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09" w:rsidRPr="00EA009C" w:rsidRDefault="00596B09" w:rsidP="00596B09">
      <w:pPr>
        <w:pStyle w:val="1"/>
        <w:spacing w:line="660" w:lineRule="exact"/>
        <w:rPr>
          <w:rFonts w:ascii="仿宋_GB2312" w:eastAsia="仿宋_GB2312"/>
          <w:sz w:val="30"/>
          <w:szCs w:val="30"/>
        </w:rPr>
      </w:pPr>
      <w:bookmarkStart w:id="0" w:name="_Toc8051009"/>
      <w:r w:rsidRPr="00EA009C">
        <w:rPr>
          <w:rFonts w:ascii="方正小标宋简体" w:eastAsia="方正小标宋简体" w:hint="eastAsia"/>
          <w:sz w:val="32"/>
          <w:szCs w:val="30"/>
        </w:rPr>
        <w:t>十二、国家注册监理工程师</w:t>
      </w:r>
      <w:bookmarkEnd w:id="0"/>
    </w:p>
    <w:tbl>
      <w:tblPr>
        <w:tblW w:w="3400" w:type="dxa"/>
        <w:tblInd w:w="93" w:type="dxa"/>
        <w:tblLook w:val="04A0" w:firstRow="1" w:lastRow="0" w:firstColumn="1" w:lastColumn="0" w:noHBand="0" w:noVBand="1"/>
      </w:tblPr>
      <w:tblGrid>
        <w:gridCol w:w="3400"/>
      </w:tblGrid>
      <w:tr w:rsidR="00596B09" w:rsidRPr="00EA009C" w:rsidTr="006B23F5">
        <w:trPr>
          <w:trHeight w:val="36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B09" w:rsidRPr="00EA009C" w:rsidRDefault="00596B09" w:rsidP="006B23F5">
            <w:pPr>
              <w:spacing w:line="66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 w:rsidRPr="00EA009C">
              <w:rPr>
                <w:rFonts w:ascii="仿宋_GB2312" w:eastAsia="仿宋_GB2312" w:hint="eastAsia"/>
                <w:b/>
                <w:sz w:val="30"/>
                <w:szCs w:val="30"/>
              </w:rPr>
              <w:t>1、初始注册办事流程</w:t>
            </w:r>
          </w:p>
        </w:tc>
      </w:tr>
    </w:tbl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（1）申报：企业登录企业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版注册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监理工程师管理系统，填写申请表，上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传相应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附件，上报后打印申请表。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（2）受理：携带初始注册申请表原件、一寸照原件（注：若该人员还有其他注册证书，则需先办结企业注册证书的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转注册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或注销，最后办理国家注册监理工程师）各一式一份提交至省厅2号窗口。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（3）领取：建设部审核通过后，关注浙江省建设信息港-相关通告，相关名单公布后，本人或企业代办人员携带单位介绍信至省厅2号窗口领取注册证书。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</w:p>
    <w:p w:rsidR="00596B09" w:rsidRPr="00EA009C" w:rsidRDefault="00596B09" w:rsidP="00596B09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2、延续注册办事流程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（1）申报：企业登录企业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版注册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监理工程师管理系统，填写申请表，上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传相应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附件，上报后打印申请表；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（2）受理：携带延续注册申请表原件（注：该事项需在有效期内申报并提交，且至多可提早三个月申报）各一式一份提交至省厅2号窗口。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（3）领取：建设部审核通过后，关注浙江省建设信息港-相关通告，相关名单公布后，本人或企业代办人员携带单位介绍</w:t>
      </w:r>
      <w:r w:rsidRPr="00EA009C">
        <w:rPr>
          <w:rFonts w:ascii="仿宋_GB2312" w:eastAsia="仿宋_GB2312" w:hint="eastAsia"/>
          <w:sz w:val="30"/>
          <w:szCs w:val="30"/>
        </w:rPr>
        <w:lastRenderedPageBreak/>
        <w:t>信和注册证书原件至省厅2号窗口办理贴条，并加盖“监理工程师注册管理专用章”。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</w:p>
    <w:p w:rsidR="00596B09" w:rsidRPr="00EA009C" w:rsidRDefault="00596B09" w:rsidP="00596B09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3、注销注册办事流程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（1）申报：企业登录企业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版注册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监理工程师管理系统，填写申请表，上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传相应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附件，上报后打印申请表；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（2）受理：携带注销注册申请表原件、解聘证明原件或复印件、注册证书原件各一式一份提交至省厅2号窗口。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</w:p>
    <w:p w:rsidR="00596B09" w:rsidRPr="00EA009C" w:rsidRDefault="00596B09" w:rsidP="00596B09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4、遗失补办办事流程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（1）申报：企业登录企业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版注册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监理工程师管理系统，填写申请表，上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传相应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附件，上报后打印申请表；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（2）受理：携带遗失补办申请表原件、一寸照原件、省级以上报刊原件（或情况说明）各一式一份提交至省厅2号窗口。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（3）领取：建设部审核通过后，关注浙江省建设信息港-相关通告，相关名单公布后，本人或企业代办人员携带单位介绍信至省厅2号窗口领取注册证书。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</w:p>
    <w:p w:rsidR="00596B09" w:rsidRPr="00EA009C" w:rsidRDefault="00596B09" w:rsidP="00596B09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5、</w:t>
      </w:r>
      <w:proofErr w:type="gramStart"/>
      <w:r w:rsidRPr="00EA009C">
        <w:rPr>
          <w:rFonts w:ascii="仿宋_GB2312" w:eastAsia="仿宋_GB2312" w:hint="eastAsia"/>
          <w:b/>
          <w:sz w:val="30"/>
          <w:szCs w:val="30"/>
        </w:rPr>
        <w:t>转注册</w:t>
      </w:r>
      <w:proofErr w:type="gramEnd"/>
      <w:r w:rsidRPr="00EA009C">
        <w:rPr>
          <w:rFonts w:ascii="仿宋_GB2312" w:eastAsia="仿宋_GB2312" w:hint="eastAsia"/>
          <w:b/>
          <w:sz w:val="30"/>
          <w:szCs w:val="30"/>
        </w:rPr>
        <w:t>办事流程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（1）申报：企业登录企业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版注册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监理工程师管理系统，填写申请表，上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传相应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附件，上报后打印申请表；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lastRenderedPageBreak/>
        <w:t xml:space="preserve">    （2）受理：携带变更注册申请表原件、解聘证明原件或复印件、注册证书原件（注：若该人员还有其他注册证书，则需先办结企业注册证书的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转注册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或注销，最后办理国家注册监理工程师）各一式一份提交至省厅2号窗口。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（3）领取：建设部审核通过后，关注浙江省建设信息港-相关通告，相关名单公布后，本人或企业代办人员携带单位介绍信至省厅2号窗口领取注册证书。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b/>
          <w:sz w:val="30"/>
          <w:szCs w:val="30"/>
        </w:rPr>
      </w:pPr>
    </w:p>
    <w:p w:rsidR="00596B09" w:rsidRPr="00EA009C" w:rsidRDefault="00596B09" w:rsidP="00596B09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6、专业变更（增加）办事流程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（1）申报：企业登录企业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版注册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监理工程师管理系统，填写申请表，上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传相应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附件，上报后打印申请表；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（2）受理：携带变更注册申请表原件一式一份至省厅2号窗口办理。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（3）领取：建设部审核通过后，关注浙江省建设信息港-相关通告，相关名单公布后，本人或企业代办人员携带单位介绍信和注册证书至省厅2号窗口办理贴条，并加盖“注册监理工程师注册管理专用章”。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</w:p>
    <w:p w:rsidR="00596B09" w:rsidRPr="00EA009C" w:rsidRDefault="00596B09" w:rsidP="00596B09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7、企业更名办事流程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（1）申报：企业登录企业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版注册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监理工程师管理系统，填写申请表，上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传相应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附件（营业执照+工商变更证明），上报后打</w:t>
      </w:r>
      <w:r w:rsidRPr="00EA009C">
        <w:rPr>
          <w:rFonts w:ascii="仿宋_GB2312" w:eastAsia="仿宋_GB2312" w:hint="eastAsia"/>
          <w:sz w:val="30"/>
          <w:szCs w:val="30"/>
        </w:rPr>
        <w:lastRenderedPageBreak/>
        <w:t>印申请表；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（2）受理：携带变更注册申请表原件、营业执照复印件、工商变更证明复印件各一式一份至省厅2号窗口办理。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（3）领取：建设部审核通过后，关注浙江省建设信息港-相关通告，相关名单公布后，本人或企业代办人员携带单位介绍信和注册证书至省厅2号窗口办理贴条，并加盖“注册监理工程师注册管理专用章”。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</w:p>
    <w:p w:rsidR="00596B09" w:rsidRPr="00EA009C" w:rsidRDefault="00596B09" w:rsidP="00596B09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8、身份证姓名等其他变更办事流程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（1）申报：企业登录企业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版注册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监理工程师管理系统，填写申请表，上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传相应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附件（户口本复印件、身份证复印件）上报后打印申请表；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（2）受理：携带变更注册申请表原件、户口本复印件、身份证复印件各一式一份提交至省厅2号窗口。</w:t>
      </w:r>
    </w:p>
    <w:p w:rsidR="00596B09" w:rsidRPr="00EA009C" w:rsidRDefault="00596B09" w:rsidP="00596B09">
      <w:pPr>
        <w:spacing w:line="660" w:lineRule="exact"/>
        <w:ind w:firstLine="480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>（3）领取：建设部审核通过后，再申请遗失补办。</w:t>
      </w:r>
    </w:p>
    <w:p w:rsidR="00596B09" w:rsidRPr="00EA009C" w:rsidRDefault="00596B09" w:rsidP="00596B09">
      <w:pPr>
        <w:spacing w:line="660" w:lineRule="exact"/>
        <w:ind w:firstLine="480"/>
        <w:rPr>
          <w:rFonts w:ascii="仿宋_GB2312" w:eastAsia="仿宋_GB2312"/>
          <w:sz w:val="30"/>
          <w:szCs w:val="30"/>
        </w:rPr>
      </w:pPr>
    </w:p>
    <w:p w:rsidR="00596B09" w:rsidRPr="00EA009C" w:rsidRDefault="00596B09" w:rsidP="00596B09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9、遗失补办办事流程</w:t>
      </w:r>
    </w:p>
    <w:p w:rsidR="00596B09" w:rsidRPr="00EA009C" w:rsidRDefault="00596B09" w:rsidP="00596B09">
      <w:pPr>
        <w:spacing w:line="6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>（1）申报：企业登录企业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版注册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监理工程师管理系统，填写申请表，上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传相应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附件（情况说明本人签字和单位盖章），上报后打印申请表；</w:t>
      </w:r>
    </w:p>
    <w:p w:rsidR="00596B09" w:rsidRPr="00EA009C" w:rsidRDefault="00596B09" w:rsidP="00596B09">
      <w:pPr>
        <w:spacing w:line="6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>（2）受理：携带遗失补办申请表原件、一寸照原件、情况</w:t>
      </w:r>
      <w:r w:rsidRPr="00EA009C">
        <w:rPr>
          <w:rFonts w:ascii="仿宋_GB2312" w:eastAsia="仿宋_GB2312" w:hint="eastAsia"/>
          <w:sz w:val="30"/>
          <w:szCs w:val="30"/>
        </w:rPr>
        <w:lastRenderedPageBreak/>
        <w:t>说明、证书原件各一式一份提交至省厅2号窗口。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</w:p>
    <w:p w:rsidR="00596B09" w:rsidRPr="00EA009C" w:rsidRDefault="00596B09" w:rsidP="00596B09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10、</w:t>
      </w:r>
      <w:proofErr w:type="gramStart"/>
      <w:r w:rsidRPr="00EA009C">
        <w:rPr>
          <w:rFonts w:ascii="仿宋_GB2312" w:eastAsia="仿宋_GB2312" w:hint="eastAsia"/>
          <w:b/>
          <w:sz w:val="30"/>
          <w:szCs w:val="30"/>
        </w:rPr>
        <w:t>建办市【2018】</w:t>
      </w:r>
      <w:proofErr w:type="gramEnd"/>
      <w:r w:rsidRPr="00EA009C">
        <w:rPr>
          <w:rFonts w:ascii="仿宋_GB2312" w:eastAsia="仿宋_GB2312" w:hint="eastAsia"/>
          <w:b/>
          <w:sz w:val="30"/>
          <w:szCs w:val="30"/>
        </w:rPr>
        <w:t xml:space="preserve">51号 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    关于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进一下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简化监理工程师执业资格注册申报材料的通知已于10月29日下发，按通知要求自2018年11月12日以后上报监理工程师注册的不再要求上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传社保证明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。为配合文件要求我们已将注册申请表（初始、变更、延续）做了调整，在个人承诺的内容里面加上“本人社会保险已由注册单位缴纳”、在聘用单位意见里加上“并为其缴纳了社会保险”，现已在系统里更新完成。不需要企业提供纸质承诺书和社保。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</w:p>
    <w:p w:rsidR="00596B09" w:rsidRPr="00EA009C" w:rsidRDefault="00596B09" w:rsidP="00596B09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 xml:space="preserve">11、浙江省监理工程师 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>请咨询监理协会0571-81956261。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</w:p>
    <w:p w:rsidR="00596B09" w:rsidRPr="00EA009C" w:rsidRDefault="00596B09" w:rsidP="00596B09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12、国家注册监理工程师监理锁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>建设部申请，具体请咨询010-88381756.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</w:p>
    <w:p w:rsidR="00596B09" w:rsidRPr="00EA009C" w:rsidRDefault="00596B09" w:rsidP="00596B09">
      <w:pPr>
        <w:spacing w:line="660" w:lineRule="exact"/>
        <w:rPr>
          <w:rFonts w:ascii="仿宋_GB2312" w:eastAsia="仿宋_GB2312"/>
          <w:b/>
          <w:sz w:val="30"/>
          <w:szCs w:val="30"/>
        </w:rPr>
      </w:pPr>
      <w:r w:rsidRPr="00EA009C">
        <w:rPr>
          <w:rFonts w:ascii="仿宋_GB2312" w:eastAsia="仿宋_GB2312" w:hint="eastAsia"/>
          <w:b/>
          <w:sz w:val="30"/>
          <w:szCs w:val="30"/>
        </w:rPr>
        <w:t>13、监理系统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 xml:space="preserve">技术答疑电话：010-88381873 </w:t>
      </w:r>
      <w:r w:rsidRPr="00EA009C">
        <w:rPr>
          <w:rFonts w:ascii="仿宋_GB2312" w:eastAsia="仿宋_GB2312" w:hint="eastAsia"/>
          <w:sz w:val="30"/>
          <w:szCs w:val="30"/>
        </w:rPr>
        <w:br/>
        <w:t>注册审查咨询电话： 010-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68313292  010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-68362887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  <w:r w:rsidRPr="00EA009C">
        <w:rPr>
          <w:rFonts w:ascii="仿宋_GB2312" w:eastAsia="仿宋_GB2312" w:hint="eastAsia"/>
          <w:sz w:val="30"/>
          <w:szCs w:val="30"/>
        </w:rPr>
        <w:t>监理工程师管理信息系统</w:t>
      </w:r>
      <w:proofErr w:type="gramStart"/>
      <w:r w:rsidRPr="00EA009C">
        <w:rPr>
          <w:rFonts w:ascii="仿宋_GB2312" w:eastAsia="仿宋_GB2312" w:hint="eastAsia"/>
          <w:sz w:val="30"/>
          <w:szCs w:val="30"/>
        </w:rPr>
        <w:t>若资料</w:t>
      </w:r>
      <w:proofErr w:type="gramEnd"/>
      <w:r w:rsidRPr="00EA009C">
        <w:rPr>
          <w:rFonts w:ascii="仿宋_GB2312" w:eastAsia="仿宋_GB2312" w:hint="eastAsia"/>
          <w:sz w:val="30"/>
          <w:szCs w:val="30"/>
        </w:rPr>
        <w:t>还没有送到省厅受理，请联系技</w:t>
      </w:r>
      <w:r w:rsidRPr="00EA009C">
        <w:rPr>
          <w:rFonts w:ascii="仿宋_GB2312" w:eastAsia="仿宋_GB2312" w:hint="eastAsia"/>
          <w:sz w:val="30"/>
          <w:szCs w:val="30"/>
        </w:rPr>
        <w:lastRenderedPageBreak/>
        <w:t>术答疑电话：010-88381873 ，系统可以自行撤回。</w:t>
      </w:r>
    </w:p>
    <w:p w:rsidR="00596B09" w:rsidRPr="00EA009C" w:rsidRDefault="00596B09" w:rsidP="00596B09">
      <w:pPr>
        <w:spacing w:line="660" w:lineRule="exact"/>
        <w:rPr>
          <w:rFonts w:ascii="仿宋_GB2312" w:eastAsia="仿宋_GB2312"/>
          <w:sz w:val="30"/>
          <w:szCs w:val="30"/>
        </w:rPr>
      </w:pPr>
    </w:p>
    <w:p w:rsidR="009A2AF6" w:rsidRPr="00596B09" w:rsidRDefault="009A2AF6">
      <w:bookmarkStart w:id="1" w:name="_GoBack"/>
      <w:bookmarkEnd w:id="1"/>
    </w:p>
    <w:sectPr w:rsidR="009A2AF6" w:rsidRPr="00596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6E" w:rsidRDefault="0094686E" w:rsidP="00596B09">
      <w:r>
        <w:separator/>
      </w:r>
    </w:p>
  </w:endnote>
  <w:endnote w:type="continuationSeparator" w:id="0">
    <w:p w:rsidR="0094686E" w:rsidRDefault="0094686E" w:rsidP="0059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6E" w:rsidRDefault="0094686E" w:rsidP="00596B09">
      <w:r>
        <w:separator/>
      </w:r>
    </w:p>
  </w:footnote>
  <w:footnote w:type="continuationSeparator" w:id="0">
    <w:p w:rsidR="0094686E" w:rsidRDefault="0094686E" w:rsidP="00596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5D"/>
    <w:rsid w:val="00596B09"/>
    <w:rsid w:val="0094686E"/>
    <w:rsid w:val="009A2AF6"/>
    <w:rsid w:val="00F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0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96B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6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6B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B0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96B0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0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96B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6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6B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B0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96B0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zhangmeijuan</dc:creator>
  <cp:keywords/>
  <dc:description/>
  <cp:lastModifiedBy>zhangmeijuan</cp:lastModifiedBy>
  <cp:revision>2</cp:revision>
  <dcterms:created xsi:type="dcterms:W3CDTF">2019-05-06T09:28:00Z</dcterms:created>
  <dcterms:modified xsi:type="dcterms:W3CDTF">2019-05-06T09:29:00Z</dcterms:modified>
</cp:coreProperties>
</file>