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县（市、区）自查情况表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填报单位（盖章）：                                       填报日期：</w:t>
      </w:r>
    </w:p>
    <w:tbl>
      <w:tblPr>
        <w:tblStyle w:val="3"/>
        <w:tblW w:w="0" w:type="auto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267"/>
        <w:gridCol w:w="3961"/>
        <w:gridCol w:w="1363"/>
        <w:gridCol w:w="169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526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事项列表</w:t>
            </w:r>
          </w:p>
        </w:tc>
        <w:tc>
          <w:tcPr>
            <w:tcW w:w="39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问题情况说明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整改措施</w:t>
            </w:r>
          </w:p>
        </w:tc>
        <w:tc>
          <w:tcPr>
            <w:tcW w:w="16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整改完成时间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26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工程进度慢、征求意见不充分问题 </w:t>
            </w:r>
          </w:p>
        </w:tc>
        <w:tc>
          <w:tcPr>
            <w:tcW w:w="396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26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工程偷工减料、围标串标、弄虚作假等违法违规问题</w:t>
            </w:r>
          </w:p>
        </w:tc>
        <w:tc>
          <w:tcPr>
            <w:tcW w:w="3961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项目统筹推进机制建设情况</w:t>
            </w:r>
          </w:p>
        </w:tc>
        <w:tc>
          <w:tcPr>
            <w:tcW w:w="39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工程质量安全监管情况</w:t>
            </w:r>
          </w:p>
        </w:tc>
        <w:tc>
          <w:tcPr>
            <w:tcW w:w="396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5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引导发动群众参与情况</w:t>
            </w:r>
          </w:p>
        </w:tc>
        <w:tc>
          <w:tcPr>
            <w:tcW w:w="396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526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政策宣传引导情况</w:t>
            </w:r>
          </w:p>
        </w:tc>
        <w:tc>
          <w:tcPr>
            <w:tcW w:w="396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526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2021年城镇老旧小区改造计划开工安排情况</w:t>
            </w:r>
          </w:p>
        </w:tc>
        <w:tc>
          <w:tcPr>
            <w:tcW w:w="396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526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城镇老旧小区改造“十四五”规划编制情况</w:t>
            </w:r>
          </w:p>
        </w:tc>
        <w:tc>
          <w:tcPr>
            <w:tcW w:w="396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填报人：                    联系方式</w:t>
      </w:r>
      <w:r>
        <w:rPr>
          <w:rFonts w:hint="eastAsia" w:ascii="宋体" w:hAnsi="宋体" w:eastAsia="宋体" w:cs="宋体"/>
          <w:sz w:val="24"/>
          <w:lang w:val="en-US" w:eastAsia="zh-CN"/>
        </w:rPr>
        <w:t>:</w:t>
      </w:r>
    </w:p>
    <w:p>
      <w:pPr>
        <w:ind w:left="720" w:hanging="720" w:hangingChars="30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说明：1.第1、2点事项问题情况说明中填写：是否存在问题。如不存在，填写不存在相关问题；如存在，填写问题简单情况说明、整改措施以及整改完成时间。</w:t>
      </w:r>
    </w:p>
    <w:p>
      <w:pPr>
        <w:numPr>
          <w:ilvl w:val="0"/>
          <w:numId w:val="0"/>
        </w:numPr>
        <w:ind w:left="720" w:leftChars="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第3点事项问题情况说明中填写：是否成立专班，健全工作机制；是否做到与城镇老旧小区改造相关部门、专营单位项目统筹实施。如已成立和已做到填写已成立、已做到，备注中填写相关举措；如未成立或未做到请填写具体问题情况、整改措施以及整改完成时间。</w:t>
      </w:r>
    </w:p>
    <w:p>
      <w:pPr>
        <w:numPr>
          <w:ilvl w:val="0"/>
          <w:numId w:val="0"/>
        </w:numPr>
        <w:ind w:left="720" w:leftChars="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3.第4点事项问题情况说明中填写：是否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明确、压实各方主体责任；</w:t>
      </w:r>
      <w:r>
        <w:rPr>
          <w:rFonts w:hint="eastAsia" w:ascii="宋体" w:hAnsi="宋体" w:eastAsia="宋体" w:cs="宋体"/>
          <w:sz w:val="24"/>
          <w:lang w:eastAsia="zh-CN"/>
        </w:rPr>
        <w:t>是否畅通举报渠道。如已明确和畅通填写已明确、已畅通，备注中填写相关举措；如未明确或未畅通请</w:t>
      </w:r>
      <w:r>
        <w:rPr>
          <w:rFonts w:hint="eastAsia" w:ascii="宋体" w:hAnsi="宋体" w:eastAsia="宋体" w:cs="宋体"/>
          <w:sz w:val="24"/>
          <w:lang w:val="en-US" w:eastAsia="zh-CN"/>
        </w:rPr>
        <w:t>填写具体问题情况、整改措施以及整改完成时间。</w:t>
      </w:r>
    </w:p>
    <w:p>
      <w:pPr>
        <w:numPr>
          <w:ilvl w:val="0"/>
          <w:numId w:val="0"/>
        </w:numPr>
        <w:ind w:left="720" w:leftChars="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4.第5点事项问题情况说明中填写：</w:t>
      </w:r>
      <w:r>
        <w:rPr>
          <w:rFonts w:hint="eastAsia" w:ascii="宋体" w:hAnsi="宋体" w:eastAsia="宋体" w:cs="宋体"/>
          <w:sz w:val="24"/>
          <w:lang w:eastAsia="zh-CN"/>
        </w:rPr>
        <w:t>是否健全群众参与机制</w:t>
      </w:r>
      <w:r>
        <w:rPr>
          <w:rFonts w:hint="eastAsia" w:ascii="宋体" w:hAnsi="宋体" w:eastAsia="宋体" w:cs="宋体"/>
          <w:sz w:val="24"/>
          <w:lang w:val="en-US" w:eastAsia="zh-CN"/>
        </w:rPr>
        <w:t>；</w:t>
      </w:r>
      <w:r>
        <w:rPr>
          <w:rFonts w:hint="eastAsia" w:ascii="宋体" w:hAnsi="宋体" w:eastAsia="宋体" w:cs="宋体"/>
          <w:sz w:val="24"/>
          <w:lang w:eastAsia="zh-CN"/>
        </w:rPr>
        <w:t>是否开展共同缔造活动；是否落实居民出资责任。如已健全、已开展、已落实，填写已健全、已开展、已落实，备注中填写相关举措；如未健全、未开展或未落实请</w:t>
      </w:r>
      <w:r>
        <w:rPr>
          <w:rFonts w:hint="eastAsia" w:ascii="宋体" w:hAnsi="宋体" w:eastAsia="宋体" w:cs="宋体"/>
          <w:sz w:val="24"/>
          <w:lang w:val="en-US" w:eastAsia="zh-CN"/>
        </w:rPr>
        <w:t>填写具体问题情况、整改措施以及整改完成时间。</w:t>
      </w:r>
    </w:p>
    <w:p>
      <w:pPr>
        <w:numPr>
          <w:ilvl w:val="0"/>
          <w:numId w:val="0"/>
        </w:numPr>
        <w:ind w:left="720" w:leftChars="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5.第6点事项问题情况说明中填写：具体</w:t>
      </w:r>
      <w:r>
        <w:rPr>
          <w:rFonts w:hint="eastAsia" w:ascii="宋体" w:hAnsi="宋体" w:eastAsia="宋体" w:cs="宋体"/>
          <w:sz w:val="24"/>
          <w:lang w:eastAsia="zh-CN"/>
        </w:rPr>
        <w:t>做了哪些政策宣传引导。</w:t>
      </w:r>
    </w:p>
    <w:p>
      <w:pPr>
        <w:numPr>
          <w:ilvl w:val="0"/>
          <w:numId w:val="0"/>
        </w:numPr>
        <w:ind w:left="720" w:leftChars="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6.第7点事项问题情况说明中填写：是否做好2021年改造计划开工时间安排，能否确保10月底前开工；如不能，请在问题情况说明中填写情况说明。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7.第8点事项问题情况说明中填写：</w:t>
      </w:r>
      <w:r>
        <w:rPr>
          <w:rFonts w:hint="eastAsia" w:ascii="宋体" w:hAnsi="宋体" w:eastAsia="宋体" w:cs="宋体"/>
          <w:sz w:val="24"/>
          <w:lang w:eastAsia="zh-CN"/>
        </w:rPr>
        <w:t>是否完成“十四五”城镇老旧小区改造规划编制；如未完成请在问题情况说明中填写编制进度，在整改完成时间中填写完成时间</w:t>
      </w:r>
      <w:r>
        <w:rPr>
          <w:rFonts w:hint="eastAsia" w:ascii="宋体" w:hAnsi="宋体" w:eastAsia="宋体" w:cs="宋体"/>
          <w:sz w:val="24"/>
          <w:lang w:val="en-US" w:eastAsia="zh-CN"/>
        </w:rPr>
        <w:t>。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0"/>
        </w:numPr>
        <w:ind w:left="720" w:leftChars="0"/>
        <w:jc w:val="left"/>
        <w:rPr>
          <w:rFonts w:hint="default" w:ascii="宋体" w:hAnsi="宋体" w:eastAsia="宋体" w:cs="宋体"/>
          <w:sz w:val="24"/>
          <w:lang w:val="en-US" w:eastAsia="zh-CN"/>
        </w:rPr>
      </w:pPr>
    </w:p>
    <w:sectPr>
      <w:pgSz w:w="16838" w:h="11906" w:orient="landscape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851EE"/>
    <w:rsid w:val="0DB94F61"/>
    <w:rsid w:val="243A55EE"/>
    <w:rsid w:val="35CF4D78"/>
    <w:rsid w:val="55363DD9"/>
    <w:rsid w:val="642B1E4F"/>
    <w:rsid w:val="6F3C0D62"/>
    <w:rsid w:val="7B2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2021-02-09T06:21:00Z</dcterms:created>
  <dc:creator> 啸</dc:creator>
  <cp:lastModifiedBy> 啸</cp:lastModifiedBy>
  <cp:lastPrinted>2021-02-19T02:34:52Z</cp:lastPrinted>
  <dcterms:modified xsi:type="dcterms:W3CDTF">2021-02-19T02:43:31Z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