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widowControl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  <w:t>继续教育学员信息表</w:t>
      </w:r>
    </w:p>
    <w:tbl>
      <w:tblPr>
        <w:tblStyle w:val="2"/>
        <w:tblpPr w:leftFromText="180" w:rightFromText="180" w:vertAnchor="text" w:horzAnchor="page" w:tblpX="853" w:tblpY="116"/>
        <w:tblOverlap w:val="never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7"/>
        <w:gridCol w:w="2693"/>
        <w:gridCol w:w="1973"/>
        <w:gridCol w:w="850"/>
        <w:gridCol w:w="3969"/>
        <w:gridCol w:w="1418"/>
        <w:gridCol w:w="850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学时数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完成培训时间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继续教育年份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模板内容皆为必填，身份证号不可以是“1.10101E+17”格式，学历按中职（含技工学校）、专科（含高职和技师学院）、本科以上来填写，岗位名称按土建施工员、装饰装修质量员、市政工程质量员、材料员等规范名称来填写，学时数为正整数，“工作单位”填写工作单位的全称，“完成培训时间”格式如‘2019-01-01’,“继续教育年份”格式如：‘2019’，请按要求填写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578A"/>
    <w:rsid w:val="79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2021-02-24T07:02:00Z</dcterms:created>
  <dc:creator>朱开心</dc:creator>
  <cp:lastModifiedBy>朱开心</cp:lastModifiedBy>
  <dcterms:modified xsi:type="dcterms:W3CDTF">2021-02-24T07:09:08Z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