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CB" w:rsidRPr="00263712" w:rsidRDefault="00891CCB" w:rsidP="00891CCB">
      <w:pPr>
        <w:jc w:val="left"/>
        <w:rPr>
          <w:rFonts w:ascii="Times New Roman" w:eastAsia="仿宋_GB2312" w:hAnsi="Times New Roman"/>
          <w:b/>
          <w:sz w:val="32"/>
          <w:szCs w:val="32"/>
          <w:bdr w:val="none" w:sz="0" w:space="0" w:color="auto" w:frame="1"/>
        </w:rPr>
      </w:pPr>
      <w:r w:rsidRPr="00263712">
        <w:rPr>
          <w:rFonts w:ascii="Times New Roman" w:eastAsia="仿宋_GB2312" w:hAnsi="Times New Roman" w:hint="eastAsia"/>
          <w:b/>
          <w:sz w:val="32"/>
          <w:szCs w:val="32"/>
          <w:bdr w:val="none" w:sz="0" w:space="0" w:color="auto" w:frame="1"/>
        </w:rPr>
        <w:t>附件</w:t>
      </w:r>
      <w:r w:rsidRPr="00263712">
        <w:rPr>
          <w:rFonts w:ascii="Times New Roman" w:eastAsia="仿宋_GB2312" w:hAnsi="Times New Roman" w:hint="eastAsia"/>
          <w:b/>
          <w:sz w:val="32"/>
          <w:szCs w:val="32"/>
          <w:bdr w:val="none" w:sz="0" w:space="0" w:color="auto" w:frame="1"/>
        </w:rPr>
        <w:t>1</w:t>
      </w:r>
    </w:p>
    <w:p w:rsidR="0018047C" w:rsidRPr="00263712" w:rsidRDefault="00550BFA" w:rsidP="00550BFA">
      <w:pPr>
        <w:jc w:val="center"/>
        <w:rPr>
          <w:rFonts w:ascii="Times New Roman" w:eastAsia="仿宋_GB2312" w:hAnsi="Times New Roman"/>
          <w:b/>
          <w:sz w:val="32"/>
          <w:szCs w:val="32"/>
          <w:bdr w:val="none" w:sz="0" w:space="0" w:color="auto" w:frame="1"/>
        </w:rPr>
      </w:pPr>
      <w:r w:rsidRPr="00263712">
        <w:rPr>
          <w:rFonts w:ascii="Times New Roman" w:eastAsia="仿宋_GB2312" w:hAnsi="Times New Roman" w:hint="eastAsia"/>
          <w:b/>
          <w:sz w:val="32"/>
          <w:szCs w:val="32"/>
          <w:bdr w:val="none" w:sz="0" w:space="0" w:color="auto" w:frame="1"/>
        </w:rPr>
        <w:t>2020</w:t>
      </w:r>
      <w:r w:rsidRPr="00263712">
        <w:rPr>
          <w:rFonts w:ascii="Times New Roman" w:eastAsia="仿宋_GB2312" w:hAnsi="Times New Roman" w:hint="eastAsia"/>
          <w:b/>
          <w:sz w:val="32"/>
          <w:szCs w:val="32"/>
          <w:bdr w:val="none" w:sz="0" w:space="0" w:color="auto" w:frame="1"/>
        </w:rPr>
        <w:t>年度浙江省工程建设标准复审项目汇总表</w:t>
      </w:r>
    </w:p>
    <w:tbl>
      <w:tblPr>
        <w:tblW w:w="14120" w:type="dxa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7"/>
        <w:gridCol w:w="2268"/>
        <w:gridCol w:w="4536"/>
        <w:gridCol w:w="3969"/>
        <w:gridCol w:w="1380"/>
        <w:gridCol w:w="1380"/>
      </w:tblGrid>
      <w:tr w:rsidR="00844A77" w:rsidRPr="00263712" w:rsidTr="001179D8">
        <w:trPr>
          <w:cantSplit/>
          <w:trHeight w:val="454"/>
          <w:tblHeader/>
        </w:trPr>
        <w:tc>
          <w:tcPr>
            <w:tcW w:w="587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kern w:val="0"/>
                <w:sz w:val="24"/>
                <w:szCs w:val="24"/>
              </w:rPr>
              <w:t>标准号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kern w:val="0"/>
                <w:sz w:val="24"/>
                <w:szCs w:val="24"/>
              </w:rPr>
              <w:t>标准名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kern w:val="0"/>
                <w:sz w:val="24"/>
                <w:szCs w:val="24"/>
              </w:rPr>
              <w:t>主编单位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kern w:val="0"/>
                <w:sz w:val="24"/>
                <w:szCs w:val="24"/>
              </w:rPr>
              <w:t>发布日期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kern w:val="0"/>
                <w:sz w:val="24"/>
                <w:szCs w:val="24"/>
              </w:rPr>
              <w:t>实施日期</w:t>
            </w: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DB33/T1003-2006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住宅建筑通信设施设计规范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浙江省通信管理局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2006.04.28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2006.06.01</w:t>
            </w: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DBJ10-4-98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基桩低应变动力检测技术规程</w:t>
            </w:r>
          </w:p>
        </w:tc>
        <w:tc>
          <w:tcPr>
            <w:tcW w:w="3969" w:type="dxa"/>
            <w:shd w:val="clear" w:color="auto" w:fill="auto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浙江省建筑设计院</w:t>
            </w:r>
          </w:p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浙江大学土木系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1998.05.18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1998.10.01</w:t>
            </w: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DBJ10-5-98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岩土工程勘察文件编制标准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杭州市勘察测绘院</w:t>
            </w:r>
          </w:p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浙江省综合勘察研究院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1998.09.03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1999.01.01</w:t>
            </w: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DB33/T1008-2000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建筑基坑工程技术规程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浙江省建筑设计研究院</w:t>
            </w:r>
          </w:p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浙江大学土木系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2000.04.19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2000.10.01</w:t>
            </w: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vMerge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DB33/T1009-2001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园林绿化技术规程（试行）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浙江省建设厅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2001.12.28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2002.01.01</w:t>
            </w: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DB33/T1012-2003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挤扩支盘混凝土灌注桩技术规程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浙江工业大学建筑工程学院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2003.08.18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2003.09.01</w:t>
            </w: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DB33/1014-2003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混凝土多孔砖建筑技术规程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浙江省建筑设计研究院</w:t>
            </w:r>
          </w:p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浙江省发展新型墙体材料办公室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2003.11.05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2003.12.01</w:t>
            </w: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DB33/1015-2015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居住建筑节能设计标准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浙江大学建筑设研究计院有限公司</w:t>
            </w:r>
          </w:p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浙江省建筑设计研究院</w:t>
            </w:r>
          </w:p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浙江省气象科学研究所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2015.05.13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2015.11.01</w:t>
            </w: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DB33/1016-2004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先张法预应力混凝土管桩基础技术规程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浙江大学建筑设计研究院</w:t>
            </w:r>
          </w:p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浙江大学建筑工程学院土木系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2004.04.05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2004.05.01</w:t>
            </w: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DB33/1018-2005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九年义务教育普通学校建设标准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浙江省教育厅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2005.03.26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2005.04.01</w:t>
            </w: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DB33/1019-2005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看守所建筑设计规范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浙江省公安厅监管总队</w:t>
            </w:r>
          </w:p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浙江省标准设计站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2005.06.10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2005.07.01</w:t>
            </w: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DB33/1020-2005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建筑工程地质钻探安全技术操作规程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杭州市勘察设计研究院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2005.05.23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2005.06.01</w:t>
            </w:r>
          </w:p>
        </w:tc>
      </w:tr>
      <w:tr w:rsidR="00844A77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DB33/1021-2013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城市建筑工程停车场（库）设置规则和配建标准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浙江省城乡规划设计研究院</w:t>
            </w:r>
          </w:p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浙江省标准设计站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2013.09.13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44A77" w:rsidRPr="00263712" w:rsidRDefault="00844A77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2013.12.01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E70D32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DB33/T102</w:t>
            </w:r>
            <w:r w:rsidR="00E70D3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3</w:t>
            </w: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-2005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城市道路清扫保洁质量标准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浙江省城市环境卫生协会、湖州市环境卫生管理处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2005.11.23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A032A5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DB33/T1024-2005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大体积混凝土工程施工技术规程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浙江省建筑业管理局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杭州市城市建设科学研究所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杭州市市政工程集团有限公司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2005.11.22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DB33/1025-2006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寄宿制普通高级中学建设标准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浙江省教育厅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2006.04.28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2006.06.01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DB33/T1028-2006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岩土结构面抗剪强度综合评价应用技术规程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浙江建设职业技术学院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2006.04.28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2006.06.01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A032A5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DB33/T1029-2006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地面辐射供暖及供冷应用技术规程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浙江省建设职业技术学院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2006.07.10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2006.09.01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A032A5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DB33/T1030-2006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传染病区（房）建筑设计标准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浙江省现代建筑设计研究院有限公司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2006.04.20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2006.06.01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DB33/T1032-2006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饭店建筑节能管理标准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浙江大学旅游学院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2006.11.02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2006.12.01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DB33/1033-2006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天然气联合循环电厂设计防火规范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浙江省公安厅消防局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2006.08.09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2006.09.01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DB33/1036-2007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公共建筑节能设计标准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浙江省气象科学研究所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2007.12.04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2008.01.01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DB33/1037-2007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金属网建筑阳角技术规程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浙江大学建筑设计研究院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2007.02.13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2007.04.01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DB33/1038-2007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河道生态建设技术规范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浙江省河道管理总站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浙江省水利水电专科学校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2007.9.24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2007.11.01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DB33/T1039-2007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绿色建筑评价标准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温州市联合建筑设计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2007.11.27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2008.01.01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DB33/1040-2007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普通幼儿园建设标准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浙江省教育厅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2007.11.28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2008.01.01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DB33/1042-2007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城镇排水设施养护作业安全技术规程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杭州高新（滨江）水务有限公司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浙江省市政行业协会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2007.12.21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2008.01.01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DB33/1044-2007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大直径现浇混凝土薄壁筒桩技术规程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浙江大学建筑工程学院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2007.12.21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2008.01.01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DB33/1047-2008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混凝土小型空心砌块建筑技术规程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浙江大学建筑设计研究院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2008.05.16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2008.07.01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DB33/1048-2010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刚</w:t>
            </w: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-</w:t>
            </w: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柔性复合桩基技术规程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温州市建筑设计研究院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2010.09.06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2010.11.01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DB33/1051-2008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复合地基技术规程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浙江大学土木工程学系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2008.07.09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2008.08.01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DB33/T1052-2008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土壤固化剂加固道路路基应用技术规程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杭州广播电视大学城市建设系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2008.07.09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2008.08.01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DB33/T1053-2008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固定式塔式起重机基础技术规程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浙江宝业建设集团有限公司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2008.08.14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2008.09.01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DB33/1056-2008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城市道路平面交叉口规划与设计规范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杭州市综合交通研究中心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同济大学交通运输工程学院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2008.12.17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2009.01.01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DB33/1057-2008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城市道路机动车道宽度设计规范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杭州市综合交通研究中心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同济大学交通运输工程学院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2008.12.17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2009.01.01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DB33/1058-2008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城市道路人行过街设施规划与设计规范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杭州市综合交通研究中心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同济大学交通运输工程学院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2008.12.17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2009.01.01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DB33/1059-2008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数字化城市管理部件和事件分类与立结案标准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浙江省建设厅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杭州市人民政府城市管理办公室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2009.01.23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2009.02.01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DB33/1060-2008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数字化城市管理绩效评价规范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浙江省建设厅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绍兴县建设局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杭州市人民政府城市管理办公室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2009.01.23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2009.02.01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DB33/T1061-2009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城镇广场工程质量验收规范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浙江省市政行业协会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杭州市建设工程质量安全监督总站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2009.04.15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2009.04.20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DB33/1062-2009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城镇景观河道养护技术规程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杭州高新（滨江）水务有限公司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2009.06.16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2009.06.20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3543EB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DB33/1065-2009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工程建设岩土工程勘察规范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浙江大学建筑设计研究院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2009.12.10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2010.01.01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D5B00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DB33/1066-2010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村镇避灾场所建设技术规程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浙江省建筑设计研究院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2010.01.20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2010.03.01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D5B00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DB33/1067-2010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预应力混凝土结构技术规程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浙江大学建筑工程学院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浙江大学建筑设计研究院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2010.06.17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2010.07.01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D5B00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DB33/1068-2010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浙江省园林绿化工程施工质量验收规范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温州市市政园林局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2010.04.01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2010.06.01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D5B00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DB33/1069-2010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聚氨脂硬泡保温装饰一体化板外墙外保温系统技术规程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浙江省建筑科学设计研究院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浙江科达新型建材有限公司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浙江嵊州市建筑工程有限公司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2010-04.01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2010.06.01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D5B00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DB33/1070-2010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大型公共建筑能耗测评标准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清华长三角研究院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清华大学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杭州华电能源环境工程有限公司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2010.04.04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2010.06.01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D5B00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DB33/1071-2010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建筑工程消防验收规范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浙江省公安厅消防局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2010.07.19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2010.10.01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D5B00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DB33/T1073-2010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混凝土企业质量管理规范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浙江省天和建材集团有限公司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2010.10.25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2011.02.01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D5B00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DB33/T1074-2010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城镇道路工程施工质量评价标准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浙江省市政行业协会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绍兴市市政公用工程质量监督站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2010.10.25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2011.03.01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D5B00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DB33/T1075-2010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城镇道路工程施工安全操作规程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恒基建设集团有限公司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杭州恒泰建设工程有限公司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杭州明华市政工程有限公司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2010.11.29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2011.04.01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D5B00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DB33/T1076-2011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翻转式原位固化法排水管道修复技术规程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杭州市排水有限公司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杭州市建设工程质量安全监督站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杭州管丽管道工程有限公司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2011.01.05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2011.05.01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6E1CB7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DB33/T1077-2011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建筑装饰装修工程质量评价标准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浙江省建筑装饰行业协会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浙江省一建建设集团有限公司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2011.01.14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2011.06.01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6E1CB7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53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DB33/T1078-2011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风景区绿色施工管理规范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杭州市京杭运河（杭州段）综合保护委员会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杭州西湖风景名胜区湖滨管理处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中天建设集团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2011.02.14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2011.06.01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6E1CB7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DB33/T1080-2011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城镇道路特种沥青路面施工与质量验收规范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杭州市建设工程质量安全监督总站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2011.03.28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2011.07.01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6E1CB7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DB33/T1081-2011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既有居住建筑节能改造技术规程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浙江省建筑科学设计研究院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浙江金立建设集团有限公司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台州建筑安装工程公司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2011.04.14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2011.07.01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6E1CB7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DB33/T1082-2011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型钢水泥土搅拌墙技术规程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杭州大通建筑工程有限公司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浙江新盛建设集团有限公司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2011.05.31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2011.08.01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6E1CB7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DB33/T1083-2011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净水厂生产自动控制系统质量验收规范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浙江浙大中控信息技术有限公司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杭州天健流体控制设备有限公司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杭州恒泰建设工程有限公司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2011.09.14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2011.12.01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6E1CB7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DB33/T1084-2011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民用建筑装饰装修工程室内环境检测与验收规范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浙江大学环境科学研究所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浙江东阳天亿建设有限公司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浙江省建筑科学设计研究院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2011.12.02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2012.03.01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6E1CB7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DB33/T1085-2011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建设工程竣工规划核实测量技术规程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杭州市勘测设计研究院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2011.12.06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2012.03.01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6E1CB7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DB33/T1086-2012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渠式切割水泥土连续墙技术规程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东杭大通岩土科技（杭州）有限公司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浙江广诚建设有限公司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2012.05.10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2012.07.01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6E1CB7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DB33/T1087-2012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基桩承载力平衡检测技术规程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浙江大合建设工程检测有限公司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2012.05.25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2012.08.01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6E1CB7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DB33/1088-2013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高层建筑结构设计技术规程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浙江省建设工程抗震技术委员会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2013.03.28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2013.06.01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6E1CB7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63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DB33/T1089-2012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公共建筑空气调节系统节能运行管理标准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浙江清华长三角研究院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浙江大学建筑设计研究院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2013.01.05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2013.03.01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6E1CB7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64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DB33/T1091-2013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基坑工程钢管支撑施工技术规程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浙江华铁建筑安全科技股份有限公司</w:t>
            </w:r>
          </w:p>
          <w:p w:rsidR="00A032A5" w:rsidRPr="00263712" w:rsidRDefault="00A032A5" w:rsidP="00127D44">
            <w:pPr>
              <w:widowControl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天松建设集团有限公司</w:t>
            </w:r>
          </w:p>
          <w:p w:rsidR="00A032A5" w:rsidRPr="00263712" w:rsidRDefault="00A032A5" w:rsidP="00127D44">
            <w:pPr>
              <w:widowControl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杭州通达集团有限公司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2013.10.16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2013.12.01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C05F82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65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DB33/T1093-2013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村镇房屋防灾技术规程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浙江工业大学建筑工程学院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2013.10.28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2013.12.01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C05F82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DB33/T1094-2013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基桩钢筋笼长度磁测井法探测技术规程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浙江有色地球物理技术应用研究院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浙江省建设工程质量检验站有限公司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绍兴县建设工程安全质量监督站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2013.11.25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C05F82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DB33/T1095-2013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预拌砂浆应用技术规程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浙江省建筑科学设计研究院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浙江新盛建设集团有限公司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浙江天华建设集团有限公司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2013.12.18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2014.03.01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C05F82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DB33/T1096-2014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建筑基坑工程技术规程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2014.01.03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2014.04.01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C05F82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DB33/T1097-2014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城市桥梁检测技术规程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浙江东华工程安全技术有限公司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浙江大合建设工程检测有限公司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龙晟建设有限公司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2014.01.20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2014.06.01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C05F82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DB33/T1098-2014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城市桥梁隧道管理运行规范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杭州市市政设施监管中心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杭州市路桥有限公司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宁波市市政管理处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2014.01.27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2014.06.01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C05F82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DB33/T1099-2014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浙江省园林工程施工规范</w:t>
            </w: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杭州大通市政园林工程有限公司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浙江农林大学风景园林与建筑学院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2014.03.21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2014.07.01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C05F82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DB33/1100-2014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浙江省城镇居家养老服务设施规划配建标准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杭州市规划局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浙江通达集团有限公司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2014.07.21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2014.10.01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0663D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DB33/T1101-2014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浙江省保障性住房建设标准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浙江省标准设计站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广厦建设集团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2014.05.13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2014.08.01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0663D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DB33/T1102-2014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墙体自保温系统应用技术规程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浙江大学建筑工程学院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华汇工程设计集团股份有限公司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浙江开元新墙体材料有限公司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2014.05.15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2014.08.01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0663D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DB33/T1103-2014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浙江省建设工程计价成果文件数据标准</w:t>
            </w: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浙江省建设工程造价管理总站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杭州擎洲软件有限公司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2014.05.19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2014.08.01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0663D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DB33/T1104-2014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建设工程监理工作标准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浙江省建设工程监理管理协会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浙江省工程监理公司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浙江江南工程管理股份有限公司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2014.07.07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2014.11.01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0663D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DB33/1105-2014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民用建筑可再生能源应用核算标准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杭州地源空调研究所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浙江省能源与核技术应用研究院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2014.12.19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2015.03.01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0663D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DB33/1106-2015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建筑太阳能光伏系统应用技术规程</w:t>
            </w: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浙江正泰新能源开发有限公司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浙江合大太阳能科技有限公司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2015.05.06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2015.10.01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0663D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79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DB33/T1107-2014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建筑工程施工安全隐患防治管理规范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浙江省建筑科学设计研究院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长业建设集团有限公司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浙江勤业建工集团有限公司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2014.10.15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2014.12.01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20663D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DB33/T1110-2015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一体化预制泵站应用技术规程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杭州市政设施监管中心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格兰富水泵（上海）有限公司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杭州城乡建设设计院有限公司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2015.02.03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2015.05.01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A36E5A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81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DB33/1111-2015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居住建筑风环境和热环境设计标准</w:t>
            </w: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浙江大学建筑设研究计院有限公司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浙江大学绿色建筑研究中心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浙江省气候中心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2015.04.21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2015.09.01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A36E5A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DB33T/1112-2015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建筑基坑工程逆做法技术规程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浙江省建筑设计研究院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2015.03.04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2015.06.01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A36E5A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DB33/T1113-2015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屋面保温隔热工程技术规程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浙江大学建筑工程学院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浙江科达新型建材有限公司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浙江亿厦建设股份有限公司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2015.03.06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2015.06.01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A36E5A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DB33/T1114-2015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建设工程塔机安全监控系统应用技术规程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中国电子科技集团公司第五十二研究所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杭州市建设工程质量安全监督总站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浙江科正电子信息产品检验有限公司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2015.05.05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2015.10.01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A36E5A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85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DB33/T1115-2015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塑料排水检查井应用技术规程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浙江省城乡规划设计研究院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浙江天井塑业有限公司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2015.08.03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2015.11.01</w:t>
            </w:r>
          </w:p>
        </w:tc>
      </w:tr>
      <w:tr w:rsidR="00A032A5" w:rsidRPr="00263712" w:rsidTr="001179D8">
        <w:trPr>
          <w:cantSplit/>
          <w:trHeight w:val="454"/>
        </w:trPr>
        <w:tc>
          <w:tcPr>
            <w:tcW w:w="587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4"/>
              </w:rPr>
              <w:t>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lef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DB33/T1117-2015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建筑施工承插型插槽式钢管支架安全技术规程</w:t>
            </w: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杭州二建建设有限公司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永康高磊五金工贸有限公司</w:t>
            </w:r>
          </w:p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浙江杭州湾建筑集团有限公司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2015.08.21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A032A5" w:rsidRPr="00263712" w:rsidRDefault="00A032A5" w:rsidP="00127D44">
            <w:pPr>
              <w:widowControl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263712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2015.11.01</w:t>
            </w:r>
          </w:p>
        </w:tc>
      </w:tr>
    </w:tbl>
    <w:p w:rsidR="00844A77" w:rsidRPr="00263712" w:rsidRDefault="00844A77"/>
    <w:sectPr w:rsidR="00844A77" w:rsidRPr="00263712" w:rsidSect="00127D4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C3" w:rsidRDefault="006E74C3" w:rsidP="00EC1870">
      <w:r>
        <w:separator/>
      </w:r>
    </w:p>
  </w:endnote>
  <w:endnote w:type="continuationSeparator" w:id="0">
    <w:p w:rsidR="006E74C3" w:rsidRDefault="006E74C3" w:rsidP="00EC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5981"/>
      <w:docPartObj>
        <w:docPartGallery w:val="Page Numbers (Bottom of Page)"/>
        <w:docPartUnique/>
      </w:docPartObj>
    </w:sdtPr>
    <w:sdtContent>
      <w:p w:rsidR="00127D44" w:rsidRDefault="006B62EA">
        <w:pPr>
          <w:pStyle w:val="a4"/>
          <w:jc w:val="center"/>
        </w:pPr>
        <w:fldSimple w:instr=" PAGE   \* MERGEFORMAT ">
          <w:r w:rsidR="00E70D32" w:rsidRPr="00E70D32">
            <w:rPr>
              <w:noProof/>
              <w:lang w:val="zh-CN"/>
            </w:rPr>
            <w:t>1</w:t>
          </w:r>
        </w:fldSimple>
      </w:p>
    </w:sdtContent>
  </w:sdt>
  <w:p w:rsidR="00127D44" w:rsidRDefault="00127D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C3" w:rsidRDefault="006E74C3" w:rsidP="00EC1870">
      <w:r>
        <w:separator/>
      </w:r>
    </w:p>
  </w:footnote>
  <w:footnote w:type="continuationSeparator" w:id="0">
    <w:p w:rsidR="006E74C3" w:rsidRDefault="006E74C3" w:rsidP="00EC1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870"/>
    <w:rsid w:val="001179D8"/>
    <w:rsid w:val="00127D44"/>
    <w:rsid w:val="0015421F"/>
    <w:rsid w:val="00172444"/>
    <w:rsid w:val="0018047C"/>
    <w:rsid w:val="001861FF"/>
    <w:rsid w:val="00263712"/>
    <w:rsid w:val="00486E5C"/>
    <w:rsid w:val="004C6134"/>
    <w:rsid w:val="00550BFA"/>
    <w:rsid w:val="006B62EA"/>
    <w:rsid w:val="006E74C3"/>
    <w:rsid w:val="0074086F"/>
    <w:rsid w:val="00844A77"/>
    <w:rsid w:val="00891CCB"/>
    <w:rsid w:val="00A032A5"/>
    <w:rsid w:val="00A1687E"/>
    <w:rsid w:val="00A46EB3"/>
    <w:rsid w:val="00B02B8B"/>
    <w:rsid w:val="00B41FDE"/>
    <w:rsid w:val="00B96BDE"/>
    <w:rsid w:val="00C06214"/>
    <w:rsid w:val="00C413D1"/>
    <w:rsid w:val="00C925CD"/>
    <w:rsid w:val="00D52B89"/>
    <w:rsid w:val="00DB02C8"/>
    <w:rsid w:val="00E4156C"/>
    <w:rsid w:val="00E70D32"/>
    <w:rsid w:val="00EC1870"/>
    <w:rsid w:val="00FB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8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8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7D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7D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B464-4615-4A98-9E19-7DEBFD43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guoli</dc:creator>
  <cp:keywords/>
  <dc:description/>
  <cp:lastModifiedBy>JC</cp:lastModifiedBy>
  <cp:revision>15</cp:revision>
  <cp:lastPrinted>2020-09-17T00:52:00Z</cp:lastPrinted>
  <dcterms:created xsi:type="dcterms:W3CDTF">2020-09-16T10:40:00Z</dcterms:created>
  <dcterms:modified xsi:type="dcterms:W3CDTF">2020-09-17T03:16:00Z</dcterms:modified>
</cp:coreProperties>
</file>