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E2" w:rsidRPr="00E32294" w:rsidRDefault="00882FE2" w:rsidP="00D52398">
      <w:pPr>
        <w:jc w:val="left"/>
        <w:rPr>
          <w:kern w:val="0"/>
        </w:rPr>
      </w:pPr>
      <w:bookmarkStart w:id="0" w:name="_Toc24211562"/>
      <w:bookmarkStart w:id="1" w:name="_Toc25050639"/>
      <w:bookmarkStart w:id="2" w:name="_Toc25050641"/>
      <w:bookmarkStart w:id="3" w:name="_Toc24211564"/>
      <w:r w:rsidRPr="00E32294">
        <w:rPr>
          <w:rFonts w:hAnsiTheme="minorEastAsia"/>
          <w:sz w:val="28"/>
          <w:szCs w:val="24"/>
        </w:rPr>
        <w:t>备案号：</w:t>
      </w:r>
      <w:r w:rsidRPr="00E32294">
        <w:rPr>
          <w:bCs/>
          <w:kern w:val="0"/>
          <w:sz w:val="28"/>
          <w:szCs w:val="24"/>
        </w:rPr>
        <w:t>XXXXXXX</w:t>
      </w:r>
    </w:p>
    <w:p w:rsidR="00882FE2" w:rsidRPr="00E32294" w:rsidRDefault="00882FE2" w:rsidP="00882FE2">
      <w:pPr>
        <w:autoSpaceDE w:val="0"/>
        <w:autoSpaceDN w:val="0"/>
        <w:adjustRightInd w:val="0"/>
        <w:jc w:val="left"/>
        <w:rPr>
          <w:kern w:val="0"/>
        </w:rPr>
      </w:pPr>
      <w:r w:rsidRPr="00E32294">
        <w:rPr>
          <w:spacing w:val="20"/>
          <w:sz w:val="32"/>
          <w:szCs w:val="24"/>
        </w:rPr>
        <w:t xml:space="preserve">             </w:t>
      </w:r>
      <w:r w:rsidRPr="00E32294">
        <w:rPr>
          <w:rFonts w:hAnsiTheme="minorEastAsia"/>
          <w:spacing w:val="20"/>
          <w:sz w:val="32"/>
          <w:szCs w:val="24"/>
        </w:rPr>
        <w:t>浙江省工程建设标准</w:t>
      </w:r>
      <w:r w:rsidRPr="00E32294">
        <w:rPr>
          <w:spacing w:val="20"/>
          <w:sz w:val="32"/>
          <w:szCs w:val="24"/>
        </w:rPr>
        <w:t xml:space="preserve">     </w:t>
      </w:r>
      <w:r w:rsidRPr="00E32294">
        <w:rPr>
          <w:bCs/>
          <w:kern w:val="0"/>
          <w:sz w:val="100"/>
          <w:szCs w:val="100"/>
        </w:rPr>
        <w:t>DB</w:t>
      </w:r>
    </w:p>
    <w:p w:rsidR="00882FE2" w:rsidRPr="00E32294" w:rsidRDefault="00882FE2" w:rsidP="00882FE2">
      <w:pPr>
        <w:pBdr>
          <w:bottom w:val="single" w:sz="6" w:space="1" w:color="auto"/>
        </w:pBdr>
        <w:autoSpaceDE w:val="0"/>
        <w:autoSpaceDN w:val="0"/>
        <w:adjustRightInd w:val="0"/>
        <w:spacing w:after="120" w:line="120" w:lineRule="atLeast"/>
        <w:jc w:val="left"/>
        <w:rPr>
          <w:bCs/>
          <w:kern w:val="0"/>
          <w:sz w:val="24"/>
          <w:szCs w:val="24"/>
        </w:rPr>
      </w:pPr>
      <w:r w:rsidRPr="00E32294">
        <w:rPr>
          <w:szCs w:val="24"/>
        </w:rPr>
        <w:t xml:space="preserve">                                                    </w:t>
      </w:r>
      <w:r w:rsidRPr="00E32294">
        <w:rPr>
          <w:sz w:val="22"/>
          <w:szCs w:val="24"/>
        </w:rPr>
        <w:t xml:space="preserve"> </w:t>
      </w:r>
      <w:r w:rsidRPr="00E32294">
        <w:rPr>
          <w:bCs/>
          <w:kern w:val="0"/>
          <w:sz w:val="28"/>
          <w:szCs w:val="24"/>
        </w:rPr>
        <w:t>DB33/T XXXX-XXXX</w:t>
      </w:r>
    </w:p>
    <w:p w:rsidR="00882FE2" w:rsidRPr="00E32294" w:rsidRDefault="00882FE2" w:rsidP="00882FE2">
      <w:pPr>
        <w:spacing w:line="300" w:lineRule="auto"/>
        <w:jc w:val="center"/>
        <w:rPr>
          <w:b/>
          <w:snapToGrid w:val="0"/>
          <w:spacing w:val="20"/>
          <w:kern w:val="0"/>
          <w:sz w:val="44"/>
        </w:rPr>
      </w:pPr>
    </w:p>
    <w:p w:rsidR="00882FE2" w:rsidRPr="00E32294" w:rsidRDefault="00882FE2" w:rsidP="00882FE2">
      <w:pPr>
        <w:spacing w:line="300" w:lineRule="auto"/>
        <w:jc w:val="center"/>
        <w:rPr>
          <w:b/>
          <w:snapToGrid w:val="0"/>
          <w:spacing w:val="20"/>
          <w:kern w:val="0"/>
          <w:sz w:val="44"/>
        </w:rPr>
      </w:pPr>
    </w:p>
    <w:p w:rsidR="00882FE2" w:rsidRPr="00E32294" w:rsidRDefault="00882FE2" w:rsidP="00882FE2">
      <w:pPr>
        <w:spacing w:line="300" w:lineRule="auto"/>
        <w:jc w:val="center"/>
        <w:rPr>
          <w:b/>
          <w:snapToGrid w:val="0"/>
          <w:spacing w:val="20"/>
          <w:kern w:val="0"/>
          <w:sz w:val="44"/>
          <w:szCs w:val="44"/>
        </w:rPr>
      </w:pPr>
      <w:r w:rsidRPr="00E32294">
        <w:rPr>
          <w:rFonts w:hAnsiTheme="minorEastAsia" w:hint="eastAsia"/>
          <w:b/>
          <w:snapToGrid w:val="0"/>
          <w:spacing w:val="20"/>
          <w:kern w:val="0"/>
          <w:sz w:val="44"/>
          <w:szCs w:val="44"/>
        </w:rPr>
        <w:t>蒸压加气混凝土</w:t>
      </w:r>
      <w:r w:rsidR="00E42A21" w:rsidRPr="00E32294">
        <w:rPr>
          <w:rFonts w:hAnsiTheme="minorEastAsia" w:hint="eastAsia"/>
          <w:b/>
          <w:snapToGrid w:val="0"/>
          <w:spacing w:val="20"/>
          <w:kern w:val="0"/>
          <w:sz w:val="44"/>
          <w:szCs w:val="44"/>
        </w:rPr>
        <w:t>墙</w:t>
      </w:r>
      <w:r w:rsidRPr="00E32294">
        <w:rPr>
          <w:rFonts w:hAnsiTheme="minorEastAsia" w:hint="eastAsia"/>
          <w:b/>
          <w:snapToGrid w:val="0"/>
          <w:spacing w:val="20"/>
          <w:kern w:val="0"/>
          <w:sz w:val="44"/>
          <w:szCs w:val="44"/>
        </w:rPr>
        <w:t>板应用技术规程</w:t>
      </w:r>
    </w:p>
    <w:p w:rsidR="00882FE2" w:rsidRPr="00E32294" w:rsidRDefault="00882FE2" w:rsidP="00882FE2">
      <w:pPr>
        <w:spacing w:line="300" w:lineRule="auto"/>
        <w:jc w:val="center"/>
        <w:rPr>
          <w:b/>
          <w:snapToGrid w:val="0"/>
          <w:spacing w:val="20"/>
          <w:kern w:val="0"/>
          <w:sz w:val="32"/>
          <w:szCs w:val="32"/>
        </w:rPr>
      </w:pPr>
      <w:r w:rsidRPr="00E32294">
        <w:rPr>
          <w:rFonts w:hAnsiTheme="minorEastAsia"/>
          <w:snapToGrid w:val="0"/>
          <w:spacing w:val="20"/>
          <w:kern w:val="0"/>
          <w:sz w:val="32"/>
          <w:szCs w:val="32"/>
        </w:rPr>
        <w:t>（</w:t>
      </w:r>
      <w:r w:rsidR="000A0E54">
        <w:rPr>
          <w:rFonts w:hAnsiTheme="minorEastAsia" w:hint="eastAsia"/>
          <w:snapToGrid w:val="0"/>
          <w:spacing w:val="20"/>
          <w:kern w:val="0"/>
          <w:sz w:val="32"/>
          <w:szCs w:val="32"/>
        </w:rPr>
        <w:t>征求意见</w:t>
      </w:r>
      <w:bookmarkStart w:id="4" w:name="_GoBack"/>
      <w:bookmarkEnd w:id="4"/>
      <w:r w:rsidR="00E32294" w:rsidRPr="00E32294">
        <w:rPr>
          <w:rFonts w:hAnsiTheme="minorEastAsia" w:hint="eastAsia"/>
          <w:snapToGrid w:val="0"/>
          <w:spacing w:val="20"/>
          <w:kern w:val="0"/>
          <w:sz w:val="32"/>
          <w:szCs w:val="32"/>
        </w:rPr>
        <w:t>稿</w:t>
      </w:r>
      <w:r w:rsidRPr="00E32294">
        <w:rPr>
          <w:rFonts w:hAnsiTheme="minorEastAsia"/>
          <w:snapToGrid w:val="0"/>
          <w:spacing w:val="20"/>
          <w:kern w:val="0"/>
          <w:sz w:val="32"/>
          <w:szCs w:val="32"/>
        </w:rPr>
        <w:t>）</w:t>
      </w:r>
    </w:p>
    <w:p w:rsidR="00882FE2" w:rsidRPr="00E32294" w:rsidRDefault="00882FE2" w:rsidP="00882FE2">
      <w:pPr>
        <w:spacing w:line="300" w:lineRule="auto"/>
        <w:jc w:val="center"/>
        <w:rPr>
          <w:rFonts w:ascii="Times New Roman" w:eastAsia="Times New Roman" w:hAnsi="Times New Roman"/>
          <w:b/>
          <w:bCs/>
          <w:spacing w:val="-1"/>
          <w:kern w:val="0"/>
          <w:sz w:val="24"/>
          <w:lang w:eastAsia="en-US"/>
        </w:rPr>
      </w:pPr>
      <w:r w:rsidRPr="00E32294">
        <w:rPr>
          <w:rFonts w:ascii="Times New Roman" w:eastAsia="Times New Roman" w:hAnsi="Times New Roman"/>
          <w:b/>
          <w:bCs/>
          <w:spacing w:val="-1"/>
          <w:kern w:val="0"/>
          <w:sz w:val="24"/>
          <w:lang w:eastAsia="en-US"/>
        </w:rPr>
        <w:t>Technical specification for application of autoclaved aerated concrete plate</w:t>
      </w: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spacing w:line="300" w:lineRule="auto"/>
        <w:rPr>
          <w:szCs w:val="24"/>
        </w:rPr>
      </w:pPr>
    </w:p>
    <w:p w:rsidR="00882FE2" w:rsidRPr="00E32294" w:rsidRDefault="00882FE2" w:rsidP="00882FE2">
      <w:pPr>
        <w:pBdr>
          <w:bottom w:val="single" w:sz="6" w:space="1" w:color="auto"/>
        </w:pBdr>
        <w:autoSpaceDE w:val="0"/>
        <w:autoSpaceDN w:val="0"/>
        <w:adjustRightInd w:val="0"/>
        <w:spacing w:after="120" w:line="120" w:lineRule="atLeast"/>
        <w:jc w:val="left"/>
        <w:rPr>
          <w:bCs/>
          <w:kern w:val="0"/>
          <w:sz w:val="24"/>
          <w:szCs w:val="24"/>
        </w:rPr>
      </w:pPr>
      <w:r w:rsidRPr="00E32294">
        <w:rPr>
          <w:sz w:val="28"/>
          <w:szCs w:val="28"/>
        </w:rPr>
        <w:t>20</w:t>
      </w:r>
      <w:r w:rsidRPr="00E32294">
        <w:rPr>
          <w:rFonts w:hint="eastAsia"/>
          <w:sz w:val="28"/>
          <w:szCs w:val="28"/>
        </w:rPr>
        <w:t>2</w:t>
      </w:r>
      <w:r w:rsidRPr="00E32294">
        <w:rPr>
          <w:sz w:val="28"/>
          <w:szCs w:val="28"/>
        </w:rPr>
        <w:t>#</w:t>
      </w:r>
      <w:r w:rsidRPr="00E32294">
        <w:rPr>
          <w:rFonts w:hAnsiTheme="minorEastAsia"/>
          <w:sz w:val="28"/>
          <w:szCs w:val="28"/>
        </w:rPr>
        <w:t>－</w:t>
      </w:r>
      <w:r w:rsidRPr="00E32294">
        <w:rPr>
          <w:sz w:val="28"/>
          <w:szCs w:val="28"/>
        </w:rPr>
        <w:t>XX</w:t>
      </w:r>
      <w:r w:rsidRPr="00E32294">
        <w:rPr>
          <w:rFonts w:hAnsiTheme="minorEastAsia"/>
          <w:sz w:val="28"/>
          <w:szCs w:val="28"/>
        </w:rPr>
        <w:t>－</w:t>
      </w:r>
      <w:r w:rsidRPr="00E32294">
        <w:rPr>
          <w:sz w:val="28"/>
          <w:szCs w:val="28"/>
        </w:rPr>
        <w:t xml:space="preserve">XX  </w:t>
      </w:r>
      <w:r w:rsidRPr="00E32294">
        <w:rPr>
          <w:rFonts w:hAnsiTheme="minorEastAsia"/>
          <w:sz w:val="28"/>
          <w:szCs w:val="28"/>
        </w:rPr>
        <w:t>发布</w:t>
      </w:r>
      <w:r w:rsidRPr="00E32294">
        <w:rPr>
          <w:sz w:val="28"/>
          <w:szCs w:val="28"/>
        </w:rPr>
        <w:t xml:space="preserve">                   20</w:t>
      </w:r>
      <w:r w:rsidRPr="00E32294">
        <w:rPr>
          <w:rFonts w:hint="eastAsia"/>
          <w:sz w:val="28"/>
          <w:szCs w:val="28"/>
        </w:rPr>
        <w:t>2</w:t>
      </w:r>
      <w:r w:rsidRPr="00E32294">
        <w:rPr>
          <w:sz w:val="28"/>
          <w:szCs w:val="28"/>
        </w:rPr>
        <w:t>#</w:t>
      </w:r>
      <w:r w:rsidRPr="00E32294">
        <w:rPr>
          <w:rFonts w:hAnsiTheme="minorEastAsia"/>
          <w:sz w:val="28"/>
          <w:szCs w:val="28"/>
        </w:rPr>
        <w:t>－</w:t>
      </w:r>
      <w:r w:rsidRPr="00E32294">
        <w:rPr>
          <w:sz w:val="28"/>
          <w:szCs w:val="28"/>
        </w:rPr>
        <w:t>XX</w:t>
      </w:r>
      <w:r w:rsidRPr="00E32294">
        <w:rPr>
          <w:rFonts w:hAnsiTheme="minorEastAsia"/>
          <w:sz w:val="28"/>
          <w:szCs w:val="28"/>
        </w:rPr>
        <w:t>－</w:t>
      </w:r>
      <w:r w:rsidRPr="00E32294">
        <w:rPr>
          <w:sz w:val="28"/>
          <w:szCs w:val="28"/>
        </w:rPr>
        <w:t xml:space="preserve">XX  </w:t>
      </w:r>
      <w:r w:rsidRPr="00E32294">
        <w:rPr>
          <w:rFonts w:hAnsiTheme="minorEastAsia"/>
          <w:sz w:val="28"/>
          <w:szCs w:val="28"/>
        </w:rPr>
        <w:t>施行</w:t>
      </w:r>
      <w:r w:rsidRPr="00E32294">
        <w:rPr>
          <w:szCs w:val="24"/>
        </w:rPr>
        <w:t xml:space="preserve">                                                        </w:t>
      </w:r>
    </w:p>
    <w:tbl>
      <w:tblPr>
        <w:tblW w:w="9634" w:type="dxa"/>
        <w:tblLayout w:type="fixed"/>
        <w:tblLook w:val="04A0" w:firstRow="1" w:lastRow="0" w:firstColumn="1" w:lastColumn="0" w:noHBand="0" w:noVBand="1"/>
      </w:tblPr>
      <w:tblGrid>
        <w:gridCol w:w="6232"/>
        <w:gridCol w:w="3402"/>
      </w:tblGrid>
      <w:tr w:rsidR="00E32294" w:rsidRPr="00E32294" w:rsidTr="00882FE2">
        <w:trPr>
          <w:trHeight w:val="1258"/>
        </w:trPr>
        <w:tc>
          <w:tcPr>
            <w:tcW w:w="6232" w:type="dxa"/>
            <w:vAlign w:val="center"/>
          </w:tcPr>
          <w:p w:rsidR="00882FE2" w:rsidRPr="00E32294" w:rsidRDefault="00882FE2" w:rsidP="00882FE2">
            <w:pPr>
              <w:spacing w:line="300" w:lineRule="auto"/>
              <w:ind w:rightChars="286" w:right="601" w:firstLineChars="200" w:firstLine="560"/>
              <w:rPr>
                <w:snapToGrid w:val="0"/>
                <w:spacing w:val="-20"/>
                <w:kern w:val="28"/>
                <w:sz w:val="32"/>
                <w:szCs w:val="28"/>
              </w:rPr>
            </w:pPr>
            <w:r w:rsidRPr="00E32294">
              <w:rPr>
                <w:rFonts w:hAnsiTheme="minorEastAsia"/>
                <w:snapToGrid w:val="0"/>
                <w:spacing w:val="-20"/>
                <w:kern w:val="28"/>
                <w:sz w:val="32"/>
                <w:szCs w:val="28"/>
              </w:rPr>
              <w:t>浙</w:t>
            </w:r>
            <w:r w:rsidRPr="00E32294">
              <w:rPr>
                <w:snapToGrid w:val="0"/>
                <w:spacing w:val="-20"/>
                <w:kern w:val="28"/>
                <w:sz w:val="32"/>
                <w:szCs w:val="28"/>
              </w:rPr>
              <w:t xml:space="preserve"> </w:t>
            </w:r>
            <w:r w:rsidRPr="00E32294">
              <w:rPr>
                <w:rFonts w:hAnsiTheme="minorEastAsia"/>
                <w:snapToGrid w:val="0"/>
                <w:spacing w:val="-20"/>
                <w:kern w:val="28"/>
                <w:sz w:val="32"/>
                <w:szCs w:val="28"/>
              </w:rPr>
              <w:t>江</w:t>
            </w:r>
            <w:r w:rsidRPr="00E32294">
              <w:rPr>
                <w:snapToGrid w:val="0"/>
                <w:spacing w:val="-20"/>
                <w:kern w:val="28"/>
                <w:sz w:val="32"/>
                <w:szCs w:val="28"/>
              </w:rPr>
              <w:t xml:space="preserve"> </w:t>
            </w:r>
            <w:r w:rsidRPr="00E32294">
              <w:rPr>
                <w:rFonts w:hAnsiTheme="minorEastAsia"/>
                <w:snapToGrid w:val="0"/>
                <w:spacing w:val="-20"/>
                <w:kern w:val="28"/>
                <w:sz w:val="32"/>
                <w:szCs w:val="28"/>
              </w:rPr>
              <w:t>省</w:t>
            </w:r>
            <w:r w:rsidRPr="00E32294">
              <w:rPr>
                <w:snapToGrid w:val="0"/>
                <w:spacing w:val="-20"/>
                <w:kern w:val="28"/>
                <w:sz w:val="32"/>
                <w:szCs w:val="28"/>
              </w:rPr>
              <w:t xml:space="preserve"> </w:t>
            </w:r>
            <w:r w:rsidRPr="00E32294">
              <w:rPr>
                <w:rFonts w:hAnsiTheme="minorEastAsia"/>
                <w:snapToGrid w:val="0"/>
                <w:spacing w:val="-20"/>
                <w:kern w:val="28"/>
                <w:sz w:val="32"/>
                <w:szCs w:val="28"/>
              </w:rPr>
              <w:t>住</w:t>
            </w:r>
            <w:r w:rsidRPr="00E32294">
              <w:rPr>
                <w:snapToGrid w:val="0"/>
                <w:spacing w:val="-20"/>
                <w:kern w:val="28"/>
                <w:sz w:val="32"/>
                <w:szCs w:val="28"/>
              </w:rPr>
              <w:t xml:space="preserve"> </w:t>
            </w:r>
            <w:r w:rsidRPr="00E32294">
              <w:rPr>
                <w:rFonts w:hAnsiTheme="minorEastAsia"/>
                <w:snapToGrid w:val="0"/>
                <w:spacing w:val="-20"/>
                <w:kern w:val="28"/>
                <w:sz w:val="32"/>
                <w:szCs w:val="28"/>
              </w:rPr>
              <w:t>房</w:t>
            </w:r>
            <w:r w:rsidRPr="00E32294">
              <w:rPr>
                <w:snapToGrid w:val="0"/>
                <w:spacing w:val="-20"/>
                <w:kern w:val="28"/>
                <w:sz w:val="32"/>
                <w:szCs w:val="28"/>
              </w:rPr>
              <w:t xml:space="preserve"> </w:t>
            </w:r>
            <w:r w:rsidRPr="00E32294">
              <w:rPr>
                <w:rFonts w:hAnsiTheme="minorEastAsia"/>
                <w:snapToGrid w:val="0"/>
                <w:spacing w:val="-20"/>
                <w:kern w:val="28"/>
                <w:sz w:val="32"/>
                <w:szCs w:val="28"/>
              </w:rPr>
              <w:t>和</w:t>
            </w:r>
            <w:r w:rsidRPr="00E32294">
              <w:rPr>
                <w:snapToGrid w:val="0"/>
                <w:spacing w:val="-20"/>
                <w:kern w:val="28"/>
                <w:sz w:val="32"/>
                <w:szCs w:val="28"/>
              </w:rPr>
              <w:t xml:space="preserve"> </w:t>
            </w:r>
            <w:r w:rsidRPr="00E32294">
              <w:rPr>
                <w:rFonts w:hAnsiTheme="minorEastAsia"/>
                <w:snapToGrid w:val="0"/>
                <w:spacing w:val="-20"/>
                <w:kern w:val="28"/>
                <w:sz w:val="32"/>
                <w:szCs w:val="28"/>
              </w:rPr>
              <w:t>城</w:t>
            </w:r>
            <w:r w:rsidRPr="00E32294">
              <w:rPr>
                <w:snapToGrid w:val="0"/>
                <w:spacing w:val="-20"/>
                <w:kern w:val="28"/>
                <w:sz w:val="32"/>
                <w:szCs w:val="28"/>
              </w:rPr>
              <w:t xml:space="preserve"> </w:t>
            </w:r>
            <w:r w:rsidRPr="00E32294">
              <w:rPr>
                <w:rFonts w:hAnsiTheme="minorEastAsia"/>
                <w:snapToGrid w:val="0"/>
                <w:spacing w:val="-20"/>
                <w:kern w:val="28"/>
                <w:sz w:val="32"/>
                <w:szCs w:val="28"/>
              </w:rPr>
              <w:t>乡</w:t>
            </w:r>
            <w:r w:rsidRPr="00E32294">
              <w:rPr>
                <w:snapToGrid w:val="0"/>
                <w:spacing w:val="-20"/>
                <w:kern w:val="28"/>
                <w:sz w:val="32"/>
                <w:szCs w:val="28"/>
              </w:rPr>
              <w:t xml:space="preserve"> </w:t>
            </w:r>
            <w:r w:rsidRPr="00E32294">
              <w:rPr>
                <w:rFonts w:hAnsiTheme="minorEastAsia"/>
                <w:snapToGrid w:val="0"/>
                <w:spacing w:val="-20"/>
                <w:kern w:val="28"/>
                <w:sz w:val="32"/>
                <w:szCs w:val="28"/>
              </w:rPr>
              <w:t>建</w:t>
            </w:r>
            <w:r w:rsidRPr="00E32294">
              <w:rPr>
                <w:snapToGrid w:val="0"/>
                <w:spacing w:val="-20"/>
                <w:kern w:val="28"/>
                <w:sz w:val="32"/>
                <w:szCs w:val="28"/>
              </w:rPr>
              <w:t xml:space="preserve"> </w:t>
            </w:r>
            <w:r w:rsidRPr="00E32294">
              <w:rPr>
                <w:rFonts w:hAnsiTheme="minorEastAsia"/>
                <w:snapToGrid w:val="0"/>
                <w:spacing w:val="-20"/>
                <w:kern w:val="28"/>
                <w:sz w:val="32"/>
                <w:szCs w:val="28"/>
              </w:rPr>
              <w:t>设</w:t>
            </w:r>
            <w:r w:rsidRPr="00E32294">
              <w:rPr>
                <w:snapToGrid w:val="0"/>
                <w:spacing w:val="-20"/>
                <w:kern w:val="28"/>
                <w:sz w:val="32"/>
                <w:szCs w:val="28"/>
              </w:rPr>
              <w:t xml:space="preserve"> </w:t>
            </w:r>
            <w:r w:rsidRPr="00E32294">
              <w:rPr>
                <w:rFonts w:hAnsiTheme="minorEastAsia"/>
                <w:snapToGrid w:val="0"/>
                <w:spacing w:val="-20"/>
                <w:kern w:val="28"/>
                <w:sz w:val="32"/>
                <w:szCs w:val="28"/>
              </w:rPr>
              <w:t>厅</w:t>
            </w:r>
          </w:p>
        </w:tc>
        <w:tc>
          <w:tcPr>
            <w:tcW w:w="3402" w:type="dxa"/>
            <w:vAlign w:val="center"/>
          </w:tcPr>
          <w:p w:rsidR="00882FE2" w:rsidRPr="00E32294" w:rsidRDefault="00882FE2" w:rsidP="00882FE2">
            <w:pPr>
              <w:spacing w:line="300" w:lineRule="auto"/>
              <w:rPr>
                <w:snapToGrid w:val="0"/>
                <w:spacing w:val="-20"/>
                <w:kern w:val="28"/>
                <w:sz w:val="32"/>
                <w:szCs w:val="28"/>
              </w:rPr>
            </w:pPr>
            <w:r w:rsidRPr="00E32294">
              <w:rPr>
                <w:rFonts w:hAnsiTheme="minorEastAsia"/>
                <w:snapToGrid w:val="0"/>
                <w:spacing w:val="-20"/>
                <w:kern w:val="28"/>
                <w:sz w:val="32"/>
                <w:szCs w:val="28"/>
              </w:rPr>
              <w:t>发</w:t>
            </w:r>
            <w:r w:rsidRPr="00E32294">
              <w:rPr>
                <w:snapToGrid w:val="0"/>
                <w:spacing w:val="-20"/>
                <w:kern w:val="28"/>
                <w:sz w:val="32"/>
                <w:szCs w:val="28"/>
              </w:rPr>
              <w:t xml:space="preserve">   </w:t>
            </w:r>
            <w:r w:rsidRPr="00E32294">
              <w:rPr>
                <w:rFonts w:hAnsiTheme="minorEastAsia"/>
                <w:snapToGrid w:val="0"/>
                <w:spacing w:val="-20"/>
                <w:kern w:val="28"/>
                <w:sz w:val="32"/>
                <w:szCs w:val="28"/>
              </w:rPr>
              <w:t>布</w:t>
            </w:r>
          </w:p>
        </w:tc>
      </w:tr>
    </w:tbl>
    <w:p w:rsidR="00882FE2" w:rsidRPr="00E32294" w:rsidRDefault="00882FE2" w:rsidP="00882FE2">
      <w:pPr>
        <w:sectPr w:rsidR="00882FE2" w:rsidRPr="00E32294">
          <w:pgSz w:w="11906" w:h="16838"/>
          <w:pgMar w:top="1440" w:right="1797" w:bottom="1440" w:left="1797" w:header="851" w:footer="992" w:gutter="0"/>
          <w:cols w:space="425"/>
          <w:docGrid w:type="lines" w:linePitch="312"/>
        </w:sectPr>
      </w:pPr>
    </w:p>
    <w:p w:rsidR="00882FE2" w:rsidRPr="00E32294" w:rsidRDefault="00882FE2" w:rsidP="00882FE2">
      <w:pPr>
        <w:pStyle w:val="1"/>
        <w:spacing w:line="528" w:lineRule="exact"/>
        <w:ind w:left="692" w:right="692"/>
        <w:rPr>
          <w:spacing w:val="19"/>
          <w:sz w:val="44"/>
        </w:rPr>
      </w:pPr>
    </w:p>
    <w:p w:rsidR="00882FE2" w:rsidRPr="00E32294" w:rsidRDefault="00882FE2" w:rsidP="00882FE2"/>
    <w:p w:rsidR="00882FE2" w:rsidRPr="00E32294" w:rsidRDefault="00882FE2" w:rsidP="00882FE2"/>
    <w:p w:rsidR="00882FE2" w:rsidRPr="00E32294" w:rsidRDefault="00882FE2" w:rsidP="00882FE2"/>
    <w:p w:rsidR="00882FE2" w:rsidRPr="00E32294" w:rsidRDefault="00882FE2" w:rsidP="00882FE2"/>
    <w:p w:rsidR="00882FE2" w:rsidRPr="00E32294" w:rsidRDefault="00882FE2" w:rsidP="00882FE2"/>
    <w:p w:rsidR="00882FE2" w:rsidRPr="00E32294" w:rsidRDefault="00882FE2" w:rsidP="00882FE2"/>
    <w:p w:rsidR="00882FE2" w:rsidRPr="00E32294" w:rsidRDefault="00882FE2" w:rsidP="00882FE2">
      <w:pPr>
        <w:jc w:val="center"/>
        <w:rPr>
          <w:b/>
          <w:sz w:val="44"/>
        </w:rPr>
      </w:pPr>
      <w:r w:rsidRPr="00E32294">
        <w:rPr>
          <w:rFonts w:hint="eastAsia"/>
          <w:b/>
          <w:sz w:val="44"/>
        </w:rPr>
        <w:t>蒸压加气混凝土</w:t>
      </w:r>
      <w:r w:rsidR="00E42A21" w:rsidRPr="00E32294">
        <w:rPr>
          <w:rFonts w:hint="eastAsia"/>
          <w:b/>
          <w:sz w:val="44"/>
        </w:rPr>
        <w:t>墙</w:t>
      </w:r>
      <w:r w:rsidRPr="00E32294">
        <w:rPr>
          <w:rFonts w:hint="eastAsia"/>
          <w:b/>
          <w:sz w:val="44"/>
        </w:rPr>
        <w:t>板</w:t>
      </w:r>
      <w:r w:rsidRPr="00E32294">
        <w:rPr>
          <w:b/>
          <w:sz w:val="44"/>
        </w:rPr>
        <w:t>应用技术规程</w:t>
      </w:r>
    </w:p>
    <w:p w:rsidR="00882FE2" w:rsidRPr="00E32294" w:rsidRDefault="00882FE2" w:rsidP="00882FE2">
      <w:pPr>
        <w:spacing w:line="300" w:lineRule="auto"/>
        <w:jc w:val="center"/>
        <w:rPr>
          <w:rFonts w:ascii="Times New Roman" w:eastAsia="Times New Roman" w:hAnsi="Times New Roman"/>
          <w:b/>
          <w:bCs/>
          <w:spacing w:val="-1"/>
          <w:kern w:val="0"/>
          <w:sz w:val="24"/>
          <w:lang w:eastAsia="en-US"/>
        </w:rPr>
      </w:pPr>
      <w:r w:rsidRPr="00E32294">
        <w:rPr>
          <w:rFonts w:ascii="Times New Roman" w:eastAsia="Times New Roman" w:hAnsi="Times New Roman"/>
          <w:b/>
          <w:bCs/>
          <w:spacing w:val="-1"/>
          <w:kern w:val="0"/>
          <w:sz w:val="24"/>
          <w:lang w:eastAsia="en-US"/>
        </w:rPr>
        <w:t>Technical specification for application of autoclaved aerated concrete plate</w:t>
      </w:r>
    </w:p>
    <w:p w:rsidR="00882FE2" w:rsidRPr="00E32294" w:rsidRDefault="00882FE2" w:rsidP="00882FE2">
      <w:pPr>
        <w:spacing w:before="9" w:line="180" w:lineRule="exact"/>
        <w:rPr>
          <w:sz w:val="18"/>
          <w:szCs w:val="18"/>
        </w:rPr>
      </w:pPr>
    </w:p>
    <w:p w:rsidR="00882FE2" w:rsidRPr="00E32294" w:rsidRDefault="00882FE2" w:rsidP="00882FE2">
      <w:pPr>
        <w:spacing w:before="9" w:line="180" w:lineRule="exact"/>
        <w:rPr>
          <w:sz w:val="18"/>
          <w:szCs w:val="18"/>
        </w:rPr>
      </w:pPr>
    </w:p>
    <w:p w:rsidR="00882FE2" w:rsidRPr="00E32294" w:rsidRDefault="00882FE2" w:rsidP="00882FE2">
      <w:pPr>
        <w:spacing w:line="220" w:lineRule="exact"/>
      </w:pPr>
    </w:p>
    <w:p w:rsidR="00882FE2" w:rsidRPr="00E32294" w:rsidRDefault="00882FE2" w:rsidP="00882FE2">
      <w:pPr>
        <w:spacing w:line="220" w:lineRule="exact"/>
      </w:pPr>
    </w:p>
    <w:p w:rsidR="00882FE2" w:rsidRPr="00E32294" w:rsidRDefault="00882FE2" w:rsidP="00882FE2">
      <w:pPr>
        <w:spacing w:line="220" w:lineRule="exact"/>
      </w:pPr>
    </w:p>
    <w:p w:rsidR="00882FE2" w:rsidRPr="00E32294" w:rsidRDefault="00882FE2" w:rsidP="00882FE2">
      <w:pPr>
        <w:jc w:val="center"/>
        <w:rPr>
          <w:rFonts w:ascii="Times New Roman" w:eastAsia="Times New Roman" w:hAnsi="Times New Roman" w:cs="Times New Roman"/>
          <w:sz w:val="18"/>
          <w:szCs w:val="18"/>
        </w:rPr>
      </w:pPr>
      <w:r w:rsidRPr="00E32294">
        <w:rPr>
          <w:rFonts w:ascii="Times New Roman"/>
          <w:b/>
          <w:spacing w:val="-1"/>
          <w:sz w:val="18"/>
        </w:rPr>
        <w:t>DB33/</w:t>
      </w:r>
      <w:proofErr w:type="spellStart"/>
      <w:r w:rsidRPr="00E32294">
        <w:rPr>
          <w:rFonts w:ascii="Times New Roman"/>
          <w:b/>
          <w:spacing w:val="-1"/>
          <w:sz w:val="18"/>
        </w:rPr>
        <w:t>T</w:t>
      </w:r>
      <w:r w:rsidRPr="00E32294">
        <w:rPr>
          <w:rFonts w:ascii="Times New Roman" w:hint="eastAsia"/>
          <w:b/>
          <w:spacing w:val="-1"/>
          <w:sz w:val="18"/>
        </w:rPr>
        <w:t>xxx</w:t>
      </w:r>
      <w:proofErr w:type="spellEnd"/>
      <w:r w:rsidRPr="00E32294">
        <w:rPr>
          <w:rFonts w:ascii="Times New Roman"/>
          <w:b/>
          <w:spacing w:val="-1"/>
          <w:sz w:val="18"/>
        </w:rPr>
        <w:t xml:space="preserve"> </w:t>
      </w:r>
      <w:proofErr w:type="gramStart"/>
      <w:r w:rsidRPr="00E32294">
        <w:rPr>
          <w:rFonts w:ascii="Times New Roman"/>
          <w:b/>
          <w:spacing w:val="-1"/>
          <w:sz w:val="18"/>
        </w:rPr>
        <w:t>-20</w:t>
      </w:r>
      <w:r w:rsidRPr="00E32294">
        <w:rPr>
          <w:rFonts w:ascii="Times New Roman" w:hint="eastAsia"/>
          <w:b/>
          <w:spacing w:val="-1"/>
          <w:sz w:val="18"/>
        </w:rPr>
        <w:t>2x</w:t>
      </w:r>
      <w:proofErr w:type="gramEnd"/>
    </w:p>
    <w:p w:rsidR="00882FE2" w:rsidRPr="00E32294" w:rsidRDefault="00882FE2" w:rsidP="00882FE2">
      <w:pPr>
        <w:spacing w:line="180" w:lineRule="exact"/>
        <w:rPr>
          <w:sz w:val="18"/>
          <w:szCs w:val="18"/>
        </w:rPr>
      </w:pPr>
    </w:p>
    <w:p w:rsidR="00882FE2" w:rsidRPr="00E32294" w:rsidRDefault="00882FE2" w:rsidP="00882FE2">
      <w:pPr>
        <w:spacing w:line="180" w:lineRule="exact"/>
        <w:rPr>
          <w:sz w:val="18"/>
          <w:szCs w:val="18"/>
        </w:rPr>
      </w:pPr>
    </w:p>
    <w:p w:rsidR="00882FE2" w:rsidRPr="00E32294" w:rsidRDefault="00882FE2" w:rsidP="00882FE2">
      <w:pPr>
        <w:spacing w:before="5" w:line="220" w:lineRule="exact"/>
      </w:pPr>
    </w:p>
    <w:p w:rsidR="00882FE2" w:rsidRPr="00E32294" w:rsidRDefault="00882FE2" w:rsidP="00882FE2">
      <w:pPr>
        <w:pStyle w:val="Normal10"/>
        <w:spacing w:before="0" w:after="0" w:line="360" w:lineRule="auto"/>
        <w:jc w:val="center"/>
        <w:rPr>
          <w:rFonts w:asciiTheme="minorEastAsia" w:eastAsiaTheme="minorEastAsia" w:hAnsiTheme="minorEastAsia" w:cs="Times New Roman"/>
          <w:kern w:val="2"/>
          <w:szCs w:val="24"/>
          <w:lang w:val="en-US" w:eastAsia="zh-CN"/>
        </w:rPr>
      </w:pPr>
      <w:r w:rsidRPr="00E32294">
        <w:rPr>
          <w:rFonts w:ascii="宋体" w:eastAsia="宋体" w:hAnsi="宋体" w:cs="宋体"/>
          <w:b/>
          <w:bCs/>
          <w:sz w:val="24"/>
          <w:szCs w:val="24"/>
          <w:lang w:eastAsia="zh-CN"/>
        </w:rPr>
        <w:t>主编单位：</w:t>
      </w:r>
      <w:r w:rsidRPr="00E32294">
        <w:rPr>
          <w:rFonts w:asciiTheme="minorEastAsia" w:eastAsiaTheme="minorEastAsia" w:hAnsiTheme="minorEastAsia" w:cs="Times New Roman" w:hint="eastAsia"/>
          <w:kern w:val="2"/>
          <w:szCs w:val="24"/>
          <w:lang w:val="en-US" w:eastAsia="zh-CN"/>
        </w:rPr>
        <w:t>中国新型建材设计研究院有限公司</w:t>
      </w:r>
    </w:p>
    <w:p w:rsidR="00882FE2" w:rsidRPr="00E32294" w:rsidRDefault="00882FE2" w:rsidP="00882FE2">
      <w:pPr>
        <w:pStyle w:val="Normal10"/>
        <w:spacing w:before="0" w:after="0" w:line="360" w:lineRule="auto"/>
        <w:ind w:firstLineChars="600" w:firstLine="1320"/>
        <w:jc w:val="center"/>
        <w:rPr>
          <w:rFonts w:asciiTheme="minorEastAsia" w:eastAsiaTheme="minorEastAsia" w:hAnsiTheme="minorEastAsia" w:cs="Times New Roman"/>
          <w:kern w:val="2"/>
          <w:szCs w:val="24"/>
          <w:lang w:val="en-US" w:eastAsia="zh-CN"/>
        </w:rPr>
      </w:pPr>
      <w:r w:rsidRPr="00E32294">
        <w:rPr>
          <w:rFonts w:asciiTheme="minorEastAsia" w:eastAsiaTheme="minorEastAsia" w:hAnsiTheme="minorEastAsia" w:cs="Times New Roman" w:hint="eastAsia"/>
          <w:kern w:val="2"/>
          <w:szCs w:val="24"/>
          <w:lang w:val="en-US" w:eastAsia="zh-CN"/>
        </w:rPr>
        <w:t xml:space="preserve">  中国建材检验认证集团浙江有限公司</w:t>
      </w:r>
    </w:p>
    <w:p w:rsidR="00882FE2" w:rsidRPr="00E32294" w:rsidRDefault="00882FE2" w:rsidP="00882FE2">
      <w:pPr>
        <w:spacing w:line="360" w:lineRule="auto"/>
        <w:ind w:leftChars="1290" w:left="2709" w:firstLineChars="200" w:firstLine="440"/>
        <w:rPr>
          <w:rFonts w:asciiTheme="minorEastAsia" w:hAnsiTheme="minorEastAsia" w:cs="Times New Roman"/>
          <w:sz w:val="22"/>
          <w:szCs w:val="24"/>
        </w:rPr>
      </w:pPr>
      <w:r w:rsidRPr="00E32294">
        <w:rPr>
          <w:rFonts w:asciiTheme="minorEastAsia" w:hAnsiTheme="minorEastAsia" w:cs="Times New Roman" w:hint="eastAsia"/>
          <w:sz w:val="22"/>
          <w:szCs w:val="24"/>
        </w:rPr>
        <w:t>浙江</w:t>
      </w:r>
      <w:proofErr w:type="gramStart"/>
      <w:r w:rsidRPr="00E32294">
        <w:rPr>
          <w:rFonts w:asciiTheme="minorEastAsia" w:hAnsiTheme="minorEastAsia" w:cs="Times New Roman" w:hint="eastAsia"/>
          <w:sz w:val="22"/>
          <w:szCs w:val="24"/>
        </w:rPr>
        <w:t>杭加泽</w:t>
      </w:r>
      <w:proofErr w:type="gramEnd"/>
      <w:r w:rsidRPr="00E32294">
        <w:rPr>
          <w:rFonts w:asciiTheme="minorEastAsia" w:hAnsiTheme="minorEastAsia" w:cs="Times New Roman" w:hint="eastAsia"/>
          <w:sz w:val="22"/>
          <w:szCs w:val="24"/>
        </w:rPr>
        <w:t>通建筑节能新材料有限公司</w:t>
      </w:r>
    </w:p>
    <w:p w:rsidR="00882FE2" w:rsidRPr="00E32294" w:rsidRDefault="00882FE2" w:rsidP="00882FE2">
      <w:pPr>
        <w:ind w:left="2708"/>
        <w:jc w:val="center"/>
        <w:rPr>
          <w:rFonts w:asciiTheme="minorEastAsia" w:hAnsiTheme="minorEastAsia" w:cs="Times New Roman"/>
          <w:sz w:val="22"/>
          <w:szCs w:val="24"/>
        </w:rPr>
      </w:pPr>
    </w:p>
    <w:p w:rsidR="00882FE2" w:rsidRPr="00E32294" w:rsidRDefault="00882FE2" w:rsidP="00882FE2">
      <w:pPr>
        <w:ind w:left="2708"/>
        <w:jc w:val="center"/>
        <w:rPr>
          <w:sz w:val="24"/>
          <w:szCs w:val="24"/>
        </w:rPr>
      </w:pPr>
    </w:p>
    <w:p w:rsidR="00882FE2" w:rsidRPr="00E32294" w:rsidRDefault="00882FE2" w:rsidP="00882FE2">
      <w:pPr>
        <w:ind w:left="2708"/>
        <w:jc w:val="center"/>
        <w:rPr>
          <w:sz w:val="24"/>
          <w:szCs w:val="24"/>
        </w:rPr>
      </w:pPr>
    </w:p>
    <w:p w:rsidR="00882FE2" w:rsidRPr="00E32294" w:rsidRDefault="00882FE2" w:rsidP="00882FE2">
      <w:pPr>
        <w:pStyle w:val="Normal10"/>
        <w:spacing w:before="0" w:after="0" w:line="360" w:lineRule="auto"/>
        <w:jc w:val="center"/>
        <w:rPr>
          <w:rFonts w:asciiTheme="minorEastAsia" w:eastAsiaTheme="minorEastAsia" w:hAnsiTheme="minorEastAsia" w:cs="Times New Roman"/>
          <w:kern w:val="2"/>
          <w:szCs w:val="24"/>
          <w:lang w:val="en-US" w:eastAsia="zh-CN"/>
        </w:rPr>
      </w:pPr>
      <w:r w:rsidRPr="00E32294">
        <w:rPr>
          <w:rFonts w:asciiTheme="minorEastAsia" w:eastAsiaTheme="minorEastAsia" w:hAnsiTheme="minorEastAsia" w:cs="Times New Roman"/>
          <w:kern w:val="2"/>
          <w:szCs w:val="24"/>
          <w:lang w:val="en-US" w:eastAsia="zh-CN"/>
        </w:rPr>
        <w:t>批准部门: 浙江省住房和城乡建设厅</w:t>
      </w:r>
    </w:p>
    <w:p w:rsidR="00882FE2" w:rsidRPr="00E32294" w:rsidRDefault="00882FE2" w:rsidP="00882FE2">
      <w:pPr>
        <w:pStyle w:val="Normal10"/>
        <w:spacing w:before="0" w:after="0" w:line="360" w:lineRule="auto"/>
        <w:jc w:val="center"/>
        <w:rPr>
          <w:rFonts w:asciiTheme="minorEastAsia" w:eastAsiaTheme="minorEastAsia" w:hAnsiTheme="minorEastAsia" w:cs="Times New Roman"/>
          <w:kern w:val="2"/>
          <w:szCs w:val="24"/>
          <w:lang w:val="en-US" w:eastAsia="zh-CN"/>
        </w:rPr>
      </w:pPr>
      <w:r w:rsidRPr="00E32294">
        <w:rPr>
          <w:rFonts w:asciiTheme="minorEastAsia" w:eastAsiaTheme="minorEastAsia" w:hAnsiTheme="minorEastAsia" w:cs="Times New Roman"/>
          <w:kern w:val="2"/>
          <w:szCs w:val="24"/>
          <w:lang w:val="en-US" w:eastAsia="zh-CN"/>
        </w:rPr>
        <w:t>施行日期：20</w:t>
      </w:r>
      <w:r w:rsidRPr="00E32294">
        <w:rPr>
          <w:rFonts w:asciiTheme="minorEastAsia" w:eastAsiaTheme="minorEastAsia" w:hAnsiTheme="minorEastAsia" w:cs="Times New Roman" w:hint="eastAsia"/>
          <w:kern w:val="2"/>
          <w:szCs w:val="24"/>
          <w:lang w:val="en-US" w:eastAsia="zh-CN"/>
        </w:rPr>
        <w:t>2x</w:t>
      </w:r>
      <w:r w:rsidRPr="00E32294">
        <w:rPr>
          <w:rFonts w:asciiTheme="minorEastAsia" w:eastAsiaTheme="minorEastAsia" w:hAnsiTheme="minorEastAsia" w:cs="Times New Roman"/>
          <w:kern w:val="2"/>
          <w:szCs w:val="24"/>
          <w:lang w:val="en-US" w:eastAsia="zh-CN"/>
        </w:rPr>
        <w:t xml:space="preserve">年 </w:t>
      </w:r>
      <w:r w:rsidRPr="00E32294">
        <w:rPr>
          <w:rFonts w:asciiTheme="minorEastAsia" w:eastAsiaTheme="minorEastAsia" w:hAnsiTheme="minorEastAsia" w:cs="Times New Roman" w:hint="eastAsia"/>
          <w:kern w:val="2"/>
          <w:szCs w:val="24"/>
          <w:lang w:val="en-US" w:eastAsia="zh-CN"/>
        </w:rPr>
        <w:t>xx</w:t>
      </w:r>
      <w:r w:rsidRPr="00E32294">
        <w:rPr>
          <w:rFonts w:asciiTheme="minorEastAsia" w:eastAsiaTheme="minorEastAsia" w:hAnsiTheme="minorEastAsia" w:cs="Times New Roman"/>
          <w:kern w:val="2"/>
          <w:szCs w:val="24"/>
          <w:lang w:val="en-US" w:eastAsia="zh-CN"/>
        </w:rPr>
        <w:t xml:space="preserve">月 </w:t>
      </w:r>
      <w:r w:rsidRPr="00E32294">
        <w:rPr>
          <w:rFonts w:asciiTheme="minorEastAsia" w:eastAsiaTheme="minorEastAsia" w:hAnsiTheme="minorEastAsia" w:cs="Times New Roman" w:hint="eastAsia"/>
          <w:kern w:val="2"/>
          <w:szCs w:val="24"/>
          <w:lang w:val="en-US" w:eastAsia="zh-CN"/>
        </w:rPr>
        <w:t>xx</w:t>
      </w:r>
      <w:r w:rsidRPr="00E32294">
        <w:rPr>
          <w:rFonts w:asciiTheme="minorEastAsia" w:eastAsiaTheme="minorEastAsia" w:hAnsiTheme="minorEastAsia" w:cs="Times New Roman"/>
          <w:kern w:val="2"/>
          <w:szCs w:val="24"/>
          <w:lang w:val="en-US" w:eastAsia="zh-CN"/>
        </w:rPr>
        <w:t>日</w:t>
      </w:r>
    </w:p>
    <w:p w:rsidR="00882FE2" w:rsidRPr="00E32294" w:rsidRDefault="00882FE2" w:rsidP="00882FE2">
      <w:pPr>
        <w:jc w:val="center"/>
        <w:rPr>
          <w:rFonts w:asciiTheme="minorEastAsia" w:hAnsiTheme="minorEastAsia" w:cs="Times New Roman"/>
          <w:b/>
          <w:sz w:val="28"/>
          <w:szCs w:val="24"/>
        </w:rPr>
      </w:pPr>
    </w:p>
    <w:p w:rsidR="00882FE2" w:rsidRPr="00E32294" w:rsidRDefault="00882FE2" w:rsidP="00594F37">
      <w:pPr>
        <w:spacing w:beforeLines="100" w:before="312" w:afterLines="100" w:after="312"/>
        <w:jc w:val="center"/>
        <w:rPr>
          <w:rFonts w:asciiTheme="minorEastAsia" w:hAnsiTheme="minorEastAsia" w:cs="Times New Roman"/>
          <w:b/>
          <w:sz w:val="28"/>
          <w:szCs w:val="24"/>
        </w:rPr>
      </w:pPr>
    </w:p>
    <w:p w:rsidR="00882FE2" w:rsidRPr="00E32294" w:rsidRDefault="00882FE2" w:rsidP="00594F37">
      <w:pPr>
        <w:spacing w:beforeLines="100" w:before="312" w:afterLines="100" w:after="312"/>
        <w:jc w:val="center"/>
        <w:rPr>
          <w:rFonts w:asciiTheme="minorEastAsia" w:hAnsiTheme="minorEastAsia" w:cs="Times New Roman"/>
          <w:b/>
          <w:sz w:val="28"/>
          <w:szCs w:val="24"/>
        </w:rPr>
      </w:pPr>
    </w:p>
    <w:p w:rsidR="00882FE2" w:rsidRPr="00E32294" w:rsidRDefault="00882FE2" w:rsidP="00594F37">
      <w:pPr>
        <w:spacing w:beforeLines="100" w:before="312" w:afterLines="100" w:after="312"/>
        <w:jc w:val="center"/>
        <w:rPr>
          <w:rFonts w:asciiTheme="minorEastAsia" w:hAnsiTheme="minorEastAsia" w:cs="Times New Roman"/>
          <w:b/>
          <w:sz w:val="28"/>
          <w:szCs w:val="24"/>
        </w:rPr>
      </w:pPr>
    </w:p>
    <w:p w:rsidR="00882FE2" w:rsidRPr="00E32294" w:rsidRDefault="00882FE2" w:rsidP="00594F37">
      <w:pPr>
        <w:spacing w:beforeLines="100" w:before="312" w:afterLines="100" w:after="312"/>
        <w:jc w:val="center"/>
        <w:rPr>
          <w:rFonts w:asciiTheme="minorEastAsia" w:hAnsiTheme="minorEastAsia" w:cs="Times New Roman"/>
          <w:b/>
          <w:sz w:val="28"/>
          <w:szCs w:val="24"/>
        </w:rPr>
      </w:pPr>
    </w:p>
    <w:p w:rsidR="00594F37" w:rsidRPr="00E32294" w:rsidRDefault="00594F37" w:rsidP="00594F37">
      <w:pPr>
        <w:spacing w:beforeLines="100" w:before="312" w:afterLines="100" w:after="312"/>
        <w:jc w:val="center"/>
        <w:rPr>
          <w:rFonts w:asciiTheme="minorEastAsia" w:hAnsiTheme="minorEastAsia" w:cs="Times New Roman"/>
          <w:b/>
          <w:sz w:val="28"/>
          <w:szCs w:val="24"/>
        </w:rPr>
      </w:pPr>
      <w:r w:rsidRPr="00E32294">
        <w:rPr>
          <w:rFonts w:asciiTheme="minorEastAsia" w:hAnsiTheme="minorEastAsia" w:cs="Times New Roman" w:hint="eastAsia"/>
          <w:b/>
          <w:sz w:val="28"/>
          <w:szCs w:val="24"/>
        </w:rPr>
        <w:lastRenderedPageBreak/>
        <w:t>前    言</w:t>
      </w:r>
    </w:p>
    <w:p w:rsidR="00594F37" w:rsidRPr="00E32294" w:rsidRDefault="00594F37" w:rsidP="00594F3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根据《关于印发</w:t>
      </w:r>
      <w:r w:rsidRPr="00E32294">
        <w:rPr>
          <w:rFonts w:asciiTheme="minorEastAsia" w:eastAsiaTheme="minorEastAsia" w:hAnsiTheme="minorEastAsia" w:cs="Times New Roman"/>
          <w:kern w:val="2"/>
          <w:sz w:val="21"/>
          <w:szCs w:val="24"/>
          <w:lang w:val="en-US" w:eastAsia="zh-CN"/>
        </w:rPr>
        <w:t>&lt;2017</w:t>
      </w:r>
      <w:r w:rsidRPr="00E32294">
        <w:rPr>
          <w:rFonts w:asciiTheme="minorEastAsia" w:eastAsiaTheme="minorEastAsia" w:hAnsiTheme="minorEastAsia" w:cs="Times New Roman" w:hint="eastAsia"/>
          <w:kern w:val="2"/>
          <w:sz w:val="21"/>
          <w:szCs w:val="24"/>
          <w:lang w:val="en-US" w:eastAsia="zh-CN"/>
        </w:rPr>
        <w:t>年度浙江省建筑节能与绿色建筑及相关工程建设标准制修订计划</w:t>
      </w:r>
      <w:r w:rsidRPr="00E32294">
        <w:rPr>
          <w:rFonts w:asciiTheme="minorEastAsia" w:eastAsiaTheme="minorEastAsia" w:hAnsiTheme="minorEastAsia" w:cs="Times New Roman"/>
          <w:kern w:val="2"/>
          <w:sz w:val="21"/>
          <w:szCs w:val="24"/>
          <w:lang w:val="en-US" w:eastAsia="zh-CN"/>
        </w:rPr>
        <w:t>&gt;</w:t>
      </w:r>
      <w:r w:rsidRPr="00E32294">
        <w:rPr>
          <w:rFonts w:asciiTheme="minorEastAsia" w:eastAsiaTheme="minorEastAsia" w:hAnsiTheme="minorEastAsia" w:cs="Times New Roman" w:hint="eastAsia"/>
          <w:kern w:val="2"/>
          <w:sz w:val="21"/>
          <w:szCs w:val="24"/>
          <w:lang w:val="en-US" w:eastAsia="zh-CN"/>
        </w:rPr>
        <w:t>的通知》（建设发</w:t>
      </w:r>
      <w:r w:rsidRPr="00E32294">
        <w:rPr>
          <w:rFonts w:asciiTheme="minorEastAsia" w:eastAsiaTheme="minorEastAsia" w:hAnsiTheme="minorEastAsia" w:cs="Times New Roman"/>
          <w:kern w:val="2"/>
          <w:sz w:val="21"/>
          <w:szCs w:val="24"/>
          <w:lang w:val="en-US" w:eastAsia="zh-CN"/>
        </w:rPr>
        <w:t>[2018]3</w:t>
      </w:r>
      <w:r w:rsidRPr="00E32294">
        <w:rPr>
          <w:rFonts w:asciiTheme="minorEastAsia" w:eastAsiaTheme="minorEastAsia" w:hAnsiTheme="minorEastAsia" w:cs="Times New Roman" w:hint="eastAsia"/>
          <w:kern w:val="2"/>
          <w:sz w:val="21"/>
          <w:szCs w:val="24"/>
          <w:lang w:val="en-US" w:eastAsia="zh-CN"/>
        </w:rPr>
        <w:t>号）的要求，规程编制组会同有关单位结合装配式建筑开展专题调查研究，系统总结实践经验，参考了国内外相关标准，结合浙江生产、设计、施工和检测方面的经验，经充分征求意见和多次协商，制订了《蒸压加气混凝土板应用技术规程》（以下简称规程）。</w:t>
      </w:r>
    </w:p>
    <w:p w:rsidR="00594F37" w:rsidRPr="00E32294" w:rsidRDefault="00594F37" w:rsidP="00594F3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本规程共分</w:t>
      </w:r>
      <w:r w:rsidR="00476CC7" w:rsidRPr="00E32294">
        <w:rPr>
          <w:rFonts w:asciiTheme="minorEastAsia" w:eastAsiaTheme="minorEastAsia" w:hAnsiTheme="minorEastAsia" w:cs="Times New Roman" w:hint="eastAsia"/>
          <w:kern w:val="2"/>
          <w:sz w:val="21"/>
          <w:szCs w:val="24"/>
          <w:lang w:val="en-US" w:eastAsia="zh-CN"/>
        </w:rPr>
        <w:t>7</w:t>
      </w:r>
      <w:r w:rsidRPr="00E32294">
        <w:rPr>
          <w:rFonts w:asciiTheme="minorEastAsia" w:eastAsiaTheme="minorEastAsia" w:hAnsiTheme="minorEastAsia" w:cs="Times New Roman" w:hint="eastAsia"/>
          <w:kern w:val="2"/>
          <w:sz w:val="21"/>
          <w:szCs w:val="24"/>
          <w:lang w:val="en-US" w:eastAsia="zh-CN"/>
        </w:rPr>
        <w:t>章和</w:t>
      </w:r>
      <w:r w:rsidR="00476CC7"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个附录，主要内容包括：</w:t>
      </w:r>
      <w:r w:rsidRPr="00E32294">
        <w:rPr>
          <w:rFonts w:asciiTheme="minorEastAsia" w:eastAsiaTheme="minorEastAsia" w:hAnsiTheme="minorEastAsia" w:cs="Times New Roman"/>
          <w:kern w:val="2"/>
          <w:sz w:val="21"/>
          <w:szCs w:val="24"/>
          <w:lang w:val="en-US" w:eastAsia="zh-CN"/>
        </w:rPr>
        <w:t>1.</w:t>
      </w:r>
      <w:r w:rsidRPr="00E32294">
        <w:rPr>
          <w:rFonts w:asciiTheme="minorEastAsia" w:eastAsiaTheme="minorEastAsia" w:hAnsiTheme="minorEastAsia" w:cs="Times New Roman" w:hint="eastAsia"/>
          <w:kern w:val="2"/>
          <w:sz w:val="21"/>
          <w:szCs w:val="24"/>
          <w:lang w:val="en-US" w:eastAsia="zh-CN"/>
        </w:rPr>
        <w:t>总则；</w:t>
      </w:r>
      <w:r w:rsidRPr="00E32294">
        <w:rPr>
          <w:rFonts w:asciiTheme="minorEastAsia" w:eastAsiaTheme="minorEastAsia" w:hAnsiTheme="minorEastAsia" w:cs="Times New Roman"/>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术语；</w:t>
      </w:r>
      <w:r w:rsidRPr="00E32294">
        <w:rPr>
          <w:rFonts w:asciiTheme="minorEastAsia" w:eastAsiaTheme="minorEastAsia" w:hAnsiTheme="minorEastAsia" w:cs="Times New Roman"/>
          <w:kern w:val="2"/>
          <w:sz w:val="21"/>
          <w:szCs w:val="24"/>
          <w:lang w:val="en-US" w:eastAsia="zh-CN"/>
        </w:rPr>
        <w:t>3.</w:t>
      </w:r>
      <w:r w:rsidRPr="00E32294">
        <w:rPr>
          <w:rFonts w:asciiTheme="minorEastAsia" w:eastAsiaTheme="minorEastAsia" w:hAnsiTheme="minorEastAsia" w:cs="Times New Roman" w:hint="eastAsia"/>
          <w:kern w:val="2"/>
          <w:sz w:val="21"/>
          <w:szCs w:val="24"/>
          <w:lang w:val="en-US" w:eastAsia="zh-CN"/>
        </w:rPr>
        <w:t>材料；</w:t>
      </w:r>
      <w:r w:rsidRPr="00E32294">
        <w:rPr>
          <w:rFonts w:asciiTheme="minorEastAsia" w:eastAsiaTheme="minorEastAsia" w:hAnsiTheme="minorEastAsia" w:cs="Times New Roman"/>
          <w:kern w:val="2"/>
          <w:sz w:val="21"/>
          <w:szCs w:val="24"/>
          <w:lang w:val="en-US" w:eastAsia="zh-CN"/>
        </w:rPr>
        <w:t>4.</w:t>
      </w:r>
      <w:r w:rsidR="00882FE2" w:rsidRPr="00E32294">
        <w:rPr>
          <w:rFonts w:asciiTheme="minorEastAsia" w:eastAsiaTheme="minorEastAsia" w:hAnsiTheme="minorEastAsia" w:cs="Times New Roman" w:hint="eastAsia"/>
          <w:kern w:val="2"/>
          <w:sz w:val="21"/>
          <w:szCs w:val="24"/>
          <w:lang w:val="en-US" w:eastAsia="zh-CN"/>
        </w:rPr>
        <w:t>建筑与节能设计</w:t>
      </w:r>
      <w:r w:rsidRPr="00E32294">
        <w:rPr>
          <w:rFonts w:asciiTheme="minorEastAsia" w:eastAsiaTheme="minorEastAsia" w:hAnsiTheme="minorEastAsia" w:cs="Times New Roman" w:hint="eastAsia"/>
          <w:kern w:val="2"/>
          <w:sz w:val="21"/>
          <w:szCs w:val="24"/>
          <w:lang w:val="en-US" w:eastAsia="zh-CN"/>
        </w:rPr>
        <w:t>；</w:t>
      </w:r>
      <w:r w:rsidRPr="00E32294">
        <w:rPr>
          <w:rFonts w:asciiTheme="minorEastAsia" w:eastAsiaTheme="minorEastAsia" w:hAnsiTheme="minorEastAsia" w:cs="Times New Roman"/>
          <w:kern w:val="2"/>
          <w:sz w:val="21"/>
          <w:szCs w:val="24"/>
          <w:lang w:val="en-US" w:eastAsia="zh-CN"/>
        </w:rPr>
        <w:t>5.</w:t>
      </w:r>
      <w:r w:rsidR="00D55AA1" w:rsidRPr="00E32294">
        <w:rPr>
          <w:rFonts w:asciiTheme="minorEastAsia" w:eastAsiaTheme="minorEastAsia" w:hAnsiTheme="minorEastAsia" w:cs="Times New Roman" w:hint="eastAsia"/>
          <w:kern w:val="2"/>
          <w:sz w:val="21"/>
          <w:szCs w:val="24"/>
          <w:lang w:val="en-US" w:eastAsia="zh-CN"/>
        </w:rPr>
        <w:t>结构</w:t>
      </w:r>
      <w:r w:rsidR="00882FE2" w:rsidRPr="00E32294">
        <w:rPr>
          <w:rFonts w:asciiTheme="minorEastAsia" w:eastAsiaTheme="minorEastAsia" w:hAnsiTheme="minorEastAsia" w:cs="Times New Roman" w:hint="eastAsia"/>
          <w:kern w:val="2"/>
          <w:sz w:val="21"/>
          <w:szCs w:val="24"/>
          <w:lang w:val="en-US" w:eastAsia="zh-CN"/>
        </w:rPr>
        <w:t>设计</w:t>
      </w:r>
      <w:r w:rsidRPr="00E32294">
        <w:rPr>
          <w:rFonts w:asciiTheme="minorEastAsia" w:eastAsiaTheme="minorEastAsia" w:hAnsiTheme="minorEastAsia" w:cs="Times New Roman" w:hint="eastAsia"/>
          <w:kern w:val="2"/>
          <w:sz w:val="21"/>
          <w:szCs w:val="24"/>
          <w:lang w:val="en-US" w:eastAsia="zh-CN"/>
        </w:rPr>
        <w:t>；</w:t>
      </w:r>
      <w:r w:rsidRPr="00E32294">
        <w:rPr>
          <w:rFonts w:asciiTheme="minorEastAsia" w:eastAsiaTheme="minorEastAsia" w:hAnsiTheme="minorEastAsia" w:cs="Times New Roman"/>
          <w:kern w:val="2"/>
          <w:sz w:val="21"/>
          <w:szCs w:val="24"/>
          <w:lang w:val="en-US" w:eastAsia="zh-CN"/>
        </w:rPr>
        <w:t>6.</w:t>
      </w:r>
      <w:r w:rsidR="00882FE2" w:rsidRPr="00E32294">
        <w:rPr>
          <w:rFonts w:asciiTheme="minorEastAsia" w:eastAsiaTheme="minorEastAsia" w:hAnsiTheme="minorEastAsia" w:cs="Times New Roman" w:hint="eastAsia"/>
          <w:kern w:val="2"/>
          <w:sz w:val="21"/>
          <w:szCs w:val="24"/>
          <w:lang w:val="en-US" w:eastAsia="zh-CN"/>
        </w:rPr>
        <w:t>施工；7.质量验收</w:t>
      </w:r>
      <w:r w:rsidRPr="00E32294">
        <w:rPr>
          <w:rFonts w:asciiTheme="minorEastAsia" w:eastAsiaTheme="minorEastAsia" w:hAnsiTheme="minorEastAsia" w:cs="Times New Roman" w:hint="eastAsia"/>
          <w:kern w:val="2"/>
          <w:sz w:val="21"/>
          <w:szCs w:val="24"/>
          <w:lang w:val="en-US" w:eastAsia="zh-CN"/>
        </w:rPr>
        <w:t>；附录。</w:t>
      </w:r>
    </w:p>
    <w:p w:rsidR="00594F37" w:rsidRPr="00E32294" w:rsidRDefault="00594F37" w:rsidP="00594F3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本规程由浙江省住房和城乡建设厅负责管理，由</w:t>
      </w:r>
      <w:r w:rsidR="00476CC7" w:rsidRPr="00E32294">
        <w:rPr>
          <w:rFonts w:asciiTheme="minorEastAsia" w:eastAsiaTheme="minorEastAsia" w:hAnsiTheme="minorEastAsia" w:cs="Times New Roman" w:hint="eastAsia"/>
          <w:kern w:val="2"/>
          <w:sz w:val="21"/>
          <w:szCs w:val="24"/>
          <w:lang w:val="en-US" w:eastAsia="zh-CN"/>
        </w:rPr>
        <w:t>中国新型建材设计研究院有限公司</w:t>
      </w:r>
      <w:r w:rsidRPr="00E32294">
        <w:rPr>
          <w:rFonts w:asciiTheme="minorEastAsia" w:eastAsiaTheme="minorEastAsia" w:hAnsiTheme="minorEastAsia" w:cs="Times New Roman" w:hint="eastAsia"/>
          <w:kern w:val="2"/>
          <w:sz w:val="21"/>
          <w:szCs w:val="24"/>
          <w:lang w:val="en-US" w:eastAsia="zh-CN"/>
        </w:rPr>
        <w:t>负责技术内容的解释。在执行过程中如有需要修改或补充之处，请将意见或有关资料寄送至</w:t>
      </w:r>
      <w:r w:rsidR="00476CC7" w:rsidRPr="00E32294">
        <w:rPr>
          <w:rFonts w:asciiTheme="minorEastAsia" w:eastAsiaTheme="minorEastAsia" w:hAnsiTheme="minorEastAsia" w:cs="Times New Roman" w:hint="eastAsia"/>
          <w:kern w:val="2"/>
          <w:sz w:val="21"/>
          <w:szCs w:val="24"/>
          <w:lang w:val="en-US" w:eastAsia="zh-CN"/>
        </w:rPr>
        <w:t>中国新型建材设计研究院有限公司</w:t>
      </w:r>
      <w:r w:rsidRPr="00E32294">
        <w:rPr>
          <w:rFonts w:asciiTheme="minorEastAsia" w:eastAsiaTheme="minorEastAsia" w:hAnsiTheme="minorEastAsia" w:cs="Times New Roman" w:hint="eastAsia"/>
          <w:kern w:val="2"/>
          <w:sz w:val="21"/>
          <w:szCs w:val="24"/>
          <w:lang w:val="en-US" w:eastAsia="zh-CN"/>
        </w:rPr>
        <w:t>（杭州市余杭区良</w:t>
      </w:r>
      <w:proofErr w:type="gramStart"/>
      <w:r w:rsidRPr="00E32294">
        <w:rPr>
          <w:rFonts w:asciiTheme="minorEastAsia" w:eastAsiaTheme="minorEastAsia" w:hAnsiTheme="minorEastAsia" w:cs="Times New Roman" w:hint="eastAsia"/>
          <w:kern w:val="2"/>
          <w:sz w:val="21"/>
          <w:szCs w:val="24"/>
          <w:lang w:val="en-US" w:eastAsia="zh-CN"/>
        </w:rPr>
        <w:t>渚</w:t>
      </w:r>
      <w:proofErr w:type="gramEnd"/>
      <w:r w:rsidRPr="00E32294">
        <w:rPr>
          <w:rFonts w:asciiTheme="minorEastAsia" w:eastAsiaTheme="minorEastAsia" w:hAnsiTheme="minorEastAsia" w:cs="Times New Roman" w:hint="eastAsia"/>
          <w:kern w:val="2"/>
          <w:sz w:val="21"/>
          <w:szCs w:val="24"/>
          <w:lang w:val="en-US" w:eastAsia="zh-CN"/>
        </w:rPr>
        <w:t>街道</w:t>
      </w:r>
      <w:proofErr w:type="gramStart"/>
      <w:r w:rsidRPr="00E32294">
        <w:rPr>
          <w:rFonts w:asciiTheme="minorEastAsia" w:eastAsiaTheme="minorEastAsia" w:hAnsiTheme="minorEastAsia" w:cs="Times New Roman" w:hint="eastAsia"/>
          <w:kern w:val="2"/>
          <w:sz w:val="21"/>
          <w:szCs w:val="24"/>
          <w:lang w:val="en-US" w:eastAsia="zh-CN"/>
        </w:rPr>
        <w:t>通运街</w:t>
      </w:r>
      <w:r w:rsidRPr="00E32294">
        <w:rPr>
          <w:rFonts w:asciiTheme="minorEastAsia" w:eastAsiaTheme="minorEastAsia" w:hAnsiTheme="minorEastAsia" w:cs="Times New Roman"/>
          <w:kern w:val="2"/>
          <w:sz w:val="21"/>
          <w:szCs w:val="24"/>
          <w:lang w:val="en-US" w:eastAsia="zh-CN"/>
        </w:rPr>
        <w:t>439</w:t>
      </w:r>
      <w:r w:rsidRPr="00E32294">
        <w:rPr>
          <w:rFonts w:asciiTheme="minorEastAsia" w:eastAsiaTheme="minorEastAsia" w:hAnsiTheme="minorEastAsia" w:cs="Times New Roman" w:hint="eastAsia"/>
          <w:kern w:val="2"/>
          <w:sz w:val="21"/>
          <w:szCs w:val="24"/>
          <w:lang w:val="en-US" w:eastAsia="zh-CN"/>
        </w:rPr>
        <w:t>号</w:t>
      </w:r>
      <w:proofErr w:type="gramEnd"/>
      <w:r w:rsidRPr="00E32294">
        <w:rPr>
          <w:rFonts w:asciiTheme="minorEastAsia" w:eastAsiaTheme="minorEastAsia" w:hAnsiTheme="minorEastAsia" w:cs="Times New Roman" w:hint="eastAsia"/>
          <w:kern w:val="2"/>
          <w:sz w:val="21"/>
          <w:szCs w:val="24"/>
          <w:lang w:val="en-US" w:eastAsia="zh-CN"/>
        </w:rPr>
        <w:t>，邮编：</w:t>
      </w:r>
      <w:r w:rsidRPr="00E32294">
        <w:rPr>
          <w:rFonts w:asciiTheme="minorEastAsia" w:eastAsiaTheme="minorEastAsia" w:hAnsiTheme="minorEastAsia" w:cs="Times New Roman"/>
          <w:kern w:val="2"/>
          <w:sz w:val="21"/>
          <w:szCs w:val="24"/>
          <w:lang w:val="en-US" w:eastAsia="zh-CN"/>
        </w:rPr>
        <w:t>311113</w:t>
      </w:r>
      <w:r w:rsidRPr="00E32294">
        <w:rPr>
          <w:rFonts w:asciiTheme="minorEastAsia" w:eastAsiaTheme="minorEastAsia" w:hAnsiTheme="minorEastAsia" w:cs="Times New Roman" w:hint="eastAsia"/>
          <w:kern w:val="2"/>
          <w:sz w:val="21"/>
          <w:szCs w:val="24"/>
          <w:lang w:val="en-US" w:eastAsia="zh-CN"/>
        </w:rPr>
        <w:t>），以便修订时参考。</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主编单位：</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中国新型建材设计研究院有限公司</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中国建材检验认证集团浙江有限公司</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浙江</w:t>
      </w:r>
      <w:proofErr w:type="gramStart"/>
      <w:r w:rsidRPr="00E32294">
        <w:rPr>
          <w:rFonts w:asciiTheme="minorEastAsia" w:eastAsiaTheme="minorEastAsia" w:hAnsiTheme="minorEastAsia" w:cs="Times New Roman" w:hint="eastAsia"/>
          <w:kern w:val="2"/>
          <w:sz w:val="21"/>
          <w:szCs w:val="24"/>
          <w:lang w:val="en-US" w:eastAsia="zh-CN"/>
        </w:rPr>
        <w:t>杭加泽</w:t>
      </w:r>
      <w:proofErr w:type="gramEnd"/>
      <w:r w:rsidRPr="00E32294">
        <w:rPr>
          <w:rFonts w:asciiTheme="minorEastAsia" w:eastAsiaTheme="minorEastAsia" w:hAnsiTheme="minorEastAsia" w:cs="Times New Roman" w:hint="eastAsia"/>
          <w:kern w:val="2"/>
          <w:sz w:val="21"/>
          <w:szCs w:val="24"/>
          <w:lang w:val="en-US" w:eastAsia="zh-CN"/>
        </w:rPr>
        <w:t>通建筑节能新材料有限公司</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参编单位：</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主要起草人：</w:t>
      </w:r>
    </w:p>
    <w:p w:rsidR="00594F37" w:rsidRPr="00E32294" w:rsidRDefault="00594F37" w:rsidP="00594F3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主要审查人：</w:t>
      </w:r>
    </w:p>
    <w:p w:rsidR="00594F37" w:rsidRPr="00E32294" w:rsidRDefault="00594F37" w:rsidP="006409C7">
      <w:pPr>
        <w:pStyle w:val="1"/>
        <w:rPr>
          <w:kern w:val="2"/>
        </w:rPr>
      </w:pPr>
    </w:p>
    <w:p w:rsidR="00594F37" w:rsidRPr="00E32294" w:rsidRDefault="00594F37" w:rsidP="00594F37"/>
    <w:p w:rsidR="00594F37" w:rsidRPr="00E32294" w:rsidRDefault="00594F37" w:rsidP="00594F37"/>
    <w:p w:rsidR="00594F37" w:rsidRPr="00E32294" w:rsidRDefault="00594F37" w:rsidP="00594F37"/>
    <w:p w:rsidR="00594F37" w:rsidRPr="00E32294" w:rsidRDefault="00594F37" w:rsidP="00594F37"/>
    <w:p w:rsidR="00594F37" w:rsidRPr="00E32294" w:rsidRDefault="00594F37" w:rsidP="00594F37"/>
    <w:p w:rsidR="00594F37" w:rsidRPr="00E32294" w:rsidRDefault="00594F37" w:rsidP="00594F37"/>
    <w:p w:rsidR="00594F37" w:rsidRPr="00E32294" w:rsidRDefault="00594F37" w:rsidP="00594F37"/>
    <w:bookmarkStart w:id="5" w:name="_Toc36734042" w:displacedByCustomXml="next"/>
    <w:bookmarkStart w:id="6" w:name="_Toc37247731" w:displacedByCustomXml="next"/>
    <w:sdt>
      <w:sdtPr>
        <w:rPr>
          <w:rFonts w:asciiTheme="minorHAnsi" w:eastAsiaTheme="minorEastAsia" w:hAnsiTheme="minorHAnsi" w:cstheme="minorBidi"/>
          <w:b w:val="0"/>
          <w:bCs w:val="0"/>
          <w:szCs w:val="22"/>
          <w:lang w:val="zh-CN"/>
        </w:rPr>
        <w:id w:val="-957182375"/>
        <w:docPartObj>
          <w:docPartGallery w:val="Table of Contents"/>
          <w:docPartUnique/>
        </w:docPartObj>
      </w:sdtPr>
      <w:sdtEndPr>
        <w:rPr>
          <w:rFonts w:asciiTheme="majorEastAsia" w:eastAsiaTheme="majorEastAsia" w:hAnsiTheme="majorEastAsia"/>
          <w:sz w:val="24"/>
          <w:szCs w:val="24"/>
        </w:rPr>
      </w:sdtEndPr>
      <w:sdtContent>
        <w:p w:rsidR="00CA6CA9" w:rsidRPr="00E32294" w:rsidRDefault="00477AC3" w:rsidP="00FB5B6D">
          <w:pPr>
            <w:pStyle w:val="2"/>
          </w:pPr>
          <w:r w:rsidRPr="00E32294">
            <w:rPr>
              <w:rFonts w:asciiTheme="minorHAnsi" w:eastAsiaTheme="minorEastAsia" w:hAnsiTheme="minorHAnsi" w:cstheme="minorBidi" w:hint="eastAsia"/>
              <w:b w:val="0"/>
              <w:bCs w:val="0"/>
              <w:szCs w:val="22"/>
              <w:lang w:val="zh-CN"/>
            </w:rPr>
            <w:t>目次</w:t>
          </w:r>
          <w:bookmarkEnd w:id="6"/>
          <w:bookmarkEnd w:id="5"/>
        </w:p>
        <w:p w:rsidR="00E32294" w:rsidRPr="00E32294" w:rsidRDefault="00CA6CA9">
          <w:pPr>
            <w:pStyle w:val="20"/>
            <w:rPr>
              <w:rStyle w:val="a9"/>
              <w:color w:val="auto"/>
            </w:rPr>
          </w:pPr>
          <w:r w:rsidRPr="00E32294">
            <w:rPr>
              <w:rFonts w:asciiTheme="majorEastAsia" w:eastAsiaTheme="majorEastAsia" w:hAnsiTheme="majorEastAsia"/>
              <w:szCs w:val="24"/>
            </w:rPr>
            <w:fldChar w:fldCharType="begin"/>
          </w:r>
          <w:r w:rsidRPr="00E32294">
            <w:rPr>
              <w:rFonts w:asciiTheme="majorEastAsia" w:eastAsiaTheme="majorEastAsia" w:hAnsiTheme="majorEastAsia"/>
              <w:szCs w:val="24"/>
            </w:rPr>
            <w:instrText xml:space="preserve"> TOC \o "1-3" \h \z \u </w:instrText>
          </w:r>
          <w:r w:rsidRPr="00E32294">
            <w:rPr>
              <w:rFonts w:asciiTheme="majorEastAsia" w:eastAsiaTheme="majorEastAsia" w:hAnsiTheme="majorEastAsia"/>
              <w:szCs w:val="24"/>
            </w:rPr>
            <w:fldChar w:fldCharType="separate"/>
          </w:r>
        </w:p>
        <w:p w:rsidR="00E32294" w:rsidRPr="00E32294" w:rsidRDefault="008E2E9A" w:rsidP="00E32294">
          <w:pPr>
            <w:pStyle w:val="20"/>
            <w:rPr>
              <w:rStyle w:val="a9"/>
              <w:color w:val="auto"/>
            </w:rPr>
          </w:pPr>
          <w:hyperlink w:anchor="_Toc37247732" w:history="1">
            <w:r w:rsidR="00E32294" w:rsidRPr="00E32294">
              <w:rPr>
                <w:rStyle w:val="a9"/>
                <w:noProof/>
                <w:color w:val="auto"/>
              </w:rPr>
              <w:t xml:space="preserve">1  </w:t>
            </w:r>
            <w:r w:rsidR="00E32294" w:rsidRPr="00E32294">
              <w:rPr>
                <w:rStyle w:val="a9"/>
                <w:rFonts w:hint="eastAsia"/>
                <w:noProof/>
                <w:color w:val="auto"/>
              </w:rPr>
              <w:t>总则</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_Toc37247732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6</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33" w:history="1">
            <w:r w:rsidR="00E32294" w:rsidRPr="00E32294">
              <w:rPr>
                <w:rStyle w:val="a9"/>
                <w:noProof/>
                <w:color w:val="auto"/>
              </w:rPr>
              <w:t xml:space="preserve">2  </w:t>
            </w:r>
            <w:r w:rsidR="00E32294" w:rsidRPr="00E32294">
              <w:rPr>
                <w:rStyle w:val="a9"/>
                <w:rFonts w:hint="eastAsia"/>
                <w:noProof/>
                <w:color w:val="auto"/>
              </w:rPr>
              <w:t>术语</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_Toc37247733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7</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34" w:history="1">
            <w:r w:rsidR="00E32294" w:rsidRPr="00E32294">
              <w:rPr>
                <w:rStyle w:val="a9"/>
                <w:noProof/>
                <w:color w:val="auto"/>
              </w:rPr>
              <w:t xml:space="preserve">3  </w:t>
            </w:r>
            <w:r w:rsidR="00E32294" w:rsidRPr="00E32294">
              <w:rPr>
                <w:rStyle w:val="a9"/>
                <w:rFonts w:hint="eastAsia"/>
                <w:noProof/>
                <w:color w:val="auto"/>
              </w:rPr>
              <w:t>材料</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_Toc37247734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8</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35" w:history="1">
            <w:r w:rsidR="00E32294" w:rsidRPr="00E32294">
              <w:rPr>
                <w:rStyle w:val="a9"/>
                <w:noProof/>
                <w:color w:val="auto"/>
              </w:rPr>
              <w:t xml:space="preserve">3.1 </w:t>
            </w:r>
            <w:r w:rsidR="00E32294" w:rsidRPr="00E32294">
              <w:rPr>
                <w:rStyle w:val="a9"/>
                <w:rFonts w:hint="eastAsia"/>
                <w:noProof/>
                <w:color w:val="auto"/>
              </w:rPr>
              <w:t>蒸压加气混凝土墙板</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_Toc37247735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8</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36" w:history="1">
            <w:r w:rsidR="00E32294" w:rsidRPr="00E32294">
              <w:rPr>
                <w:rStyle w:val="a9"/>
                <w:noProof/>
                <w:color w:val="auto"/>
              </w:rPr>
              <w:t xml:space="preserve">3.2 </w:t>
            </w:r>
            <w:r w:rsidR="00E32294" w:rsidRPr="00E32294">
              <w:rPr>
                <w:rStyle w:val="a9"/>
                <w:rFonts w:hint="eastAsia"/>
                <w:noProof/>
                <w:color w:val="auto"/>
              </w:rPr>
              <w:t>配套材料</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_Toc37247736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11</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37" w:history="1">
            <w:r w:rsidR="00E32294" w:rsidRPr="00E32294">
              <w:rPr>
                <w:rStyle w:val="a9"/>
                <w:noProof/>
                <w:color w:val="auto"/>
              </w:rPr>
              <w:t xml:space="preserve">4  </w:t>
            </w:r>
            <w:r w:rsidR="00E32294" w:rsidRPr="00E32294">
              <w:rPr>
                <w:rStyle w:val="a9"/>
                <w:rFonts w:hint="eastAsia"/>
                <w:noProof/>
                <w:color w:val="auto"/>
              </w:rPr>
              <w:t>建筑与节能设计</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_Toc37247737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14</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38" w:history="1">
            <w:r w:rsidR="00E32294" w:rsidRPr="00E32294">
              <w:rPr>
                <w:rStyle w:val="a9"/>
                <w:noProof/>
                <w:color w:val="auto"/>
              </w:rPr>
              <w:t xml:space="preserve">4.1 </w:t>
            </w:r>
            <w:r w:rsidR="00E32294" w:rsidRPr="00E32294">
              <w:rPr>
                <w:rStyle w:val="a9"/>
                <w:rFonts w:hint="eastAsia"/>
                <w:noProof/>
                <w:color w:val="auto"/>
              </w:rPr>
              <w:t>建筑设计</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_Toc37247738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14</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39" w:history="1">
            <w:r w:rsidR="00E32294" w:rsidRPr="00E32294">
              <w:rPr>
                <w:rStyle w:val="a9"/>
                <w:noProof/>
                <w:color w:val="auto"/>
              </w:rPr>
              <w:t xml:space="preserve">4.2 </w:t>
            </w:r>
            <w:r w:rsidR="00E32294" w:rsidRPr="00E32294">
              <w:rPr>
                <w:rStyle w:val="a9"/>
                <w:rFonts w:hint="eastAsia"/>
                <w:noProof/>
                <w:color w:val="auto"/>
              </w:rPr>
              <w:t>节能设计</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_Toc37247739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16</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40" w:history="1">
            <w:r w:rsidR="00E32294" w:rsidRPr="00E32294">
              <w:rPr>
                <w:rStyle w:val="a9"/>
                <w:noProof/>
                <w:color w:val="auto"/>
              </w:rPr>
              <w:t xml:space="preserve">5 </w:t>
            </w:r>
            <w:r w:rsidR="00E32294" w:rsidRPr="00E32294">
              <w:rPr>
                <w:rStyle w:val="a9"/>
                <w:rFonts w:hint="eastAsia"/>
                <w:noProof/>
                <w:color w:val="auto"/>
              </w:rPr>
              <w:t>结构设计</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_Toc37247740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18</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1" w:history="1">
            <w:r w:rsidR="00E32294" w:rsidRPr="00E32294">
              <w:rPr>
                <w:rStyle w:val="a9"/>
                <w:noProof/>
                <w:color w:val="auto"/>
              </w:rPr>
              <w:t xml:space="preserve">5.1 </w:t>
            </w:r>
            <w:r w:rsidR="00E32294" w:rsidRPr="00E32294">
              <w:rPr>
                <w:rStyle w:val="a9"/>
                <w:rFonts w:hint="eastAsia"/>
                <w:noProof/>
                <w:color w:val="auto"/>
              </w:rPr>
              <w:t>一般规定</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_Toc37247741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18</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2" w:history="1">
            <w:r w:rsidR="00E32294" w:rsidRPr="00E32294">
              <w:rPr>
                <w:rStyle w:val="a9"/>
                <w:noProof/>
                <w:color w:val="auto"/>
              </w:rPr>
              <w:t xml:space="preserve">5.2 </w:t>
            </w:r>
            <w:r w:rsidR="00E32294" w:rsidRPr="00E32294">
              <w:rPr>
                <w:rStyle w:val="a9"/>
                <w:rFonts w:hint="eastAsia"/>
                <w:noProof/>
                <w:color w:val="auto"/>
              </w:rPr>
              <w:t>蒸压加气混凝土墙板</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_Toc37247742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19</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43" w:history="1">
            <w:r w:rsidR="00E32294" w:rsidRPr="00E32294">
              <w:rPr>
                <w:rStyle w:val="a9"/>
                <w:noProof/>
                <w:color w:val="auto"/>
              </w:rPr>
              <w:t xml:space="preserve">6  </w:t>
            </w:r>
            <w:r w:rsidR="00E32294" w:rsidRPr="00E32294">
              <w:rPr>
                <w:rStyle w:val="a9"/>
                <w:rFonts w:hint="eastAsia"/>
                <w:noProof/>
                <w:color w:val="auto"/>
              </w:rPr>
              <w:t>施</w:t>
            </w:r>
            <w:r w:rsidR="00E32294" w:rsidRPr="00E32294">
              <w:rPr>
                <w:rStyle w:val="a9"/>
                <w:noProof/>
                <w:color w:val="auto"/>
              </w:rPr>
              <w:t xml:space="preserve"> </w:t>
            </w:r>
            <w:r w:rsidR="00E32294" w:rsidRPr="00E32294">
              <w:rPr>
                <w:rStyle w:val="a9"/>
                <w:rFonts w:hint="eastAsia"/>
                <w:noProof/>
                <w:color w:val="auto"/>
              </w:rPr>
              <w:t>工</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_Toc37247743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24</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4" w:history="1">
            <w:r w:rsidR="00E32294" w:rsidRPr="00E32294">
              <w:rPr>
                <w:rStyle w:val="a9"/>
                <w:noProof/>
                <w:color w:val="auto"/>
              </w:rPr>
              <w:t>6.1</w:t>
            </w:r>
            <w:r w:rsidR="00E32294" w:rsidRPr="00E32294">
              <w:rPr>
                <w:rStyle w:val="a9"/>
                <w:rFonts w:hint="eastAsia"/>
                <w:noProof/>
                <w:color w:val="auto"/>
              </w:rPr>
              <w:t>一般规定</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_Toc37247744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24</w:t>
            </w:r>
            <w:r w:rsidR="00E32294" w:rsidRPr="00E32294">
              <w:rPr>
                <w:rStyle w:val="a9"/>
                <w:webHidden/>
                <w:color w:val="auto"/>
              </w:rPr>
              <w:fldChar w:fldCharType="end"/>
            </w:r>
          </w:hyperlink>
        </w:p>
        <w:p w:rsidR="00E32294" w:rsidRPr="00E32294" w:rsidRDefault="008E2E9A">
          <w:pPr>
            <w:pStyle w:val="20"/>
            <w:rPr>
              <w:rStyle w:val="a9"/>
              <w:noProof/>
              <w:color w:val="auto"/>
            </w:rPr>
          </w:pPr>
          <w:hyperlink w:anchor="_Toc37247745" w:history="1">
            <w:r w:rsidR="00E32294" w:rsidRPr="00E32294">
              <w:rPr>
                <w:rStyle w:val="a9"/>
                <w:noProof/>
                <w:color w:val="auto"/>
              </w:rPr>
              <w:t>6.2</w:t>
            </w:r>
            <w:r w:rsidR="00E32294" w:rsidRPr="00E32294">
              <w:rPr>
                <w:rStyle w:val="a9"/>
                <w:rFonts w:hint="eastAsia"/>
                <w:noProof/>
                <w:color w:val="auto"/>
              </w:rPr>
              <w:t>施工准备</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_Toc37247745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24</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6" w:history="1">
            <w:r w:rsidR="00E32294" w:rsidRPr="00E32294">
              <w:rPr>
                <w:rStyle w:val="a9"/>
                <w:noProof/>
                <w:color w:val="auto"/>
              </w:rPr>
              <w:t>6.3</w:t>
            </w:r>
            <w:r w:rsidR="00E32294" w:rsidRPr="00E32294">
              <w:rPr>
                <w:rStyle w:val="a9"/>
                <w:rFonts w:hint="eastAsia"/>
                <w:noProof/>
                <w:color w:val="auto"/>
              </w:rPr>
              <w:t>墙板安装</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_Toc37247746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24</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7" w:history="1">
            <w:r w:rsidR="00E32294" w:rsidRPr="00E32294">
              <w:rPr>
                <w:rStyle w:val="a9"/>
                <w:noProof/>
                <w:color w:val="auto"/>
              </w:rPr>
              <w:t>6.4</w:t>
            </w:r>
            <w:r w:rsidR="00E32294" w:rsidRPr="00E32294">
              <w:rPr>
                <w:rStyle w:val="a9"/>
                <w:rFonts w:hint="eastAsia"/>
                <w:noProof/>
                <w:color w:val="auto"/>
              </w:rPr>
              <w:t>安全施工</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_Toc37247747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26</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48" w:history="1">
            <w:r w:rsidR="00E32294" w:rsidRPr="00E32294">
              <w:rPr>
                <w:rStyle w:val="a9"/>
                <w:noProof/>
                <w:color w:val="auto"/>
              </w:rPr>
              <w:t xml:space="preserve">7 </w:t>
            </w:r>
            <w:r w:rsidR="00E32294" w:rsidRPr="00E32294">
              <w:rPr>
                <w:rStyle w:val="a9"/>
                <w:rFonts w:hint="eastAsia"/>
                <w:noProof/>
                <w:color w:val="auto"/>
              </w:rPr>
              <w:t>质量验收</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_Toc37247748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27</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49" w:history="1">
            <w:r w:rsidR="00E32294" w:rsidRPr="00E32294">
              <w:rPr>
                <w:rStyle w:val="a9"/>
                <w:noProof/>
                <w:color w:val="auto"/>
              </w:rPr>
              <w:t xml:space="preserve">7.1  </w:t>
            </w:r>
            <w:r w:rsidR="00E32294" w:rsidRPr="00E32294">
              <w:rPr>
                <w:rStyle w:val="a9"/>
                <w:rFonts w:hint="eastAsia"/>
                <w:noProof/>
                <w:color w:val="auto"/>
              </w:rPr>
              <w:t>一般规定</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_Toc37247749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27</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50" w:history="1">
            <w:r w:rsidR="00E32294" w:rsidRPr="00E32294">
              <w:rPr>
                <w:rStyle w:val="a9"/>
                <w:noProof/>
                <w:color w:val="auto"/>
              </w:rPr>
              <w:t xml:space="preserve">7.2  </w:t>
            </w:r>
            <w:r w:rsidR="00E32294" w:rsidRPr="00E32294">
              <w:rPr>
                <w:rStyle w:val="a9"/>
                <w:rFonts w:hint="eastAsia"/>
                <w:noProof/>
                <w:color w:val="auto"/>
              </w:rPr>
              <w:t>主控项目</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_Toc37247750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27</w:t>
            </w:r>
            <w:r w:rsidR="00E32294" w:rsidRPr="00E32294">
              <w:rPr>
                <w:rStyle w:val="a9"/>
                <w:webHidden/>
                <w:color w:val="auto"/>
              </w:rPr>
              <w:fldChar w:fldCharType="end"/>
            </w:r>
          </w:hyperlink>
        </w:p>
        <w:p w:rsidR="00E32294" w:rsidRPr="00E32294" w:rsidRDefault="008E2E9A">
          <w:pPr>
            <w:pStyle w:val="20"/>
            <w:rPr>
              <w:rStyle w:val="a9"/>
              <w:color w:val="auto"/>
            </w:rPr>
          </w:pPr>
          <w:hyperlink w:anchor="_Toc37247751" w:history="1">
            <w:r w:rsidR="00E32294" w:rsidRPr="00E32294">
              <w:rPr>
                <w:rStyle w:val="a9"/>
                <w:noProof/>
                <w:color w:val="auto"/>
              </w:rPr>
              <w:t xml:space="preserve">7.3 </w:t>
            </w:r>
            <w:r w:rsidR="00E32294" w:rsidRPr="00E32294">
              <w:rPr>
                <w:rStyle w:val="a9"/>
                <w:rFonts w:hint="eastAsia"/>
                <w:noProof/>
                <w:color w:val="auto"/>
              </w:rPr>
              <w:t>一般项目</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_Toc37247751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28</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52" w:history="1">
            <w:r w:rsidR="00E32294" w:rsidRPr="00E32294">
              <w:rPr>
                <w:rStyle w:val="a9"/>
                <w:rFonts w:hint="eastAsia"/>
                <w:noProof/>
                <w:color w:val="auto"/>
              </w:rPr>
              <w:t>附录</w:t>
            </w:r>
            <w:r w:rsidR="00E32294" w:rsidRPr="00E32294">
              <w:rPr>
                <w:rStyle w:val="a9"/>
                <w:noProof/>
                <w:color w:val="auto"/>
              </w:rPr>
              <w:t xml:space="preserve">A   </w:t>
            </w:r>
            <w:r w:rsidR="00E32294" w:rsidRPr="00E32294">
              <w:rPr>
                <w:rStyle w:val="a9"/>
                <w:rFonts w:hint="eastAsia"/>
                <w:noProof/>
                <w:color w:val="auto"/>
              </w:rPr>
              <w:t>外墙淋水试验方法</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_Toc37247752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29</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53" w:history="1">
            <w:r w:rsidR="00E32294" w:rsidRPr="00E32294">
              <w:rPr>
                <w:rStyle w:val="a9"/>
                <w:rFonts w:hint="eastAsia"/>
                <w:noProof/>
                <w:color w:val="auto"/>
              </w:rPr>
              <w:t>附录</w:t>
            </w:r>
            <w:r w:rsidR="00E32294" w:rsidRPr="00E32294">
              <w:rPr>
                <w:rStyle w:val="a9"/>
                <w:noProof/>
                <w:color w:val="auto"/>
              </w:rPr>
              <w:t xml:space="preserve">B   </w:t>
            </w:r>
            <w:r w:rsidR="00E32294" w:rsidRPr="00E32294">
              <w:rPr>
                <w:rStyle w:val="a9"/>
                <w:rFonts w:hint="eastAsia"/>
                <w:noProof/>
                <w:color w:val="auto"/>
              </w:rPr>
              <w:t>蒸压加气混凝土砌块组合板</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_Toc37247753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30</w:t>
            </w:r>
            <w:r w:rsidR="00E32294" w:rsidRPr="00E32294">
              <w:rPr>
                <w:rStyle w:val="a9"/>
                <w:webHidden/>
                <w:color w:val="auto"/>
              </w:rPr>
              <w:fldChar w:fldCharType="end"/>
            </w:r>
          </w:hyperlink>
        </w:p>
        <w:p w:rsidR="00E32294" w:rsidRPr="00E32294" w:rsidRDefault="008E2E9A" w:rsidP="00E32294">
          <w:pPr>
            <w:pStyle w:val="20"/>
            <w:rPr>
              <w:rStyle w:val="a9"/>
              <w:color w:val="auto"/>
            </w:rPr>
          </w:pPr>
          <w:hyperlink w:anchor="_Toc37247754" w:history="1">
            <w:r w:rsidR="00E32294" w:rsidRPr="00E32294">
              <w:rPr>
                <w:rStyle w:val="a9"/>
                <w:rFonts w:hint="eastAsia"/>
                <w:noProof/>
                <w:color w:val="auto"/>
              </w:rPr>
              <w:t>本规程用词说明</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_Toc37247754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33</w:t>
            </w:r>
            <w:r w:rsidR="00E32294" w:rsidRPr="00E32294">
              <w:rPr>
                <w:rStyle w:val="a9"/>
                <w:webHidden/>
                <w:color w:val="auto"/>
              </w:rPr>
              <w:fldChar w:fldCharType="end"/>
            </w:r>
          </w:hyperlink>
        </w:p>
        <w:p w:rsidR="00E32294" w:rsidRPr="00E32294" w:rsidRDefault="008E2E9A" w:rsidP="00E32294">
          <w:pPr>
            <w:pStyle w:val="20"/>
            <w:rPr>
              <w:noProof/>
            </w:rPr>
          </w:pPr>
          <w:hyperlink w:anchor="_Toc37247755" w:history="1">
            <w:r w:rsidR="00E32294" w:rsidRPr="00E32294">
              <w:rPr>
                <w:rStyle w:val="a9"/>
                <w:rFonts w:hint="eastAsia"/>
                <w:noProof/>
                <w:color w:val="auto"/>
              </w:rPr>
              <w:t>引用标准名录</w:t>
            </w:r>
            <w:r w:rsidR="00E32294" w:rsidRPr="00E32294">
              <w:rPr>
                <w:rStyle w:val="a9"/>
                <w:webHidden/>
                <w:color w:val="auto"/>
              </w:rPr>
              <w:tab/>
            </w:r>
            <w:r w:rsidR="00E32294" w:rsidRPr="00E32294">
              <w:rPr>
                <w:rStyle w:val="a9"/>
                <w:webHidden/>
                <w:color w:val="auto"/>
              </w:rPr>
              <w:fldChar w:fldCharType="begin"/>
            </w:r>
            <w:r w:rsidR="00E32294" w:rsidRPr="00E32294">
              <w:rPr>
                <w:rStyle w:val="a9"/>
                <w:webHidden/>
                <w:color w:val="auto"/>
              </w:rPr>
              <w:instrText xml:space="preserve"> PAGEREF _Toc37247755 \h </w:instrText>
            </w:r>
            <w:r w:rsidR="00E32294" w:rsidRPr="00E32294">
              <w:rPr>
                <w:rStyle w:val="a9"/>
                <w:webHidden/>
                <w:color w:val="auto"/>
              </w:rPr>
            </w:r>
            <w:r w:rsidR="00E32294" w:rsidRPr="00E32294">
              <w:rPr>
                <w:rStyle w:val="a9"/>
                <w:webHidden/>
                <w:color w:val="auto"/>
              </w:rPr>
              <w:fldChar w:fldCharType="separate"/>
            </w:r>
            <w:r w:rsidR="00E32294" w:rsidRPr="00E32294">
              <w:rPr>
                <w:rStyle w:val="a9"/>
                <w:webHidden/>
                <w:color w:val="auto"/>
              </w:rPr>
              <w:t>34</w:t>
            </w:r>
            <w:r w:rsidR="00E32294" w:rsidRPr="00E32294">
              <w:rPr>
                <w:rStyle w:val="a9"/>
                <w:webHidden/>
                <w:color w:val="auto"/>
              </w:rPr>
              <w:fldChar w:fldCharType="end"/>
            </w:r>
          </w:hyperlink>
        </w:p>
        <w:p w:rsidR="00CA6CA9" w:rsidRPr="00E32294" w:rsidRDefault="00CA6CA9">
          <w:pPr>
            <w:rPr>
              <w:rFonts w:asciiTheme="majorEastAsia" w:eastAsiaTheme="majorEastAsia" w:hAnsiTheme="majorEastAsia"/>
              <w:sz w:val="24"/>
              <w:szCs w:val="24"/>
            </w:rPr>
          </w:pPr>
          <w:r w:rsidRPr="00E32294">
            <w:rPr>
              <w:rFonts w:asciiTheme="majorEastAsia" w:eastAsiaTheme="majorEastAsia" w:hAnsiTheme="majorEastAsia"/>
              <w:b/>
              <w:bCs/>
              <w:sz w:val="24"/>
              <w:szCs w:val="24"/>
              <w:lang w:val="zh-CN"/>
            </w:rPr>
            <w:fldChar w:fldCharType="end"/>
          </w:r>
        </w:p>
      </w:sdtContent>
    </w:sdt>
    <w:p w:rsidR="00882FE2" w:rsidRPr="00E32294" w:rsidRDefault="00882FE2" w:rsidP="00E32294">
      <w:pPr>
        <w:pStyle w:val="20"/>
      </w:pPr>
    </w:p>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32294" w:rsidRPr="00E32294" w:rsidRDefault="00E32294"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32294" w:rsidRPr="00E32294" w:rsidRDefault="00E32294" w:rsidP="00E52D5E"/>
    <w:p w:rsidR="00E52D5E" w:rsidRPr="00E32294" w:rsidRDefault="00E52D5E" w:rsidP="00E52D5E"/>
    <w:p w:rsidR="00477AC3" w:rsidRPr="00E32294" w:rsidRDefault="00477AC3" w:rsidP="00E52D5E">
      <w:pPr>
        <w:pStyle w:val="20"/>
        <w:rPr>
          <w:noProof/>
          <w:sz w:val="28"/>
          <w:szCs w:val="24"/>
        </w:rPr>
      </w:pPr>
      <w:r w:rsidRPr="00E32294">
        <w:lastRenderedPageBreak/>
        <w:fldChar w:fldCharType="begin"/>
      </w:r>
      <w:r w:rsidRPr="00E32294">
        <w:instrText xml:space="preserve"> </w:instrText>
      </w:r>
      <w:r w:rsidRPr="00E32294">
        <w:rPr>
          <w:rFonts w:hint="eastAsia"/>
        </w:rPr>
        <w:instrText>TOC \o "1-3" \h \z \u</w:instrText>
      </w:r>
      <w:r w:rsidRPr="00E32294">
        <w:instrText xml:space="preserve"> </w:instrText>
      </w:r>
      <w:r w:rsidRPr="00E32294">
        <w:fldChar w:fldCharType="separate"/>
      </w:r>
      <w:hyperlink w:anchor="_Toc36734042" w:history="1">
        <w:r w:rsidR="00E52D5E" w:rsidRPr="00E32294">
          <w:rPr>
            <w:b/>
            <w:sz w:val="32"/>
            <w:szCs w:val="24"/>
          </w:rPr>
          <w:t>Contents</w:t>
        </w:r>
        <w:r w:rsidR="00E52D5E" w:rsidRPr="00E32294">
          <w:rPr>
            <w:rStyle w:val="a9"/>
            <w:noProof/>
            <w:color w:val="auto"/>
            <w:sz w:val="28"/>
            <w:szCs w:val="24"/>
          </w:rPr>
          <w:t xml:space="preserve"> </w:t>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43" w:history="1">
        <w:r w:rsidR="00477AC3" w:rsidRPr="00E32294">
          <w:rPr>
            <w:rStyle w:val="a9"/>
            <w:rFonts w:ascii="Times New Roman" w:hAnsi="Times New Roman" w:cs="Times New Roman"/>
            <w:noProof/>
            <w:color w:val="auto"/>
            <w:sz w:val="24"/>
            <w:szCs w:val="24"/>
          </w:rPr>
          <w:t xml:space="preserve">1  </w:t>
        </w:r>
        <w:r w:rsidR="00E52D5E" w:rsidRPr="00E32294">
          <w:rPr>
            <w:rStyle w:val="a9"/>
            <w:rFonts w:ascii="Times New Roman" w:hAnsi="Times New Roman" w:cs="Times New Roman"/>
            <w:noProof/>
            <w:color w:val="auto"/>
            <w:sz w:val="24"/>
            <w:szCs w:val="24"/>
          </w:rPr>
          <w:t>General provision</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_Toc36734043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6</w:t>
        </w:r>
        <w:r w:rsidR="00477AC3" w:rsidRPr="00E32294">
          <w:rPr>
            <w:rFonts w:ascii="Times New Roman" w:hAnsi="Times New Roman" w:cs="Times New Roman"/>
            <w:noProof/>
            <w:webHidden/>
            <w:sz w:val="24"/>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44" w:history="1">
        <w:r w:rsidR="00477AC3" w:rsidRPr="00E32294">
          <w:rPr>
            <w:rStyle w:val="a9"/>
            <w:rFonts w:ascii="Times New Roman" w:hAnsi="Times New Roman" w:cs="Times New Roman"/>
            <w:noProof/>
            <w:color w:val="auto"/>
            <w:sz w:val="24"/>
            <w:szCs w:val="24"/>
          </w:rPr>
          <w:t xml:space="preserve">2  </w:t>
        </w:r>
        <w:r w:rsidR="00E52D5E" w:rsidRPr="00E32294">
          <w:rPr>
            <w:rStyle w:val="a9"/>
            <w:rFonts w:ascii="Times New Roman" w:hAnsi="Times New Roman" w:cs="Times New Roman"/>
            <w:noProof/>
            <w:color w:val="auto"/>
            <w:sz w:val="24"/>
            <w:szCs w:val="24"/>
          </w:rPr>
          <w:t>Terms</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_Toc36734044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7</w:t>
        </w:r>
        <w:r w:rsidR="00477AC3" w:rsidRPr="00E32294">
          <w:rPr>
            <w:rFonts w:ascii="Times New Roman" w:hAnsi="Times New Roman" w:cs="Times New Roman"/>
            <w:noProof/>
            <w:webHidden/>
            <w:sz w:val="24"/>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45" w:history="1">
        <w:r w:rsidR="00477AC3" w:rsidRPr="00E32294">
          <w:rPr>
            <w:rStyle w:val="a9"/>
            <w:rFonts w:ascii="Times New Roman" w:hAnsi="Times New Roman" w:cs="Times New Roman"/>
            <w:noProof/>
            <w:color w:val="auto"/>
            <w:sz w:val="24"/>
            <w:szCs w:val="24"/>
          </w:rPr>
          <w:t xml:space="preserve">3  </w:t>
        </w:r>
        <w:r w:rsidR="00E52D5E" w:rsidRPr="00E32294">
          <w:rPr>
            <w:rStyle w:val="a9"/>
            <w:rFonts w:ascii="Times New Roman" w:hAnsi="Times New Roman" w:cs="Times New Roman"/>
            <w:noProof/>
            <w:color w:val="auto"/>
            <w:sz w:val="24"/>
            <w:szCs w:val="24"/>
          </w:rPr>
          <w:t>Materials</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_Toc36734045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8</w:t>
        </w:r>
        <w:r w:rsidR="00477AC3" w:rsidRPr="00E32294">
          <w:rPr>
            <w:rFonts w:ascii="Times New Roman" w:hAnsi="Times New Roman" w:cs="Times New Roman"/>
            <w:noProof/>
            <w:webHidden/>
            <w:sz w:val="24"/>
            <w:szCs w:val="24"/>
          </w:rPr>
          <w:fldChar w:fldCharType="end"/>
        </w:r>
      </w:hyperlink>
    </w:p>
    <w:p w:rsidR="00477AC3" w:rsidRPr="00E32294" w:rsidRDefault="008E2E9A" w:rsidP="00E52D5E">
      <w:pPr>
        <w:pStyle w:val="20"/>
        <w:ind w:leftChars="0" w:left="0"/>
        <w:jc w:val="both"/>
        <w:rPr>
          <w:noProof/>
          <w:szCs w:val="24"/>
        </w:rPr>
      </w:pPr>
      <w:hyperlink w:anchor="_Toc36734046" w:history="1">
        <w:r w:rsidR="00477AC3" w:rsidRPr="00E32294">
          <w:rPr>
            <w:rStyle w:val="a9"/>
            <w:noProof/>
            <w:color w:val="auto"/>
            <w:szCs w:val="24"/>
          </w:rPr>
          <w:t xml:space="preserve">3.1 </w:t>
        </w:r>
        <w:r w:rsidR="00E52D5E" w:rsidRPr="00E32294">
          <w:rPr>
            <w:rStyle w:val="a9"/>
            <w:noProof/>
            <w:color w:val="auto"/>
            <w:szCs w:val="24"/>
          </w:rPr>
          <w:t>Autoclaved aerated concrete wallboard requirements</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_Toc36734046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8</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47" w:history="1">
        <w:r w:rsidR="00477AC3" w:rsidRPr="00E32294">
          <w:rPr>
            <w:rStyle w:val="a9"/>
            <w:noProof/>
            <w:color w:val="auto"/>
            <w:szCs w:val="24"/>
          </w:rPr>
          <w:t xml:space="preserve">3.2 </w:t>
        </w:r>
        <w:r w:rsidR="00E52D5E" w:rsidRPr="00E32294">
          <w:rPr>
            <w:rStyle w:val="a9"/>
            <w:noProof/>
            <w:color w:val="auto"/>
            <w:szCs w:val="24"/>
          </w:rPr>
          <w:t>Supporting materials requirements</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_Toc36734047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11</w:t>
        </w:r>
        <w:r w:rsidR="00477AC3" w:rsidRPr="00E32294">
          <w:rPr>
            <w:noProof/>
            <w:webHidden/>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48" w:history="1">
        <w:r w:rsidR="00477AC3" w:rsidRPr="00E32294">
          <w:rPr>
            <w:rStyle w:val="a9"/>
            <w:rFonts w:ascii="Times New Roman" w:hAnsi="Times New Roman" w:cs="Times New Roman"/>
            <w:noProof/>
            <w:color w:val="auto"/>
            <w:sz w:val="24"/>
            <w:szCs w:val="24"/>
          </w:rPr>
          <w:t xml:space="preserve">4  </w:t>
        </w:r>
        <w:r w:rsidR="00E52D5E" w:rsidRPr="00E32294">
          <w:rPr>
            <w:rStyle w:val="a9"/>
            <w:rFonts w:ascii="Times New Roman" w:hAnsi="Times New Roman" w:cs="Times New Roman"/>
            <w:noProof/>
            <w:color w:val="auto"/>
            <w:sz w:val="24"/>
            <w:szCs w:val="24"/>
          </w:rPr>
          <w:t>Building and energy efficiency design</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_Toc36734048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14</w:t>
        </w:r>
        <w:r w:rsidR="00477AC3" w:rsidRPr="00E32294">
          <w:rPr>
            <w:rFonts w:ascii="Times New Roman" w:hAnsi="Times New Roman" w:cs="Times New Roman"/>
            <w:noProof/>
            <w:webHidden/>
            <w:sz w:val="24"/>
            <w:szCs w:val="24"/>
          </w:rPr>
          <w:fldChar w:fldCharType="end"/>
        </w:r>
      </w:hyperlink>
    </w:p>
    <w:p w:rsidR="00477AC3" w:rsidRPr="00E32294" w:rsidRDefault="008E2E9A" w:rsidP="00E52D5E">
      <w:pPr>
        <w:pStyle w:val="20"/>
        <w:ind w:leftChars="0" w:left="0"/>
        <w:jc w:val="both"/>
        <w:rPr>
          <w:noProof/>
          <w:szCs w:val="24"/>
        </w:rPr>
      </w:pPr>
      <w:hyperlink w:anchor="_Toc36734049" w:history="1">
        <w:r w:rsidR="00477AC3" w:rsidRPr="00E32294">
          <w:rPr>
            <w:rStyle w:val="a9"/>
            <w:noProof/>
            <w:color w:val="auto"/>
            <w:szCs w:val="24"/>
          </w:rPr>
          <w:t xml:space="preserve">4.1 </w:t>
        </w:r>
        <w:r w:rsidR="00E52D5E" w:rsidRPr="00E32294">
          <w:rPr>
            <w:rStyle w:val="a9"/>
            <w:noProof/>
            <w:color w:val="auto"/>
            <w:szCs w:val="24"/>
          </w:rPr>
          <w:t>Building design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_Toc36734049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14</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50" w:history="1">
        <w:r w:rsidR="00477AC3" w:rsidRPr="00E32294">
          <w:rPr>
            <w:rStyle w:val="a9"/>
            <w:noProof/>
            <w:color w:val="auto"/>
            <w:szCs w:val="24"/>
          </w:rPr>
          <w:t xml:space="preserve">4.2 </w:t>
        </w:r>
        <w:r w:rsidR="00E52D5E" w:rsidRPr="00E32294">
          <w:rPr>
            <w:rStyle w:val="a9"/>
            <w:noProof/>
            <w:color w:val="auto"/>
            <w:szCs w:val="24"/>
          </w:rPr>
          <w:t>Energy efficiency design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_Toc36734050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16</w:t>
        </w:r>
        <w:r w:rsidR="00477AC3" w:rsidRPr="00E32294">
          <w:rPr>
            <w:noProof/>
            <w:webHidden/>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51" w:history="1">
        <w:r w:rsidR="00477AC3" w:rsidRPr="00E32294">
          <w:rPr>
            <w:rStyle w:val="a9"/>
            <w:rFonts w:ascii="Times New Roman" w:hAnsi="Times New Roman" w:cs="Times New Roman"/>
            <w:noProof/>
            <w:color w:val="auto"/>
            <w:sz w:val="24"/>
            <w:szCs w:val="24"/>
          </w:rPr>
          <w:t xml:space="preserve">5 </w:t>
        </w:r>
        <w:r w:rsidR="00E52D5E" w:rsidRPr="00E32294">
          <w:rPr>
            <w:rStyle w:val="a9"/>
            <w:rFonts w:ascii="Times New Roman" w:hAnsi="Times New Roman" w:cs="Times New Roman"/>
            <w:noProof/>
            <w:color w:val="auto"/>
            <w:sz w:val="24"/>
            <w:szCs w:val="24"/>
          </w:rPr>
          <w:t>Structure design</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_Toc36734051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18</w:t>
        </w:r>
        <w:r w:rsidR="00477AC3" w:rsidRPr="00E32294">
          <w:rPr>
            <w:rFonts w:ascii="Times New Roman" w:hAnsi="Times New Roman" w:cs="Times New Roman"/>
            <w:noProof/>
            <w:webHidden/>
            <w:sz w:val="24"/>
            <w:szCs w:val="24"/>
          </w:rPr>
          <w:fldChar w:fldCharType="end"/>
        </w:r>
      </w:hyperlink>
    </w:p>
    <w:p w:rsidR="00477AC3" w:rsidRPr="00E32294" w:rsidRDefault="008E2E9A" w:rsidP="00E52D5E">
      <w:pPr>
        <w:pStyle w:val="20"/>
        <w:ind w:leftChars="0" w:left="0"/>
        <w:jc w:val="both"/>
        <w:rPr>
          <w:noProof/>
          <w:szCs w:val="24"/>
        </w:rPr>
      </w:pPr>
      <w:hyperlink w:anchor="_Toc36734052" w:history="1">
        <w:r w:rsidR="00477AC3" w:rsidRPr="00E32294">
          <w:rPr>
            <w:rStyle w:val="a9"/>
            <w:noProof/>
            <w:color w:val="auto"/>
            <w:szCs w:val="24"/>
          </w:rPr>
          <w:t xml:space="preserve">5.1 </w:t>
        </w:r>
        <w:r w:rsidR="00E52D5E" w:rsidRPr="00E32294">
          <w:rPr>
            <w:rStyle w:val="a9"/>
            <w:noProof/>
            <w:color w:val="auto"/>
            <w:szCs w:val="24"/>
          </w:rPr>
          <w:t>General regulation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_Toc36734052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18</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53" w:history="1">
        <w:r w:rsidR="00477AC3" w:rsidRPr="00E32294">
          <w:rPr>
            <w:rStyle w:val="a9"/>
            <w:noProof/>
            <w:color w:val="auto"/>
            <w:szCs w:val="24"/>
          </w:rPr>
          <w:t xml:space="preserve">5.2 </w:t>
        </w:r>
        <w:r w:rsidR="00E52D5E" w:rsidRPr="00E32294">
          <w:rPr>
            <w:rStyle w:val="a9"/>
            <w:noProof/>
            <w:color w:val="auto"/>
            <w:szCs w:val="24"/>
          </w:rPr>
          <w:t>Autoclaved aerated concrete wallboard requirements</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_Toc36734053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19</w:t>
        </w:r>
        <w:r w:rsidR="00477AC3" w:rsidRPr="00E32294">
          <w:rPr>
            <w:noProof/>
            <w:webHidden/>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54" w:history="1">
        <w:r w:rsidR="00477AC3" w:rsidRPr="00E32294">
          <w:rPr>
            <w:rStyle w:val="a9"/>
            <w:rFonts w:ascii="Times New Roman" w:hAnsi="Times New Roman" w:cs="Times New Roman"/>
            <w:noProof/>
            <w:color w:val="auto"/>
            <w:sz w:val="24"/>
            <w:szCs w:val="24"/>
          </w:rPr>
          <w:t xml:space="preserve">6  </w:t>
        </w:r>
        <w:r w:rsidR="00E52D5E" w:rsidRPr="00E32294">
          <w:rPr>
            <w:rStyle w:val="a9"/>
            <w:rFonts w:ascii="Times New Roman" w:hAnsi="Times New Roman" w:cs="Times New Roman"/>
            <w:noProof/>
            <w:color w:val="auto"/>
            <w:sz w:val="24"/>
            <w:szCs w:val="24"/>
          </w:rPr>
          <w:t>Construction</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_Toc36734054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24</w:t>
        </w:r>
        <w:r w:rsidR="00477AC3" w:rsidRPr="00E32294">
          <w:rPr>
            <w:rFonts w:ascii="Times New Roman" w:hAnsi="Times New Roman" w:cs="Times New Roman"/>
            <w:noProof/>
            <w:webHidden/>
            <w:sz w:val="24"/>
            <w:szCs w:val="24"/>
          </w:rPr>
          <w:fldChar w:fldCharType="end"/>
        </w:r>
      </w:hyperlink>
    </w:p>
    <w:p w:rsidR="00477AC3" w:rsidRPr="00E32294" w:rsidRDefault="008E2E9A" w:rsidP="00E52D5E">
      <w:pPr>
        <w:pStyle w:val="20"/>
        <w:ind w:leftChars="0" w:left="0"/>
        <w:jc w:val="both"/>
        <w:rPr>
          <w:noProof/>
          <w:szCs w:val="24"/>
        </w:rPr>
      </w:pPr>
      <w:hyperlink w:anchor="_Toc36734055" w:history="1">
        <w:r w:rsidR="00477AC3" w:rsidRPr="00E32294">
          <w:rPr>
            <w:rStyle w:val="a9"/>
            <w:noProof/>
            <w:color w:val="auto"/>
            <w:szCs w:val="24"/>
          </w:rPr>
          <w:t>6.1</w:t>
        </w:r>
        <w:r w:rsidR="00E52D5E" w:rsidRPr="00E32294">
          <w:rPr>
            <w:szCs w:val="24"/>
          </w:rPr>
          <w:t xml:space="preserve"> </w:t>
        </w:r>
        <w:r w:rsidR="00E52D5E" w:rsidRPr="00E32294">
          <w:rPr>
            <w:rStyle w:val="a9"/>
            <w:noProof/>
            <w:color w:val="auto"/>
            <w:szCs w:val="24"/>
          </w:rPr>
          <w:t>General regulation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_Toc36734055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24</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56" w:history="1">
        <w:r w:rsidR="00477AC3" w:rsidRPr="00E32294">
          <w:rPr>
            <w:rStyle w:val="a9"/>
            <w:noProof/>
            <w:color w:val="auto"/>
            <w:szCs w:val="24"/>
          </w:rPr>
          <w:t>6.2</w:t>
        </w:r>
        <w:r w:rsidR="00E52D5E" w:rsidRPr="00E32294">
          <w:rPr>
            <w:szCs w:val="24"/>
          </w:rPr>
          <w:t xml:space="preserve"> </w:t>
        </w:r>
        <w:r w:rsidR="00E52D5E" w:rsidRPr="00E32294">
          <w:rPr>
            <w:rStyle w:val="a9"/>
            <w:noProof/>
            <w:color w:val="auto"/>
            <w:szCs w:val="24"/>
          </w:rPr>
          <w:t>Construction preparation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_Toc36734056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24</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57" w:history="1">
        <w:r w:rsidR="00477AC3" w:rsidRPr="00E32294">
          <w:rPr>
            <w:rStyle w:val="a9"/>
            <w:noProof/>
            <w:color w:val="auto"/>
            <w:szCs w:val="24"/>
          </w:rPr>
          <w:t>6.3</w:t>
        </w:r>
        <w:r w:rsidR="00E52D5E" w:rsidRPr="00E32294">
          <w:rPr>
            <w:szCs w:val="24"/>
          </w:rPr>
          <w:t xml:space="preserve"> </w:t>
        </w:r>
        <w:r w:rsidR="00E52D5E" w:rsidRPr="00E32294">
          <w:rPr>
            <w:rStyle w:val="a9"/>
            <w:noProof/>
            <w:color w:val="auto"/>
            <w:szCs w:val="24"/>
          </w:rPr>
          <w:t>Autoclaved aerated concrete wallboard installion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_Toc36734057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24</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58" w:history="1">
        <w:r w:rsidR="00477AC3" w:rsidRPr="00E32294">
          <w:rPr>
            <w:rStyle w:val="a9"/>
            <w:noProof/>
            <w:color w:val="auto"/>
            <w:szCs w:val="24"/>
          </w:rPr>
          <w:t>6.4</w:t>
        </w:r>
        <w:r w:rsidR="00E52D5E" w:rsidRPr="00E32294">
          <w:rPr>
            <w:rStyle w:val="a9"/>
            <w:noProof/>
            <w:color w:val="auto"/>
            <w:szCs w:val="24"/>
          </w:rPr>
          <w:t xml:space="preserve"> Safety</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_Toc36734058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26</w:t>
        </w:r>
        <w:r w:rsidR="00477AC3" w:rsidRPr="00E32294">
          <w:rPr>
            <w:noProof/>
            <w:webHidden/>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59" w:history="1">
        <w:r w:rsidR="00477AC3" w:rsidRPr="00E32294">
          <w:rPr>
            <w:rStyle w:val="a9"/>
            <w:rFonts w:ascii="Times New Roman" w:hAnsi="Times New Roman" w:cs="Times New Roman"/>
            <w:noProof/>
            <w:color w:val="auto"/>
            <w:sz w:val="24"/>
            <w:szCs w:val="24"/>
          </w:rPr>
          <w:t xml:space="preserve">7 </w:t>
        </w:r>
        <w:r w:rsidR="00E52D5E" w:rsidRPr="00E32294">
          <w:rPr>
            <w:rStyle w:val="a9"/>
            <w:rFonts w:ascii="Times New Roman" w:hAnsi="Times New Roman" w:cs="Times New Roman"/>
            <w:noProof/>
            <w:color w:val="auto"/>
            <w:sz w:val="24"/>
            <w:szCs w:val="24"/>
          </w:rPr>
          <w:t>Quality acceptance</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_Toc36734059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27</w:t>
        </w:r>
        <w:r w:rsidR="00477AC3" w:rsidRPr="00E32294">
          <w:rPr>
            <w:rFonts w:ascii="Times New Roman" w:hAnsi="Times New Roman" w:cs="Times New Roman"/>
            <w:noProof/>
            <w:webHidden/>
            <w:sz w:val="24"/>
            <w:szCs w:val="24"/>
          </w:rPr>
          <w:fldChar w:fldCharType="end"/>
        </w:r>
      </w:hyperlink>
    </w:p>
    <w:p w:rsidR="00477AC3" w:rsidRPr="00E32294" w:rsidRDefault="008E2E9A" w:rsidP="00E52D5E">
      <w:pPr>
        <w:pStyle w:val="20"/>
        <w:ind w:leftChars="0" w:left="0"/>
        <w:jc w:val="both"/>
        <w:rPr>
          <w:noProof/>
          <w:szCs w:val="24"/>
        </w:rPr>
      </w:pPr>
      <w:hyperlink w:anchor="_Toc36734060" w:history="1">
        <w:r w:rsidR="00477AC3" w:rsidRPr="00E32294">
          <w:rPr>
            <w:rStyle w:val="a9"/>
            <w:noProof/>
            <w:color w:val="auto"/>
            <w:szCs w:val="24"/>
          </w:rPr>
          <w:t xml:space="preserve">7.1  </w:t>
        </w:r>
        <w:r w:rsidR="00E52D5E" w:rsidRPr="00E32294">
          <w:rPr>
            <w:rStyle w:val="a9"/>
            <w:noProof/>
            <w:color w:val="auto"/>
            <w:szCs w:val="24"/>
          </w:rPr>
          <w:t>General regulation</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_Toc36734060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27</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61" w:history="1">
        <w:r w:rsidR="00477AC3" w:rsidRPr="00E32294">
          <w:rPr>
            <w:rStyle w:val="a9"/>
            <w:noProof/>
            <w:color w:val="auto"/>
            <w:szCs w:val="24"/>
          </w:rPr>
          <w:t xml:space="preserve">7.2  </w:t>
        </w:r>
        <w:r w:rsidR="00E52D5E" w:rsidRPr="00E32294">
          <w:rPr>
            <w:rStyle w:val="a9"/>
            <w:noProof/>
            <w:color w:val="auto"/>
            <w:szCs w:val="24"/>
          </w:rPr>
          <w:t>Dominant control items</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_Toc36734061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27</w:t>
        </w:r>
        <w:r w:rsidR="00477AC3" w:rsidRPr="00E32294">
          <w:rPr>
            <w:noProof/>
            <w:webHidden/>
            <w:szCs w:val="24"/>
          </w:rPr>
          <w:fldChar w:fldCharType="end"/>
        </w:r>
      </w:hyperlink>
    </w:p>
    <w:p w:rsidR="00477AC3" w:rsidRPr="00E32294" w:rsidRDefault="008E2E9A" w:rsidP="00E52D5E">
      <w:pPr>
        <w:pStyle w:val="20"/>
        <w:ind w:leftChars="0" w:left="0"/>
        <w:jc w:val="both"/>
        <w:rPr>
          <w:noProof/>
          <w:szCs w:val="24"/>
        </w:rPr>
      </w:pPr>
      <w:hyperlink w:anchor="_Toc36734062" w:history="1">
        <w:r w:rsidR="00477AC3" w:rsidRPr="00E32294">
          <w:rPr>
            <w:rStyle w:val="a9"/>
            <w:noProof/>
            <w:color w:val="auto"/>
            <w:szCs w:val="24"/>
          </w:rPr>
          <w:t xml:space="preserve">7.3 </w:t>
        </w:r>
        <w:r w:rsidR="00E52D5E" w:rsidRPr="00E32294">
          <w:rPr>
            <w:rStyle w:val="a9"/>
            <w:noProof/>
            <w:color w:val="auto"/>
            <w:szCs w:val="24"/>
          </w:rPr>
          <w:t xml:space="preserve"> General items</w:t>
        </w:r>
        <w:r w:rsidR="00477AC3" w:rsidRPr="00E32294">
          <w:rPr>
            <w:noProof/>
            <w:webHidden/>
            <w:szCs w:val="24"/>
          </w:rPr>
          <w:tab/>
        </w:r>
        <w:r w:rsidR="00477AC3" w:rsidRPr="00E32294">
          <w:rPr>
            <w:noProof/>
            <w:webHidden/>
            <w:szCs w:val="24"/>
          </w:rPr>
          <w:fldChar w:fldCharType="begin"/>
        </w:r>
        <w:r w:rsidR="00477AC3" w:rsidRPr="00E32294">
          <w:rPr>
            <w:noProof/>
            <w:webHidden/>
            <w:szCs w:val="24"/>
          </w:rPr>
          <w:instrText xml:space="preserve"> PAGEREF _Toc36734062 \h </w:instrText>
        </w:r>
        <w:r w:rsidR="00477AC3" w:rsidRPr="00E32294">
          <w:rPr>
            <w:noProof/>
            <w:webHidden/>
            <w:szCs w:val="24"/>
          </w:rPr>
        </w:r>
        <w:r w:rsidR="00477AC3" w:rsidRPr="00E32294">
          <w:rPr>
            <w:noProof/>
            <w:webHidden/>
            <w:szCs w:val="24"/>
          </w:rPr>
          <w:fldChar w:fldCharType="separate"/>
        </w:r>
        <w:r w:rsidR="005964A3" w:rsidRPr="00E32294">
          <w:rPr>
            <w:noProof/>
            <w:webHidden/>
            <w:szCs w:val="24"/>
          </w:rPr>
          <w:t>28</w:t>
        </w:r>
        <w:r w:rsidR="00477AC3" w:rsidRPr="00E32294">
          <w:rPr>
            <w:noProof/>
            <w:webHidden/>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63" w:history="1">
        <w:r w:rsidR="00E52D5E" w:rsidRPr="00E32294">
          <w:rPr>
            <w:rStyle w:val="a9"/>
            <w:rFonts w:ascii="Times New Roman" w:hAnsi="Times New Roman" w:cs="Times New Roman"/>
            <w:noProof/>
            <w:color w:val="auto"/>
            <w:sz w:val="24"/>
            <w:szCs w:val="24"/>
          </w:rPr>
          <w:t>Appendix A  Test method of external wallboard water pouring</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_Toc36734063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E32294" w:rsidRPr="00E32294">
          <w:rPr>
            <w:rFonts w:ascii="Times New Roman" w:hAnsi="Times New Roman" w:cs="Times New Roman" w:hint="eastAsia"/>
            <w:noProof/>
            <w:webHidden/>
            <w:sz w:val="24"/>
            <w:szCs w:val="24"/>
          </w:rPr>
          <w:t>29</w:t>
        </w:r>
        <w:r w:rsidR="00477AC3" w:rsidRPr="00E32294">
          <w:rPr>
            <w:rFonts w:ascii="Times New Roman" w:hAnsi="Times New Roman" w:cs="Times New Roman"/>
            <w:noProof/>
            <w:webHidden/>
            <w:sz w:val="24"/>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64" w:history="1">
        <w:r w:rsidR="00E52D5E" w:rsidRPr="00E32294">
          <w:rPr>
            <w:rStyle w:val="a9"/>
            <w:rFonts w:ascii="Times New Roman" w:hAnsi="Times New Roman" w:cs="Times New Roman"/>
            <w:noProof/>
            <w:color w:val="auto"/>
            <w:sz w:val="24"/>
            <w:szCs w:val="24"/>
          </w:rPr>
          <w:t>Appendix B  Autoclaved aerated concrete blocks combined wallboard</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_Toc36734064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3</w:t>
        </w:r>
        <w:r w:rsidR="00E32294" w:rsidRPr="00E32294">
          <w:rPr>
            <w:rFonts w:ascii="Times New Roman" w:hAnsi="Times New Roman" w:cs="Times New Roman" w:hint="eastAsia"/>
            <w:noProof/>
            <w:webHidden/>
            <w:sz w:val="24"/>
            <w:szCs w:val="24"/>
          </w:rPr>
          <w:t>0</w:t>
        </w:r>
        <w:r w:rsidR="00477AC3" w:rsidRPr="00E32294">
          <w:rPr>
            <w:rFonts w:ascii="Times New Roman" w:hAnsi="Times New Roman" w:cs="Times New Roman"/>
            <w:noProof/>
            <w:webHidden/>
            <w:sz w:val="24"/>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65" w:history="1">
        <w:r w:rsidR="00E52D5E" w:rsidRPr="00E32294">
          <w:rPr>
            <w:rStyle w:val="a9"/>
            <w:rFonts w:ascii="Times New Roman" w:hAnsi="Times New Roman" w:cs="Times New Roman"/>
            <w:noProof/>
            <w:color w:val="auto"/>
            <w:sz w:val="24"/>
            <w:szCs w:val="24"/>
          </w:rPr>
          <w:t>Explanation of wording in this Code</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_Toc36734065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3</w:t>
        </w:r>
        <w:r w:rsidR="00E32294" w:rsidRPr="00E32294">
          <w:rPr>
            <w:rFonts w:ascii="Times New Roman" w:hAnsi="Times New Roman" w:cs="Times New Roman" w:hint="eastAsia"/>
            <w:noProof/>
            <w:webHidden/>
            <w:sz w:val="24"/>
            <w:szCs w:val="24"/>
          </w:rPr>
          <w:t>3</w:t>
        </w:r>
        <w:r w:rsidR="00477AC3" w:rsidRPr="00E32294">
          <w:rPr>
            <w:rFonts w:ascii="Times New Roman" w:hAnsi="Times New Roman" w:cs="Times New Roman"/>
            <w:noProof/>
            <w:webHidden/>
            <w:sz w:val="24"/>
            <w:szCs w:val="24"/>
          </w:rPr>
          <w:fldChar w:fldCharType="end"/>
        </w:r>
      </w:hyperlink>
    </w:p>
    <w:p w:rsidR="00477AC3" w:rsidRPr="00E32294" w:rsidRDefault="008E2E9A">
      <w:pPr>
        <w:pStyle w:val="10"/>
        <w:tabs>
          <w:tab w:val="right" w:leader="dot" w:pos="8296"/>
        </w:tabs>
        <w:rPr>
          <w:rFonts w:ascii="Times New Roman" w:hAnsi="Times New Roman" w:cs="Times New Roman"/>
          <w:noProof/>
          <w:sz w:val="24"/>
          <w:szCs w:val="24"/>
        </w:rPr>
      </w:pPr>
      <w:hyperlink w:anchor="_Toc36734066" w:history="1">
        <w:r w:rsidR="00E52D5E" w:rsidRPr="00E32294">
          <w:rPr>
            <w:rStyle w:val="a9"/>
            <w:rFonts w:ascii="Times New Roman" w:hAnsi="Times New Roman" w:cs="Times New Roman"/>
            <w:noProof/>
            <w:color w:val="auto"/>
            <w:sz w:val="24"/>
            <w:szCs w:val="24"/>
          </w:rPr>
          <w:t>List of quoted standards</w:t>
        </w:r>
        <w:r w:rsidR="00477AC3" w:rsidRPr="00E32294">
          <w:rPr>
            <w:rFonts w:ascii="Times New Roman" w:hAnsi="Times New Roman" w:cs="Times New Roman"/>
            <w:noProof/>
            <w:webHidden/>
            <w:sz w:val="24"/>
            <w:szCs w:val="24"/>
          </w:rPr>
          <w:tab/>
        </w:r>
        <w:r w:rsidR="00477AC3" w:rsidRPr="00E32294">
          <w:rPr>
            <w:rFonts w:ascii="Times New Roman" w:hAnsi="Times New Roman" w:cs="Times New Roman"/>
            <w:noProof/>
            <w:webHidden/>
            <w:sz w:val="24"/>
            <w:szCs w:val="24"/>
          </w:rPr>
          <w:fldChar w:fldCharType="begin"/>
        </w:r>
        <w:r w:rsidR="00477AC3" w:rsidRPr="00E32294">
          <w:rPr>
            <w:rFonts w:ascii="Times New Roman" w:hAnsi="Times New Roman" w:cs="Times New Roman"/>
            <w:noProof/>
            <w:webHidden/>
            <w:sz w:val="24"/>
            <w:szCs w:val="24"/>
          </w:rPr>
          <w:instrText xml:space="preserve"> PAGEREF _Toc36734066 \h </w:instrText>
        </w:r>
        <w:r w:rsidR="00477AC3" w:rsidRPr="00E32294">
          <w:rPr>
            <w:rFonts w:ascii="Times New Roman" w:hAnsi="Times New Roman" w:cs="Times New Roman"/>
            <w:noProof/>
            <w:webHidden/>
            <w:sz w:val="24"/>
            <w:szCs w:val="24"/>
          </w:rPr>
        </w:r>
        <w:r w:rsidR="00477AC3" w:rsidRPr="00E32294">
          <w:rPr>
            <w:rFonts w:ascii="Times New Roman" w:hAnsi="Times New Roman" w:cs="Times New Roman"/>
            <w:noProof/>
            <w:webHidden/>
            <w:sz w:val="24"/>
            <w:szCs w:val="24"/>
          </w:rPr>
          <w:fldChar w:fldCharType="separate"/>
        </w:r>
        <w:r w:rsidR="005964A3" w:rsidRPr="00E32294">
          <w:rPr>
            <w:rFonts w:ascii="Times New Roman" w:hAnsi="Times New Roman" w:cs="Times New Roman"/>
            <w:noProof/>
            <w:webHidden/>
            <w:sz w:val="24"/>
            <w:szCs w:val="24"/>
          </w:rPr>
          <w:t>3</w:t>
        </w:r>
        <w:r w:rsidR="00E32294" w:rsidRPr="00E32294">
          <w:rPr>
            <w:rFonts w:ascii="Times New Roman" w:hAnsi="Times New Roman" w:cs="Times New Roman" w:hint="eastAsia"/>
            <w:noProof/>
            <w:webHidden/>
            <w:sz w:val="24"/>
            <w:szCs w:val="24"/>
          </w:rPr>
          <w:t>4</w:t>
        </w:r>
        <w:r w:rsidR="00477AC3" w:rsidRPr="00E32294">
          <w:rPr>
            <w:rFonts w:ascii="Times New Roman" w:hAnsi="Times New Roman" w:cs="Times New Roman"/>
            <w:noProof/>
            <w:webHidden/>
            <w:sz w:val="24"/>
            <w:szCs w:val="24"/>
          </w:rPr>
          <w:fldChar w:fldCharType="end"/>
        </w:r>
      </w:hyperlink>
    </w:p>
    <w:p w:rsidR="00477AC3" w:rsidRPr="00E32294" w:rsidRDefault="00477AC3" w:rsidP="00477AC3">
      <w:r w:rsidRPr="00E32294">
        <w:fldChar w:fldCharType="end"/>
      </w:r>
    </w:p>
    <w:p w:rsidR="00477AC3" w:rsidRPr="00E32294" w:rsidRDefault="00477AC3" w:rsidP="00477AC3"/>
    <w:p w:rsidR="00477AC3" w:rsidRPr="00E32294" w:rsidRDefault="00477AC3" w:rsidP="00477AC3"/>
    <w:p w:rsidR="00477AC3" w:rsidRPr="00E32294" w:rsidRDefault="00477AC3" w:rsidP="00477AC3"/>
    <w:p w:rsidR="00477AC3" w:rsidRPr="00E32294" w:rsidRDefault="00477AC3" w:rsidP="00477AC3"/>
    <w:p w:rsidR="00477AC3" w:rsidRPr="00E32294" w:rsidRDefault="00477AC3" w:rsidP="00477AC3"/>
    <w:p w:rsidR="00477AC3" w:rsidRPr="00E32294" w:rsidRDefault="00477AC3" w:rsidP="00477AC3"/>
    <w:p w:rsidR="00477AC3" w:rsidRPr="00E32294" w:rsidRDefault="00477AC3" w:rsidP="00477AC3"/>
    <w:p w:rsidR="00CA6CA9" w:rsidRPr="00E32294" w:rsidRDefault="00CA6CA9" w:rsidP="00CA6CA9"/>
    <w:p w:rsidR="00CA6CA9" w:rsidRPr="00E32294" w:rsidRDefault="00CA6CA9" w:rsidP="00CA6CA9"/>
    <w:p w:rsidR="00F16A92" w:rsidRPr="00E32294" w:rsidRDefault="00F16A92" w:rsidP="009C1C4E">
      <w:pPr>
        <w:pStyle w:val="10"/>
        <w:tabs>
          <w:tab w:val="right" w:leader="dot" w:pos="8296"/>
        </w:tabs>
        <w:rPr>
          <w:rFonts w:asciiTheme="minorEastAsia" w:hAnsiTheme="minorEastAsia" w:cs="Times New Roman"/>
          <w:szCs w:val="24"/>
        </w:rPr>
      </w:pPr>
    </w:p>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E52D5E" w:rsidRPr="00E32294" w:rsidRDefault="00E52D5E" w:rsidP="00E52D5E"/>
    <w:p w:rsidR="006409C7" w:rsidRPr="00E32294" w:rsidRDefault="006409C7" w:rsidP="00882FE2">
      <w:pPr>
        <w:pStyle w:val="1"/>
      </w:pPr>
      <w:bookmarkStart w:id="7" w:name="_Toc36734043"/>
      <w:bookmarkStart w:id="8" w:name="_Toc37247732"/>
      <w:r w:rsidRPr="00E32294">
        <w:lastRenderedPageBreak/>
        <w:t xml:space="preserve">1 </w:t>
      </w:r>
      <w:r w:rsidRPr="00E32294">
        <w:rPr>
          <w:rFonts w:hint="eastAsia"/>
        </w:rPr>
        <w:t xml:space="preserve"> 总则</w:t>
      </w:r>
      <w:bookmarkEnd w:id="0"/>
      <w:bookmarkEnd w:id="1"/>
      <w:bookmarkEnd w:id="7"/>
      <w:bookmarkEnd w:id="8"/>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kern w:val="2"/>
          <w:sz w:val="21"/>
          <w:szCs w:val="24"/>
          <w:lang w:val="en-US" w:eastAsia="zh-CN"/>
        </w:rPr>
        <w:t xml:space="preserve">1.0.1 </w:t>
      </w:r>
      <w:r w:rsidRPr="00E32294">
        <w:rPr>
          <w:rFonts w:asciiTheme="minorEastAsia" w:eastAsiaTheme="minorEastAsia" w:hAnsiTheme="minorEastAsia" w:cs="Times New Roman" w:hint="eastAsia"/>
          <w:kern w:val="2"/>
          <w:sz w:val="21"/>
          <w:szCs w:val="24"/>
          <w:lang w:val="en-US" w:eastAsia="zh-CN"/>
        </w:rPr>
        <w:t>为了规范浙江省蒸压加气混凝土墙板在建筑工程中的应用，做到技术先进、节能</w:t>
      </w:r>
      <w:r w:rsidR="00E42A21" w:rsidRPr="00E32294">
        <w:rPr>
          <w:rFonts w:asciiTheme="minorEastAsia" w:eastAsiaTheme="minorEastAsia" w:hAnsiTheme="minorEastAsia" w:cs="Times New Roman" w:hint="eastAsia"/>
          <w:kern w:val="2"/>
          <w:sz w:val="21"/>
          <w:szCs w:val="24"/>
          <w:lang w:val="en-US" w:eastAsia="zh-CN"/>
        </w:rPr>
        <w:t>环保</w:t>
      </w:r>
      <w:r w:rsidRPr="00E32294">
        <w:rPr>
          <w:rFonts w:asciiTheme="minorEastAsia" w:eastAsiaTheme="minorEastAsia" w:hAnsiTheme="minorEastAsia" w:cs="Times New Roman" w:hint="eastAsia"/>
          <w:kern w:val="2"/>
          <w:sz w:val="21"/>
          <w:szCs w:val="24"/>
          <w:lang w:val="en-US" w:eastAsia="zh-CN"/>
        </w:rPr>
        <w:t>、安全适用、经济合理、确保质量，实现墙材革新和资源综合利用，推动建筑工业化发展，制定本规程。</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kern w:val="2"/>
          <w:sz w:val="21"/>
          <w:szCs w:val="24"/>
          <w:lang w:val="en-US" w:eastAsia="zh-CN"/>
        </w:rPr>
        <w:t xml:space="preserve">1.0.2 </w:t>
      </w:r>
      <w:r w:rsidRPr="00E32294">
        <w:rPr>
          <w:rFonts w:asciiTheme="minorEastAsia" w:eastAsiaTheme="minorEastAsia" w:hAnsiTheme="minorEastAsia" w:cs="Times New Roman" w:hint="eastAsia"/>
          <w:kern w:val="2"/>
          <w:sz w:val="21"/>
          <w:szCs w:val="24"/>
          <w:lang w:val="en-US" w:eastAsia="zh-CN"/>
        </w:rPr>
        <w:t>本规程适用于抗震设防烈度为</w:t>
      </w:r>
      <w:r w:rsidR="00E42A21" w:rsidRPr="00E32294">
        <w:rPr>
          <w:rFonts w:asciiTheme="minorEastAsia" w:eastAsiaTheme="minorEastAsia" w:hAnsiTheme="minorEastAsia" w:cs="Times New Roman" w:hint="eastAsia"/>
          <w:kern w:val="2"/>
          <w:sz w:val="21"/>
          <w:szCs w:val="24"/>
          <w:lang w:val="en-US" w:eastAsia="zh-CN"/>
        </w:rPr>
        <w:t>小于等于7度</w:t>
      </w:r>
      <w:r w:rsidRPr="00E32294">
        <w:rPr>
          <w:rFonts w:asciiTheme="minorEastAsia" w:eastAsiaTheme="minorEastAsia" w:hAnsiTheme="minorEastAsia" w:cs="Times New Roman" w:hint="eastAsia"/>
          <w:kern w:val="2"/>
          <w:sz w:val="21"/>
          <w:szCs w:val="24"/>
          <w:lang w:val="en-US" w:eastAsia="zh-CN"/>
        </w:rPr>
        <w:t>的地震区，新建、改扩建建筑工程中采用蒸压加气混凝土</w:t>
      </w:r>
      <w:r w:rsidR="00DD3443" w:rsidRPr="00E32294">
        <w:rPr>
          <w:rFonts w:asciiTheme="minorEastAsia" w:eastAsiaTheme="minorEastAsia" w:hAnsiTheme="minorEastAsia" w:cs="Times New Roman" w:hint="eastAsia"/>
          <w:kern w:val="2"/>
          <w:sz w:val="21"/>
          <w:szCs w:val="24"/>
          <w:lang w:val="en-US" w:eastAsia="zh-CN"/>
        </w:rPr>
        <w:t>墙</w:t>
      </w:r>
      <w:r w:rsidRPr="00E32294">
        <w:rPr>
          <w:rFonts w:asciiTheme="minorEastAsia" w:eastAsiaTheme="minorEastAsia" w:hAnsiTheme="minorEastAsia" w:cs="Times New Roman" w:hint="eastAsia"/>
          <w:kern w:val="2"/>
          <w:sz w:val="21"/>
          <w:szCs w:val="24"/>
          <w:lang w:val="en-US" w:eastAsia="zh-CN"/>
        </w:rPr>
        <w:t>板的设计、施工和验收。</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kern w:val="2"/>
          <w:sz w:val="21"/>
          <w:szCs w:val="24"/>
          <w:lang w:val="en-US" w:eastAsia="zh-CN"/>
        </w:rPr>
        <w:t>1.0.</w:t>
      </w:r>
      <w:r w:rsidR="00CE7740" w:rsidRPr="00E32294">
        <w:rPr>
          <w:rFonts w:asciiTheme="minorEastAsia" w:eastAsiaTheme="minorEastAsia" w:hAnsiTheme="minorEastAsia" w:cs="Times New Roman" w:hint="eastAsia"/>
          <w:kern w:val="2"/>
          <w:sz w:val="21"/>
          <w:szCs w:val="24"/>
          <w:lang w:val="en-US" w:eastAsia="zh-CN"/>
        </w:rPr>
        <w:t>3</w:t>
      </w:r>
      <w:r w:rsidRPr="00E32294">
        <w:rPr>
          <w:rFonts w:asciiTheme="minorEastAsia" w:eastAsiaTheme="minorEastAsia" w:hAnsiTheme="minorEastAsia" w:cs="Times New Roman"/>
          <w:kern w:val="2"/>
          <w:sz w:val="21"/>
          <w:szCs w:val="24"/>
          <w:lang w:val="en-US" w:eastAsia="zh-CN"/>
        </w:rPr>
        <w:t xml:space="preserve"> </w:t>
      </w:r>
      <w:r w:rsidRPr="00E32294">
        <w:rPr>
          <w:rFonts w:asciiTheme="minorEastAsia" w:eastAsiaTheme="minorEastAsia" w:hAnsiTheme="minorEastAsia" w:cs="Times New Roman" w:hint="eastAsia"/>
          <w:kern w:val="2"/>
          <w:sz w:val="21"/>
          <w:szCs w:val="24"/>
          <w:lang w:val="en-US" w:eastAsia="zh-CN"/>
        </w:rPr>
        <w:t>蒸压加气混凝土墙板</w:t>
      </w:r>
      <w:r w:rsidR="00215E17" w:rsidRPr="00E32294">
        <w:rPr>
          <w:rFonts w:asciiTheme="minorEastAsia" w:eastAsiaTheme="minorEastAsia" w:hAnsiTheme="minorEastAsia" w:cs="Times New Roman" w:hint="eastAsia"/>
          <w:kern w:val="2"/>
          <w:sz w:val="21"/>
          <w:szCs w:val="24"/>
          <w:lang w:val="en-US" w:eastAsia="zh-CN"/>
        </w:rPr>
        <w:t>在建筑工程中的应用，</w:t>
      </w:r>
      <w:r w:rsidRPr="00E32294">
        <w:rPr>
          <w:rFonts w:asciiTheme="minorEastAsia" w:eastAsiaTheme="minorEastAsia" w:hAnsiTheme="minorEastAsia" w:cs="Times New Roman" w:hint="eastAsia"/>
          <w:kern w:val="2"/>
          <w:sz w:val="21"/>
          <w:szCs w:val="24"/>
          <w:lang w:val="en-US" w:eastAsia="zh-CN"/>
        </w:rPr>
        <w:t>除应执行本规程规定之外，尚应符合国家和浙江省现行</w:t>
      </w:r>
      <w:r w:rsidR="00215E17" w:rsidRPr="00E32294">
        <w:rPr>
          <w:rFonts w:asciiTheme="minorEastAsia" w:eastAsiaTheme="minorEastAsia" w:hAnsiTheme="minorEastAsia" w:cs="Times New Roman" w:hint="eastAsia"/>
          <w:kern w:val="2"/>
          <w:sz w:val="21"/>
          <w:szCs w:val="24"/>
          <w:lang w:val="en-US" w:eastAsia="zh-CN"/>
        </w:rPr>
        <w:t>相关</w:t>
      </w:r>
      <w:r w:rsidRPr="00E32294">
        <w:rPr>
          <w:rFonts w:asciiTheme="minorEastAsia" w:eastAsiaTheme="minorEastAsia" w:hAnsiTheme="minorEastAsia" w:cs="Times New Roman" w:hint="eastAsia"/>
          <w:kern w:val="2"/>
          <w:sz w:val="21"/>
          <w:szCs w:val="24"/>
          <w:lang w:val="en-US" w:eastAsia="zh-CN"/>
        </w:rPr>
        <w:t>标准的规定。</w:t>
      </w: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5D1453" w:rsidRPr="00E32294" w:rsidRDefault="005D1453"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6409C7" w:rsidRPr="00E32294" w:rsidRDefault="006409C7" w:rsidP="00882FE2">
      <w:pPr>
        <w:pStyle w:val="1"/>
      </w:pPr>
      <w:bookmarkStart w:id="9" w:name="_Toc24211563"/>
      <w:bookmarkStart w:id="10" w:name="_Toc25050640"/>
      <w:bookmarkStart w:id="11" w:name="_Toc36734044"/>
      <w:bookmarkStart w:id="12" w:name="_Toc37247733"/>
      <w:r w:rsidRPr="00E32294">
        <w:lastRenderedPageBreak/>
        <w:t xml:space="preserve">2 </w:t>
      </w:r>
      <w:r w:rsidRPr="00E32294">
        <w:rPr>
          <w:rFonts w:hint="eastAsia"/>
        </w:rPr>
        <w:t xml:space="preserve"> 术语</w:t>
      </w:r>
      <w:bookmarkEnd w:id="9"/>
      <w:bookmarkEnd w:id="10"/>
      <w:bookmarkEnd w:id="11"/>
      <w:bookmarkEnd w:id="12"/>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2.0.1 蒸压加气混凝土墙板</w:t>
      </w:r>
      <w:r w:rsidRPr="00E32294">
        <w:rPr>
          <w:rFonts w:asciiTheme="minorEastAsia" w:eastAsiaTheme="minorEastAsia" w:hAnsiTheme="minorEastAsia" w:cs="Times New Roman"/>
          <w:kern w:val="2"/>
          <w:sz w:val="21"/>
          <w:szCs w:val="24"/>
          <w:lang w:val="en-US" w:eastAsia="zh-CN"/>
        </w:rPr>
        <w:t xml:space="preserve">autoclaved aerated concrete </w:t>
      </w:r>
      <w:r w:rsidRPr="00E32294">
        <w:rPr>
          <w:rFonts w:asciiTheme="minorEastAsia" w:eastAsiaTheme="minorEastAsia" w:hAnsiTheme="minorEastAsia" w:cs="Times New Roman" w:hint="eastAsia"/>
          <w:kern w:val="2"/>
          <w:sz w:val="21"/>
          <w:szCs w:val="24"/>
          <w:lang w:val="en-US" w:eastAsia="zh-CN"/>
        </w:rPr>
        <w:t>wallboard</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以蒸压加气混凝土为主要材料制成的，用于工业和民用建筑非承重墙体的蒸压加气混凝土板或组合墙板。</w:t>
      </w:r>
      <w:r w:rsidRPr="00E32294">
        <w:rPr>
          <w:rFonts w:asciiTheme="minorEastAsia" w:eastAsiaTheme="minorEastAsia" w:hAnsiTheme="minorEastAsia" w:cs="Times New Roman"/>
          <w:kern w:val="2"/>
          <w:sz w:val="21"/>
          <w:szCs w:val="24"/>
          <w:lang w:val="en-US" w:eastAsia="zh-CN"/>
        </w:rPr>
        <w:t>主要包括</w:t>
      </w:r>
      <w:r w:rsidRPr="00E32294">
        <w:rPr>
          <w:rFonts w:asciiTheme="minorEastAsia" w:eastAsiaTheme="minorEastAsia" w:hAnsiTheme="minorEastAsia" w:cs="Times New Roman" w:hint="eastAsia"/>
          <w:kern w:val="2"/>
          <w:sz w:val="21"/>
          <w:szCs w:val="24"/>
          <w:lang w:val="en-US" w:eastAsia="zh-CN"/>
        </w:rPr>
        <w:t>蒸压加气混凝土板、蒸压加气混凝土砌块组合板和蒸压加气混凝土组合大板。</w:t>
      </w:r>
      <w:r w:rsidR="00CB34B2" w:rsidRPr="00E32294">
        <w:rPr>
          <w:rFonts w:asciiTheme="minorEastAsia" w:eastAsiaTheme="minorEastAsia" w:hAnsiTheme="minorEastAsia" w:cs="Times New Roman" w:hint="eastAsia"/>
          <w:kern w:val="2"/>
          <w:sz w:val="21"/>
          <w:szCs w:val="24"/>
          <w:lang w:val="en-US" w:eastAsia="zh-CN"/>
        </w:rPr>
        <w:t>蒸压加气混凝土组合墙板分为蒸压加气混凝土砌块组合板和蒸压加气混凝土组合大板两类。</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2.0.2蒸压加气混凝土板</w:t>
      </w:r>
      <w:r w:rsidRPr="00E32294">
        <w:rPr>
          <w:rFonts w:asciiTheme="minorEastAsia" w:eastAsiaTheme="minorEastAsia" w:hAnsiTheme="minorEastAsia" w:cs="Times New Roman"/>
          <w:kern w:val="2"/>
          <w:sz w:val="21"/>
          <w:szCs w:val="24"/>
          <w:lang w:val="en-US" w:eastAsia="zh-CN"/>
        </w:rPr>
        <w:t>autoclaved aerated concrete slabs</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以硅质材料和钙质材料为主要原料，以铝粉为发气剂，配以经防腐防锈处理的钢筋网片，经加水搅拌、浇注成型、</w:t>
      </w:r>
      <w:proofErr w:type="gramStart"/>
      <w:r w:rsidRPr="00E32294">
        <w:rPr>
          <w:rFonts w:asciiTheme="minorEastAsia" w:eastAsiaTheme="minorEastAsia" w:hAnsiTheme="minorEastAsia" w:cs="Times New Roman" w:hint="eastAsia"/>
          <w:kern w:val="2"/>
          <w:sz w:val="21"/>
          <w:szCs w:val="24"/>
          <w:lang w:val="en-US" w:eastAsia="zh-CN"/>
        </w:rPr>
        <w:t>预养切割</w:t>
      </w:r>
      <w:proofErr w:type="gramEnd"/>
      <w:r w:rsidRPr="00E32294">
        <w:rPr>
          <w:rFonts w:asciiTheme="minorEastAsia" w:eastAsiaTheme="minorEastAsia" w:hAnsiTheme="minorEastAsia" w:cs="Times New Roman" w:hint="eastAsia"/>
          <w:kern w:val="2"/>
          <w:sz w:val="21"/>
          <w:szCs w:val="24"/>
          <w:lang w:val="en-US" w:eastAsia="zh-CN"/>
        </w:rPr>
        <w:t>、蒸压养护制成的多孔板材。</w:t>
      </w:r>
    </w:p>
    <w:p w:rsidR="003F4F77" w:rsidRPr="00E32294" w:rsidRDefault="003F4F77" w:rsidP="003F4F7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 xml:space="preserve">2.0.3蒸压加气混凝土组合大板 autoclaved aerated concrete </w:t>
      </w:r>
      <w:r w:rsidRPr="00E32294">
        <w:rPr>
          <w:rFonts w:asciiTheme="minorEastAsia" w:eastAsiaTheme="minorEastAsia" w:hAnsiTheme="minorEastAsia" w:cs="Times New Roman"/>
          <w:kern w:val="2"/>
          <w:sz w:val="21"/>
          <w:szCs w:val="24"/>
          <w:lang w:val="en-US" w:eastAsia="zh-CN"/>
        </w:rPr>
        <w:t>slabs</w:t>
      </w:r>
      <w:r w:rsidRPr="00E32294">
        <w:rPr>
          <w:rFonts w:asciiTheme="minorEastAsia" w:eastAsiaTheme="minorEastAsia" w:hAnsiTheme="minorEastAsia" w:cs="Times New Roman" w:hint="eastAsia"/>
          <w:kern w:val="2"/>
          <w:sz w:val="21"/>
          <w:szCs w:val="24"/>
          <w:lang w:val="en-US" w:eastAsia="zh-CN"/>
        </w:rPr>
        <w:t xml:space="preserve"> c</w:t>
      </w:r>
      <w:r w:rsidRPr="00E32294">
        <w:rPr>
          <w:rFonts w:asciiTheme="minorEastAsia" w:eastAsiaTheme="minorEastAsia" w:hAnsiTheme="minorEastAsia" w:cs="Times New Roman"/>
          <w:kern w:val="2"/>
          <w:sz w:val="21"/>
          <w:szCs w:val="24"/>
          <w:lang w:val="en-US" w:eastAsia="zh-CN"/>
        </w:rPr>
        <w:t xml:space="preserve">ombined </w:t>
      </w:r>
      <w:r w:rsidRPr="00E32294">
        <w:rPr>
          <w:rFonts w:asciiTheme="minorEastAsia" w:eastAsiaTheme="minorEastAsia" w:hAnsiTheme="minorEastAsia" w:cs="Times New Roman" w:hint="eastAsia"/>
          <w:kern w:val="2"/>
          <w:sz w:val="21"/>
          <w:szCs w:val="24"/>
          <w:lang w:val="en-US" w:eastAsia="zh-CN"/>
        </w:rPr>
        <w:t>wallboard</w:t>
      </w:r>
    </w:p>
    <w:p w:rsidR="003F4F77" w:rsidRPr="00E32294" w:rsidRDefault="003F4F77" w:rsidP="003F4F7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将数块蒸压加气混凝土板在生产流水线上按设计要求，采用半柔性方式连接组合成较大规格尺寸的墙板，在施工现场吊装就位的墙体构件。</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w:t>
      </w:r>
      <w:r w:rsidR="003F4F77" w:rsidRPr="00E32294">
        <w:rPr>
          <w:rFonts w:asciiTheme="minorEastAsia" w:eastAsiaTheme="minorEastAsia" w:hAnsiTheme="minorEastAsia" w:cs="Times New Roman" w:hint="eastAsia"/>
          <w:kern w:val="2"/>
          <w:sz w:val="21"/>
          <w:szCs w:val="24"/>
          <w:lang w:val="en-US" w:eastAsia="zh-CN"/>
        </w:rPr>
        <w:t>4</w:t>
      </w:r>
      <w:r w:rsidRPr="00E32294">
        <w:rPr>
          <w:rFonts w:asciiTheme="minorEastAsia" w:eastAsiaTheme="minorEastAsia" w:hAnsiTheme="minorEastAsia" w:cs="Times New Roman" w:hint="eastAsia"/>
          <w:kern w:val="2"/>
          <w:sz w:val="21"/>
          <w:szCs w:val="24"/>
          <w:lang w:val="en-US" w:eastAsia="zh-CN"/>
        </w:rPr>
        <w:t>蒸压加气混凝土砌块组合板</w:t>
      </w:r>
      <w:r w:rsidRPr="00E32294">
        <w:rPr>
          <w:rFonts w:asciiTheme="minorEastAsia" w:eastAsiaTheme="minorEastAsia" w:hAnsiTheme="minorEastAsia" w:cs="Times New Roman"/>
          <w:kern w:val="2"/>
          <w:sz w:val="21"/>
          <w:szCs w:val="24"/>
          <w:lang w:val="en-US" w:eastAsia="zh-CN"/>
        </w:rPr>
        <w:t xml:space="preserve">autoclaved aerated concrete </w:t>
      </w:r>
      <w:r w:rsidRPr="00E32294">
        <w:rPr>
          <w:rFonts w:asciiTheme="minorEastAsia" w:eastAsiaTheme="minorEastAsia" w:hAnsiTheme="minorEastAsia" w:cs="Times New Roman" w:hint="eastAsia"/>
          <w:kern w:val="2"/>
          <w:sz w:val="21"/>
          <w:szCs w:val="24"/>
          <w:lang w:val="en-US" w:eastAsia="zh-CN"/>
        </w:rPr>
        <w:t>block</w:t>
      </w:r>
      <w:r w:rsidRPr="00E32294">
        <w:rPr>
          <w:rFonts w:asciiTheme="minorEastAsia" w:eastAsiaTheme="minorEastAsia" w:hAnsiTheme="minorEastAsia" w:cs="Times New Roman"/>
          <w:kern w:val="2"/>
          <w:sz w:val="21"/>
          <w:szCs w:val="24"/>
          <w:lang w:val="en-US" w:eastAsia="zh-CN"/>
        </w:rPr>
        <w:t>s</w:t>
      </w:r>
      <w:r w:rsidRPr="00E32294">
        <w:rPr>
          <w:rFonts w:asciiTheme="minorEastAsia" w:eastAsiaTheme="minorEastAsia" w:hAnsiTheme="minorEastAsia" w:cs="Times New Roman" w:hint="eastAsia"/>
          <w:kern w:val="2"/>
          <w:sz w:val="21"/>
          <w:szCs w:val="24"/>
          <w:lang w:val="en-US" w:eastAsia="zh-CN"/>
        </w:rPr>
        <w:t xml:space="preserve"> combined wallboard</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将蒸压加气混凝土砌块按设计尺寸，在工厂砌筑成墙体后，在施工现场吊装就位的墙体构件。</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2.0.5 专用界面剂</w:t>
      </w:r>
      <w:r w:rsidRPr="00E32294">
        <w:rPr>
          <w:rFonts w:asciiTheme="minorEastAsia" w:eastAsiaTheme="minorEastAsia" w:hAnsiTheme="minorEastAsia" w:cs="Times New Roman"/>
          <w:kern w:val="2"/>
          <w:sz w:val="21"/>
          <w:szCs w:val="24"/>
          <w:lang w:val="en-US" w:eastAsia="zh-CN"/>
        </w:rPr>
        <w:t xml:space="preserve"> interface treating agent for autoclaved aerated concrete</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专门用于改善蒸压加气混凝土制品表面性能，起到界面增强和过度作用的无机或有机材料。</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2.0.6 专用粘结剂</w:t>
      </w:r>
      <w:r w:rsidRPr="00E32294">
        <w:rPr>
          <w:rFonts w:asciiTheme="minorEastAsia" w:eastAsiaTheme="minorEastAsia" w:hAnsiTheme="minorEastAsia" w:cs="Times New Roman"/>
          <w:kern w:val="2"/>
          <w:sz w:val="21"/>
          <w:szCs w:val="24"/>
          <w:lang w:val="en-US" w:eastAsia="zh-CN"/>
        </w:rPr>
        <w:t xml:space="preserve"> bond for autoclaved aerated concrete slabs</w:t>
      </w:r>
    </w:p>
    <w:p w:rsidR="006409C7" w:rsidRPr="00E32294" w:rsidRDefault="00215E1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专门用于蒸压加气混凝土板拼装</w:t>
      </w:r>
      <w:r w:rsidR="006409C7" w:rsidRPr="00E32294">
        <w:rPr>
          <w:rFonts w:asciiTheme="minorEastAsia" w:eastAsiaTheme="minorEastAsia" w:hAnsiTheme="minorEastAsia" w:cs="Times New Roman" w:hint="eastAsia"/>
          <w:kern w:val="2"/>
          <w:sz w:val="21"/>
          <w:szCs w:val="24"/>
          <w:lang w:val="en-US" w:eastAsia="zh-CN"/>
        </w:rPr>
        <w:t>或粘结用的材料。</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2.0.7 专用修补粉、修补砂浆</w:t>
      </w:r>
      <w:r w:rsidRPr="00E32294">
        <w:rPr>
          <w:rFonts w:asciiTheme="minorEastAsia" w:eastAsiaTheme="minorEastAsia" w:hAnsiTheme="minorEastAsia" w:cs="Times New Roman"/>
          <w:kern w:val="2"/>
          <w:sz w:val="21"/>
          <w:szCs w:val="24"/>
          <w:lang w:val="en-US" w:eastAsia="zh-CN"/>
        </w:rPr>
        <w:t xml:space="preserve"> repair mortar for autoclaved aerated concrete</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用水泥等无机胶凝材料，细集料和配套专用外加剂等原材料，在工厂经计量、均匀混合，在施工现场按一定比例加水拌合制成，用于蒸压加气混凝土</w:t>
      </w:r>
      <w:proofErr w:type="gramStart"/>
      <w:r w:rsidRPr="00E32294">
        <w:rPr>
          <w:rFonts w:asciiTheme="minorEastAsia" w:eastAsiaTheme="minorEastAsia" w:hAnsiTheme="minorEastAsia" w:cs="Times New Roman" w:hint="eastAsia"/>
          <w:kern w:val="2"/>
          <w:sz w:val="21"/>
          <w:szCs w:val="24"/>
          <w:lang w:val="en-US" w:eastAsia="zh-CN"/>
        </w:rPr>
        <w:t>板施工</w:t>
      </w:r>
      <w:proofErr w:type="gramEnd"/>
      <w:r w:rsidRPr="00E32294">
        <w:rPr>
          <w:rFonts w:asciiTheme="minorEastAsia" w:eastAsiaTheme="minorEastAsia" w:hAnsiTheme="minorEastAsia" w:cs="Times New Roman" w:hint="eastAsia"/>
          <w:kern w:val="2"/>
          <w:sz w:val="21"/>
          <w:szCs w:val="24"/>
          <w:lang w:val="en-US" w:eastAsia="zh-CN"/>
        </w:rPr>
        <w:t>时开孔、开洞、开槽以及破损等部位的修补材料。</w:t>
      </w:r>
      <w:r w:rsidR="00CB34B2" w:rsidRPr="00E32294">
        <w:rPr>
          <w:rFonts w:asciiTheme="minorEastAsia" w:eastAsiaTheme="minorEastAsia" w:hAnsiTheme="minorEastAsia" w:cs="Times New Roman" w:hint="eastAsia"/>
          <w:kern w:val="2"/>
          <w:sz w:val="21"/>
          <w:szCs w:val="24"/>
          <w:lang w:val="en-US" w:eastAsia="zh-CN"/>
        </w:rPr>
        <w:t xml:space="preserve">                                                                                                                                                      </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2.0.8 专用勾缝剂</w:t>
      </w:r>
      <w:r w:rsidRPr="00E32294">
        <w:rPr>
          <w:rFonts w:asciiTheme="minorEastAsia" w:eastAsiaTheme="minorEastAsia" w:hAnsiTheme="minorEastAsia" w:cs="Times New Roman"/>
          <w:kern w:val="2"/>
          <w:sz w:val="21"/>
          <w:szCs w:val="24"/>
          <w:lang w:val="en-US" w:eastAsia="zh-CN"/>
        </w:rPr>
        <w:t>grout for autoclaved aerated concrete slabs</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适用于填充蒸压加气混凝土板间缝隙的材料。</w:t>
      </w:r>
    </w:p>
    <w:p w:rsidR="006409C7" w:rsidRPr="00E32294" w:rsidRDefault="006409C7" w:rsidP="006409C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2.0.9 专用密封胶</w:t>
      </w:r>
      <w:r w:rsidRPr="00E32294">
        <w:rPr>
          <w:rFonts w:asciiTheme="minorEastAsia" w:eastAsiaTheme="minorEastAsia" w:hAnsiTheme="minorEastAsia" w:cs="Times New Roman"/>
          <w:kern w:val="2"/>
          <w:sz w:val="21"/>
          <w:szCs w:val="24"/>
          <w:lang w:val="en-US" w:eastAsia="zh-CN"/>
        </w:rPr>
        <w:t xml:space="preserve"> Sealant</w:t>
      </w:r>
    </w:p>
    <w:p w:rsidR="006409C7" w:rsidRPr="00E32294" w:rsidRDefault="006409C7" w:rsidP="006409C7">
      <w:pPr>
        <w:pStyle w:val="Normal10"/>
        <w:spacing w:before="0" w:after="0" w:line="360" w:lineRule="auto"/>
        <w:ind w:firstLineChars="200" w:firstLine="420"/>
        <w:jc w:val="left"/>
        <w:rPr>
          <w:rFonts w:asciiTheme="minorEastAsia" w:eastAsiaTheme="minorEastAsia" w:hAnsiTheme="minorEastAsia" w:cs="Times New Roman"/>
          <w:bCs/>
          <w:kern w:val="2"/>
          <w:sz w:val="21"/>
          <w:szCs w:val="24"/>
          <w:lang w:eastAsia="zh-CN"/>
        </w:rPr>
      </w:pPr>
      <w:r w:rsidRPr="00E32294">
        <w:rPr>
          <w:rFonts w:asciiTheme="minorEastAsia" w:eastAsiaTheme="minorEastAsia" w:hAnsiTheme="minorEastAsia" w:cs="Times New Roman" w:hint="eastAsia"/>
          <w:bCs/>
          <w:kern w:val="2"/>
          <w:sz w:val="21"/>
          <w:szCs w:val="24"/>
          <w:lang w:eastAsia="zh-CN"/>
        </w:rPr>
        <w:t>针对蒸压加气混凝土板缝进行密封处理的材料。</w:t>
      </w:r>
    </w:p>
    <w:p w:rsidR="00BC368D" w:rsidRPr="00E32294" w:rsidRDefault="00751C98" w:rsidP="00882FE2">
      <w:pPr>
        <w:pStyle w:val="1"/>
      </w:pPr>
      <w:bookmarkStart w:id="13" w:name="_Toc36734045"/>
      <w:bookmarkStart w:id="14" w:name="_Toc37247734"/>
      <w:r w:rsidRPr="00E32294">
        <w:rPr>
          <w:rFonts w:hint="eastAsia"/>
        </w:rPr>
        <w:lastRenderedPageBreak/>
        <w:t>3   材 料</w:t>
      </w:r>
      <w:bookmarkEnd w:id="2"/>
      <w:bookmarkEnd w:id="3"/>
      <w:bookmarkEnd w:id="13"/>
      <w:bookmarkEnd w:id="14"/>
    </w:p>
    <w:p w:rsidR="00BC368D" w:rsidRPr="00E32294" w:rsidRDefault="00751C98">
      <w:pPr>
        <w:pStyle w:val="2"/>
        <w:rPr>
          <w:szCs w:val="24"/>
        </w:rPr>
      </w:pPr>
      <w:bookmarkStart w:id="15" w:name="_Toc25050642"/>
      <w:bookmarkStart w:id="16" w:name="_Toc24211565"/>
      <w:bookmarkStart w:id="17" w:name="_Toc36734046"/>
      <w:bookmarkStart w:id="18" w:name="_Toc37247735"/>
      <w:r w:rsidRPr="00E32294">
        <w:rPr>
          <w:rFonts w:hint="eastAsia"/>
          <w:szCs w:val="24"/>
        </w:rPr>
        <w:t xml:space="preserve">3.1 </w:t>
      </w:r>
      <w:bookmarkEnd w:id="15"/>
      <w:bookmarkEnd w:id="16"/>
      <w:r w:rsidRPr="00E32294">
        <w:rPr>
          <w:rFonts w:hint="eastAsia"/>
          <w:szCs w:val="24"/>
        </w:rPr>
        <w:t>蒸压加气混凝土墙板</w:t>
      </w:r>
      <w:bookmarkEnd w:id="17"/>
      <w:bookmarkEnd w:id="18"/>
    </w:p>
    <w:p w:rsidR="00CE7740" w:rsidRPr="00E32294" w:rsidRDefault="00751C98">
      <w:pPr>
        <w:spacing w:line="360" w:lineRule="auto"/>
        <w:rPr>
          <w:rFonts w:asciiTheme="minorEastAsia" w:hAnsiTheme="minorEastAsia" w:cs="Times New Roman"/>
          <w:szCs w:val="24"/>
        </w:rPr>
      </w:pPr>
      <w:r w:rsidRPr="00E32294">
        <w:rPr>
          <w:rFonts w:asciiTheme="minorEastAsia" w:hAnsiTheme="minorEastAsia" w:cs="Times New Roman" w:hint="eastAsia"/>
          <w:szCs w:val="24"/>
        </w:rPr>
        <w:t>3.1.1</w:t>
      </w:r>
      <w:r w:rsidR="00CE7740" w:rsidRPr="00E32294">
        <w:rPr>
          <w:rFonts w:asciiTheme="minorEastAsia" w:hAnsiTheme="minorEastAsia" w:cs="Times New Roman" w:hint="eastAsia"/>
          <w:szCs w:val="24"/>
        </w:rPr>
        <w:t>蒸压加气混凝土板</w:t>
      </w:r>
    </w:p>
    <w:p w:rsidR="008C5B87" w:rsidRPr="00E32294" w:rsidRDefault="008C5B87" w:rsidP="008C5B87">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3.1.1.1</w:t>
      </w:r>
      <w:r w:rsidR="003A7DE7" w:rsidRPr="00E32294">
        <w:rPr>
          <w:rFonts w:asciiTheme="minorEastAsia" w:eastAsiaTheme="minorEastAsia" w:hAnsiTheme="minorEastAsia" w:cs="Times New Roman" w:hint="eastAsia"/>
          <w:kern w:val="2"/>
          <w:sz w:val="21"/>
          <w:szCs w:val="24"/>
          <w:lang w:val="en-US" w:eastAsia="zh-CN"/>
        </w:rPr>
        <w:t>蒸压加气混凝土板</w:t>
      </w:r>
      <w:r w:rsidRPr="00E32294">
        <w:rPr>
          <w:rFonts w:asciiTheme="minorEastAsia" w:eastAsiaTheme="minorEastAsia" w:hAnsiTheme="minorEastAsia" w:cs="Times New Roman" w:hint="eastAsia"/>
          <w:kern w:val="2"/>
          <w:sz w:val="21"/>
          <w:szCs w:val="24"/>
          <w:lang w:val="en-US" w:eastAsia="zh-CN"/>
        </w:rPr>
        <w:t>常用尺寸规格：</w:t>
      </w:r>
      <w:r w:rsidRPr="00E32294">
        <w:rPr>
          <w:rFonts w:asciiTheme="minorEastAsia" w:eastAsiaTheme="minorEastAsia" w:hAnsiTheme="minorEastAsia" w:cs="Times New Roman"/>
          <w:kern w:val="2"/>
          <w:sz w:val="21"/>
          <w:szCs w:val="24"/>
          <w:lang w:val="en-US" w:eastAsia="zh-CN"/>
        </w:rPr>
        <w:t>宽度统一取为600mm，长度以10mm为模数</w:t>
      </w:r>
      <w:r w:rsidRPr="00E32294">
        <w:rPr>
          <w:rFonts w:asciiTheme="minorEastAsia" w:eastAsiaTheme="minorEastAsia" w:hAnsiTheme="minorEastAsia" w:cs="Times New Roman" w:hint="eastAsia"/>
          <w:kern w:val="2"/>
          <w:sz w:val="21"/>
          <w:szCs w:val="24"/>
          <w:lang w:val="en-US" w:eastAsia="zh-CN"/>
        </w:rPr>
        <w:t>，</w:t>
      </w:r>
      <w:r w:rsidRPr="00E32294">
        <w:rPr>
          <w:rFonts w:asciiTheme="minorEastAsia" w:eastAsiaTheme="minorEastAsia" w:hAnsiTheme="minorEastAsia" w:cs="Times New Roman"/>
          <w:kern w:val="2"/>
          <w:sz w:val="21"/>
          <w:szCs w:val="24"/>
          <w:lang w:val="en-US" w:eastAsia="zh-CN"/>
        </w:rPr>
        <w:t>常用厚度</w:t>
      </w:r>
      <w:r w:rsidRPr="00E32294">
        <w:rPr>
          <w:rFonts w:asciiTheme="minorEastAsia" w:eastAsiaTheme="minorEastAsia" w:hAnsiTheme="minorEastAsia" w:cs="Times New Roman" w:hint="eastAsia"/>
          <w:kern w:val="2"/>
          <w:sz w:val="21"/>
          <w:szCs w:val="24"/>
          <w:lang w:val="en-US" w:eastAsia="zh-CN"/>
        </w:rPr>
        <w:t>为</w:t>
      </w:r>
      <w:r w:rsidRPr="00E32294">
        <w:rPr>
          <w:rFonts w:asciiTheme="minorEastAsia" w:eastAsiaTheme="minorEastAsia" w:hAnsiTheme="minorEastAsia" w:cs="Times New Roman" w:hint="eastAsia"/>
          <w:sz w:val="21"/>
          <w:szCs w:val="20"/>
          <w:lang w:val="en-US" w:eastAsia="zh-CN"/>
        </w:rPr>
        <w:t>75mm、100mm、120mm、125mm、150mm、175mm、200mm</w:t>
      </w:r>
      <w:r w:rsidRPr="00E32294">
        <w:rPr>
          <w:rFonts w:asciiTheme="minorEastAsia" w:eastAsiaTheme="minorEastAsia" w:hAnsiTheme="minorEastAsia" w:cs="Times New Roman" w:hint="eastAsia"/>
          <w:kern w:val="2"/>
          <w:sz w:val="21"/>
          <w:szCs w:val="24"/>
          <w:lang w:val="en-US" w:eastAsia="zh-CN"/>
        </w:rPr>
        <w:t>，外观质量要求应符合表3.1.1.1-1的规定，尺寸偏差应符合表3.1.1.1-2的规定。</w:t>
      </w:r>
    </w:p>
    <w:p w:rsidR="008C5B87" w:rsidRPr="00E32294" w:rsidRDefault="008C5B87" w:rsidP="008C5B87">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Pr="00E32294">
        <w:rPr>
          <w:rFonts w:asciiTheme="minorEastAsia" w:eastAsiaTheme="minorEastAsia" w:hAnsiTheme="minorEastAsia" w:cs="Times New Roman"/>
          <w:kern w:val="2"/>
          <w:sz w:val="21"/>
          <w:szCs w:val="24"/>
          <w:lang w:val="en-US" w:eastAsia="zh-CN"/>
        </w:rPr>
        <w:t>3.</w:t>
      </w:r>
      <w:r w:rsidRPr="00E32294">
        <w:rPr>
          <w:rFonts w:asciiTheme="minorEastAsia" w:eastAsiaTheme="minorEastAsia" w:hAnsiTheme="minorEastAsia" w:cs="Times New Roman" w:hint="eastAsia"/>
          <w:kern w:val="2"/>
          <w:sz w:val="21"/>
          <w:szCs w:val="24"/>
          <w:lang w:val="en-US" w:eastAsia="zh-CN"/>
        </w:rPr>
        <w:t>1.1.1-1 外观质量</w:t>
      </w:r>
    </w:p>
    <w:tbl>
      <w:tblPr>
        <w:tblStyle w:val="a6"/>
        <w:tblW w:w="8522" w:type="dxa"/>
        <w:tblLayout w:type="fixed"/>
        <w:tblLook w:val="04A0" w:firstRow="1" w:lastRow="0" w:firstColumn="1" w:lastColumn="0" w:noHBand="0" w:noVBand="1"/>
      </w:tblPr>
      <w:tblGrid>
        <w:gridCol w:w="2518"/>
        <w:gridCol w:w="4678"/>
        <w:gridCol w:w="1326"/>
      </w:tblGrid>
      <w:tr w:rsidR="00E32294" w:rsidRPr="00E32294" w:rsidTr="00874F13">
        <w:tc>
          <w:tcPr>
            <w:tcW w:w="2518" w:type="dxa"/>
            <w:tcBorders>
              <w:top w:val="single" w:sz="12" w:space="0" w:color="auto"/>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项目</w:t>
            </w:r>
          </w:p>
        </w:tc>
        <w:tc>
          <w:tcPr>
            <w:tcW w:w="4678" w:type="dxa"/>
            <w:tcBorders>
              <w:top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外观质量要求</w:t>
            </w:r>
          </w:p>
        </w:tc>
        <w:tc>
          <w:tcPr>
            <w:tcW w:w="1326" w:type="dxa"/>
            <w:tcBorders>
              <w:top w:val="single" w:sz="12" w:space="0" w:color="auto"/>
              <w:righ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试验方法</w:t>
            </w:r>
          </w:p>
        </w:tc>
      </w:tr>
      <w:tr w:rsidR="00E32294" w:rsidRPr="00E32294" w:rsidTr="00874F13">
        <w:tc>
          <w:tcPr>
            <w:tcW w:w="2518" w:type="dxa"/>
            <w:tcBorders>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大面上平行于板宽的裂缝（横向裂纹）</w:t>
            </w:r>
          </w:p>
        </w:tc>
        <w:tc>
          <w:tcPr>
            <w:tcW w:w="4678" w:type="dxa"/>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不允许</w:t>
            </w:r>
          </w:p>
        </w:tc>
        <w:tc>
          <w:tcPr>
            <w:tcW w:w="1326" w:type="dxa"/>
            <w:vMerge w:val="restart"/>
            <w:tcBorders>
              <w:righ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GB/T 15762</w:t>
            </w:r>
          </w:p>
        </w:tc>
      </w:tr>
      <w:tr w:rsidR="00E32294" w:rsidRPr="00E32294" w:rsidTr="00874F13">
        <w:tc>
          <w:tcPr>
            <w:tcW w:w="2518" w:type="dxa"/>
            <w:tcBorders>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大面上平行于板长的裂缝（纵向裂缝）</w:t>
            </w:r>
          </w:p>
        </w:tc>
        <w:tc>
          <w:tcPr>
            <w:tcW w:w="4678" w:type="dxa"/>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不允许</w:t>
            </w:r>
          </w:p>
        </w:tc>
        <w:tc>
          <w:tcPr>
            <w:tcW w:w="1326" w:type="dxa"/>
            <w:vMerge/>
            <w:tcBorders>
              <w:righ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大面凹陷</w:t>
            </w:r>
          </w:p>
        </w:tc>
        <w:tc>
          <w:tcPr>
            <w:tcW w:w="4678" w:type="dxa"/>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不允许</w:t>
            </w:r>
          </w:p>
        </w:tc>
        <w:tc>
          <w:tcPr>
            <w:tcW w:w="1326" w:type="dxa"/>
            <w:vMerge/>
            <w:tcBorders>
              <w:righ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大气泡</w:t>
            </w:r>
          </w:p>
        </w:tc>
        <w:tc>
          <w:tcPr>
            <w:tcW w:w="4678" w:type="dxa"/>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无直径＞8mm、深＞3mm的气泡</w:t>
            </w:r>
          </w:p>
        </w:tc>
        <w:tc>
          <w:tcPr>
            <w:tcW w:w="1326" w:type="dxa"/>
            <w:vMerge/>
            <w:tcBorders>
              <w:righ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掉角</w:t>
            </w:r>
          </w:p>
        </w:tc>
        <w:tc>
          <w:tcPr>
            <w:tcW w:w="4678" w:type="dxa"/>
            <w:vAlign w:val="center"/>
          </w:tcPr>
          <w:p w:rsidR="008C5B87" w:rsidRPr="00E32294" w:rsidRDefault="008C5B87" w:rsidP="00874F13">
            <w:pPr>
              <w:pStyle w:val="Normal10"/>
              <w:spacing w:before="100" w:beforeAutospacing="1" w:after="0"/>
              <w:jc w:val="center"/>
              <w:rPr>
                <w:rFonts w:asciiTheme="minorEastAsia" w:eastAsia="宋体" w:hAnsiTheme="minorEastAsia" w:cs="宋体"/>
                <w:sz w:val="20"/>
                <w:szCs w:val="20"/>
                <w:lang w:eastAsia="zh-CN"/>
              </w:rPr>
            </w:pPr>
            <w:r w:rsidRPr="00E32294">
              <w:rPr>
                <w:rFonts w:asciiTheme="minorEastAsia" w:eastAsia="宋体" w:hAnsiTheme="minorEastAsia" w:cs="宋体" w:hint="eastAsia"/>
                <w:sz w:val="20"/>
                <w:szCs w:val="20"/>
                <w:lang w:eastAsia="zh-CN"/>
              </w:rPr>
              <w:t>每块</w:t>
            </w:r>
            <w:proofErr w:type="gramStart"/>
            <w:r w:rsidRPr="00E32294">
              <w:rPr>
                <w:rFonts w:asciiTheme="minorEastAsia" w:eastAsia="宋体" w:hAnsiTheme="minorEastAsia" w:cs="宋体" w:hint="eastAsia"/>
                <w:sz w:val="20"/>
                <w:szCs w:val="20"/>
                <w:lang w:eastAsia="zh-CN"/>
              </w:rPr>
              <w:t>板不得</w:t>
            </w:r>
            <w:proofErr w:type="gramEnd"/>
            <w:r w:rsidRPr="00E32294">
              <w:rPr>
                <w:rFonts w:asciiTheme="minorEastAsia" w:eastAsia="宋体" w:hAnsiTheme="minorEastAsia" w:cs="宋体" w:hint="eastAsia"/>
                <w:sz w:val="20"/>
                <w:szCs w:val="20"/>
                <w:lang w:eastAsia="zh-CN"/>
              </w:rPr>
              <w:t>多于1处，且掉角的宽度方向尺寸≤20mm，厚度方向尺寸≤20mm，长度方向尺寸≤100mm</w:t>
            </w:r>
          </w:p>
        </w:tc>
        <w:tc>
          <w:tcPr>
            <w:tcW w:w="1326" w:type="dxa"/>
            <w:vMerge/>
            <w:tcBorders>
              <w:righ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r w:rsidRPr="00E32294">
              <w:rPr>
                <w:rFonts w:asciiTheme="minorEastAsia" w:eastAsia="宋体" w:hAnsiTheme="minorEastAsia" w:cs="宋体" w:hint="eastAsia"/>
                <w:kern w:val="0"/>
                <w:sz w:val="20"/>
                <w:szCs w:val="20"/>
                <w:lang w:val="ru-RU"/>
              </w:rPr>
              <w:t>侧面损伤或缺棱</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每</w:t>
            </w:r>
            <w:proofErr w:type="gramStart"/>
            <w:r w:rsidRPr="00E32294">
              <w:rPr>
                <w:rFonts w:asciiTheme="minorEastAsia" w:eastAsia="宋体" w:hAnsiTheme="minorEastAsia" w:cs="宋体" w:hint="eastAsia"/>
                <w:kern w:val="0"/>
                <w:sz w:val="20"/>
                <w:szCs w:val="20"/>
                <w:lang w:val="ru-RU"/>
              </w:rPr>
              <w:t>侧不得</w:t>
            </w:r>
            <w:proofErr w:type="gramEnd"/>
            <w:r w:rsidRPr="00E32294">
              <w:rPr>
                <w:rFonts w:asciiTheme="minorEastAsia" w:eastAsia="宋体" w:hAnsiTheme="minorEastAsia" w:cs="宋体" w:hint="eastAsia"/>
                <w:kern w:val="0"/>
                <w:sz w:val="20"/>
                <w:szCs w:val="20"/>
                <w:lang w:val="ru-RU"/>
              </w:rPr>
              <w:t>多于1处，且损伤或缺棱深度≤10mm，长度≤120mm</w:t>
            </w:r>
          </w:p>
        </w:tc>
        <w:tc>
          <w:tcPr>
            <w:tcW w:w="1326" w:type="dxa"/>
            <w:vMerge/>
            <w:tcBorders>
              <w:right w:val="single" w:sz="12" w:space="0" w:color="auto"/>
            </w:tcBorders>
            <w:vAlign w:val="center"/>
          </w:tcPr>
          <w:p w:rsidR="008C5B87" w:rsidRPr="00E32294" w:rsidRDefault="008C5B87" w:rsidP="00874F13">
            <w:pPr>
              <w:jc w:val="center"/>
              <w:rPr>
                <w:rFonts w:asciiTheme="minorEastAsia" w:eastAsia="宋体" w:hAnsiTheme="minorEastAsia"/>
                <w:kern w:val="0"/>
                <w:sz w:val="22"/>
                <w:szCs w:val="20"/>
                <w:lang w:val="ru-RU"/>
              </w:rPr>
            </w:pPr>
          </w:p>
        </w:tc>
      </w:tr>
      <w:tr w:rsidR="008C5B87" w:rsidRPr="00E32294" w:rsidTr="00874F13">
        <w:trPr>
          <w:trHeight w:val="602"/>
        </w:trPr>
        <w:tc>
          <w:tcPr>
            <w:tcW w:w="8522" w:type="dxa"/>
            <w:gridSpan w:val="3"/>
            <w:tcBorders>
              <w:left w:val="single" w:sz="12" w:space="0" w:color="auto"/>
              <w:bottom w:val="single" w:sz="12" w:space="0" w:color="auto"/>
              <w:right w:val="single" w:sz="12" w:space="0" w:color="auto"/>
            </w:tcBorders>
          </w:tcPr>
          <w:p w:rsidR="008C5B87" w:rsidRPr="00E32294" w:rsidRDefault="008C5B87" w:rsidP="00104A41">
            <w:pP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注：若板材经修补，修补材颜色、质感宜与蒸压加气混凝土一致，修补材性能指标应符合表3.</w:t>
            </w:r>
            <w:r w:rsidR="00104A41" w:rsidRPr="00E32294">
              <w:rPr>
                <w:rFonts w:asciiTheme="minorEastAsia" w:eastAsia="宋体" w:hAnsiTheme="minorEastAsia" w:cs="宋体" w:hint="eastAsia"/>
                <w:kern w:val="0"/>
                <w:sz w:val="20"/>
                <w:szCs w:val="20"/>
                <w:lang w:val="ru-RU"/>
              </w:rPr>
              <w:t>2</w:t>
            </w:r>
            <w:r w:rsidRPr="00E32294">
              <w:rPr>
                <w:rFonts w:asciiTheme="minorEastAsia" w:eastAsia="宋体" w:hAnsiTheme="minorEastAsia" w:cs="宋体" w:hint="eastAsia"/>
                <w:kern w:val="0"/>
                <w:sz w:val="20"/>
                <w:szCs w:val="20"/>
                <w:lang w:val="ru-RU"/>
              </w:rPr>
              <w:t>.3的规定。</w:t>
            </w:r>
          </w:p>
        </w:tc>
      </w:tr>
    </w:tbl>
    <w:p w:rsidR="001233C0" w:rsidRPr="00E32294" w:rsidRDefault="001233C0" w:rsidP="008C5B87">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p>
    <w:p w:rsidR="008C5B87" w:rsidRPr="00E32294" w:rsidRDefault="008C5B87" w:rsidP="008C5B87">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Pr="00E32294">
        <w:rPr>
          <w:rFonts w:asciiTheme="minorEastAsia" w:eastAsiaTheme="minorEastAsia" w:hAnsiTheme="minorEastAsia" w:cs="Times New Roman"/>
          <w:kern w:val="2"/>
          <w:sz w:val="21"/>
          <w:szCs w:val="24"/>
          <w:lang w:val="en-US" w:eastAsia="zh-CN"/>
        </w:rPr>
        <w:t>3.</w:t>
      </w:r>
      <w:r w:rsidRPr="00E32294">
        <w:rPr>
          <w:rFonts w:asciiTheme="minorEastAsia" w:eastAsiaTheme="minorEastAsia" w:hAnsiTheme="minorEastAsia" w:cs="Times New Roman" w:hint="eastAsia"/>
          <w:kern w:val="2"/>
          <w:sz w:val="21"/>
          <w:szCs w:val="24"/>
          <w:lang w:val="en-US" w:eastAsia="zh-CN"/>
        </w:rPr>
        <w:t>1.1.1-2 尺寸偏差</w:t>
      </w:r>
    </w:p>
    <w:tbl>
      <w:tblPr>
        <w:tblStyle w:val="a6"/>
        <w:tblW w:w="8522" w:type="dxa"/>
        <w:tblLayout w:type="fixed"/>
        <w:tblLook w:val="04A0" w:firstRow="1" w:lastRow="0" w:firstColumn="1" w:lastColumn="0" w:noHBand="0" w:noVBand="1"/>
      </w:tblPr>
      <w:tblGrid>
        <w:gridCol w:w="2518"/>
        <w:gridCol w:w="4678"/>
        <w:gridCol w:w="1326"/>
      </w:tblGrid>
      <w:tr w:rsidR="00E32294" w:rsidRPr="00E32294" w:rsidTr="00874F13">
        <w:tc>
          <w:tcPr>
            <w:tcW w:w="2518" w:type="dxa"/>
            <w:vMerge w:val="restart"/>
            <w:tcBorders>
              <w:top w:val="single" w:sz="12" w:space="0" w:color="auto"/>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项目</w:t>
            </w:r>
          </w:p>
        </w:tc>
        <w:tc>
          <w:tcPr>
            <w:tcW w:w="4678" w:type="dxa"/>
            <w:tcBorders>
              <w:top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性能指标（单位：mm）</w:t>
            </w:r>
          </w:p>
        </w:tc>
        <w:tc>
          <w:tcPr>
            <w:tcW w:w="1326" w:type="dxa"/>
            <w:tcBorders>
              <w:top w:val="single" w:sz="12" w:space="0" w:color="auto"/>
              <w:righ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试验方法</w:t>
            </w:r>
          </w:p>
        </w:tc>
      </w:tr>
      <w:tr w:rsidR="00E32294" w:rsidRPr="00E32294" w:rsidTr="00874F13">
        <w:tc>
          <w:tcPr>
            <w:tcW w:w="2518" w:type="dxa"/>
            <w:vMerge/>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外墙板、隔墙板</w:t>
            </w:r>
          </w:p>
        </w:tc>
        <w:tc>
          <w:tcPr>
            <w:tcW w:w="1326" w:type="dxa"/>
            <w:vMerge w:val="restart"/>
            <w:tcBorders>
              <w:righ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GB/T 15762</w:t>
            </w: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长度L</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w:t>
            </w:r>
          </w:p>
        </w:tc>
        <w:tc>
          <w:tcPr>
            <w:tcW w:w="1326" w:type="dxa"/>
            <w:vMerge/>
            <w:tcBorders>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宽度B</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w:t>
            </w:r>
            <w:r w:rsidRPr="00E32294">
              <w:rPr>
                <w:rFonts w:ascii="Arial" w:eastAsia="宋体" w:hAnsi="Arial" w:cs="Arial"/>
                <w:kern w:val="0"/>
                <w:sz w:val="24"/>
                <w:szCs w:val="24"/>
              </w:rPr>
              <w:t>~</w:t>
            </w:r>
            <w:r w:rsidRPr="00E32294">
              <w:rPr>
                <w:rFonts w:asciiTheme="minorEastAsia" w:eastAsia="宋体" w:hAnsiTheme="minorEastAsia" w:cs="宋体" w:hint="eastAsia"/>
                <w:kern w:val="0"/>
                <w:sz w:val="20"/>
                <w:szCs w:val="20"/>
                <w:lang w:val="ru-RU"/>
              </w:rPr>
              <w:t>0</w:t>
            </w:r>
          </w:p>
        </w:tc>
        <w:tc>
          <w:tcPr>
            <w:tcW w:w="1326" w:type="dxa"/>
            <w:vMerge/>
            <w:tcBorders>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厚度D</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-3</w:t>
            </w:r>
            <w:r w:rsidRPr="00E32294">
              <w:rPr>
                <w:rFonts w:ascii="Arial" w:eastAsia="宋体" w:hAnsi="Arial" w:cs="Arial"/>
                <w:kern w:val="0"/>
                <w:sz w:val="24"/>
                <w:szCs w:val="24"/>
              </w:rPr>
              <w:t>~</w:t>
            </w:r>
            <w:r w:rsidRPr="00E32294">
              <w:rPr>
                <w:rFonts w:asciiTheme="minorEastAsia" w:eastAsia="宋体" w:hAnsiTheme="minorEastAsia" w:cs="宋体" w:hint="eastAsia"/>
                <w:kern w:val="0"/>
                <w:sz w:val="20"/>
                <w:szCs w:val="20"/>
                <w:lang w:val="ru-RU"/>
              </w:rPr>
              <w:t>1</w:t>
            </w:r>
          </w:p>
        </w:tc>
        <w:tc>
          <w:tcPr>
            <w:tcW w:w="1326" w:type="dxa"/>
            <w:vMerge/>
            <w:tcBorders>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侧向弯曲</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≤L/1000</w:t>
            </w:r>
          </w:p>
        </w:tc>
        <w:tc>
          <w:tcPr>
            <w:tcW w:w="1326" w:type="dxa"/>
            <w:vMerge/>
            <w:tcBorders>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E32294" w:rsidRPr="00E32294" w:rsidTr="00874F13">
        <w:tc>
          <w:tcPr>
            <w:tcW w:w="2518" w:type="dxa"/>
            <w:tcBorders>
              <w:left w:val="single" w:sz="12"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对角线差</w:t>
            </w:r>
          </w:p>
        </w:tc>
        <w:tc>
          <w:tcPr>
            <w:tcW w:w="4678" w:type="dxa"/>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≤L/600</w:t>
            </w:r>
          </w:p>
        </w:tc>
        <w:tc>
          <w:tcPr>
            <w:tcW w:w="1326" w:type="dxa"/>
            <w:vMerge/>
            <w:tcBorders>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E32294" w:rsidRPr="00E32294" w:rsidTr="00874F13">
        <w:tc>
          <w:tcPr>
            <w:tcW w:w="2518" w:type="dxa"/>
            <w:tcBorders>
              <w:left w:val="single" w:sz="12" w:space="0" w:color="auto"/>
              <w:bottom w:val="single" w:sz="4"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表面平整</w:t>
            </w:r>
          </w:p>
        </w:tc>
        <w:tc>
          <w:tcPr>
            <w:tcW w:w="4678" w:type="dxa"/>
            <w:tcBorders>
              <w:bottom w:val="single" w:sz="4" w:space="0" w:color="auto"/>
            </w:tcBorders>
            <w:vAlign w:val="center"/>
          </w:tcPr>
          <w:p w:rsidR="008C5B87" w:rsidRPr="00E32294" w:rsidRDefault="008C5B87" w:rsidP="00874F13">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≤3</w:t>
            </w:r>
          </w:p>
        </w:tc>
        <w:tc>
          <w:tcPr>
            <w:tcW w:w="1326" w:type="dxa"/>
            <w:vMerge/>
            <w:tcBorders>
              <w:bottom w:val="single" w:sz="4" w:space="0" w:color="auto"/>
              <w:right w:val="single" w:sz="12" w:space="0" w:color="auto"/>
            </w:tcBorders>
          </w:tcPr>
          <w:p w:rsidR="008C5B87" w:rsidRPr="00E32294" w:rsidRDefault="008C5B87" w:rsidP="00874F13">
            <w:pPr>
              <w:jc w:val="center"/>
              <w:rPr>
                <w:rFonts w:asciiTheme="minorEastAsia" w:eastAsia="宋体" w:hAnsiTheme="minorEastAsia" w:cs="宋体"/>
                <w:kern w:val="0"/>
                <w:sz w:val="20"/>
                <w:szCs w:val="20"/>
                <w:lang w:val="ru-RU"/>
              </w:rPr>
            </w:pPr>
          </w:p>
        </w:tc>
      </w:tr>
      <w:tr w:rsidR="008C5B87" w:rsidRPr="00E32294" w:rsidTr="00874F13">
        <w:tc>
          <w:tcPr>
            <w:tcW w:w="8522" w:type="dxa"/>
            <w:gridSpan w:val="3"/>
            <w:tcBorders>
              <w:left w:val="single" w:sz="12" w:space="0" w:color="auto"/>
              <w:bottom w:val="single" w:sz="12" w:space="0" w:color="auto"/>
              <w:right w:val="single" w:sz="12" w:space="0" w:color="auto"/>
            </w:tcBorders>
          </w:tcPr>
          <w:p w:rsidR="008C5B87" w:rsidRPr="00E32294" w:rsidRDefault="008C5B87" w:rsidP="00874F13">
            <w:pP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注：每批次（抽50块）允许1块尺寸偏差不合格，不足50块的亦为一批次。</w:t>
            </w:r>
          </w:p>
        </w:tc>
      </w:tr>
    </w:tbl>
    <w:p w:rsidR="008C5B87" w:rsidRPr="00E32294" w:rsidRDefault="008C5B87" w:rsidP="008C5B87">
      <w:pPr>
        <w:rPr>
          <w:rFonts w:asciiTheme="minorEastAsia" w:hAnsiTheme="minorEastAsia"/>
          <w:lang w:val="ru-RU"/>
        </w:rPr>
      </w:pPr>
    </w:p>
    <w:p w:rsidR="00BC368D" w:rsidRPr="00E32294" w:rsidRDefault="008C5B87">
      <w:pPr>
        <w:spacing w:line="360" w:lineRule="auto"/>
        <w:rPr>
          <w:rFonts w:asciiTheme="minorEastAsia" w:hAnsiTheme="minorEastAsia" w:cs="Times New Roman"/>
          <w:szCs w:val="24"/>
        </w:rPr>
      </w:pPr>
      <w:r w:rsidRPr="00E32294">
        <w:rPr>
          <w:rFonts w:asciiTheme="minorEastAsia" w:hAnsiTheme="minorEastAsia" w:cs="Times New Roman" w:hint="eastAsia"/>
          <w:szCs w:val="24"/>
        </w:rPr>
        <w:t>3.1.1.2</w:t>
      </w:r>
      <w:r w:rsidR="00751C98" w:rsidRPr="00E32294">
        <w:rPr>
          <w:rFonts w:asciiTheme="minorEastAsia" w:hAnsiTheme="minorEastAsia" w:cs="Times New Roman" w:hint="eastAsia"/>
          <w:szCs w:val="24"/>
        </w:rPr>
        <w:t>蒸压加气混凝土是构成蒸压加气混凝土墙板的主要材料，其基本性能应符合表3.1.1</w:t>
      </w:r>
      <w:r w:rsidRPr="00E32294">
        <w:rPr>
          <w:rFonts w:asciiTheme="minorEastAsia" w:hAnsiTheme="minorEastAsia" w:cs="Times New Roman" w:hint="eastAsia"/>
          <w:szCs w:val="24"/>
        </w:rPr>
        <w:t>.2</w:t>
      </w:r>
      <w:r w:rsidR="00751C98" w:rsidRPr="00E32294">
        <w:rPr>
          <w:rFonts w:asciiTheme="minorEastAsia" w:hAnsiTheme="minorEastAsia" w:cs="Times New Roman" w:hint="eastAsia"/>
          <w:szCs w:val="24"/>
        </w:rPr>
        <w:t>的规定。</w:t>
      </w:r>
    </w:p>
    <w:p w:rsidR="005D1453" w:rsidRPr="00E32294" w:rsidRDefault="005D1453">
      <w:pPr>
        <w:spacing w:line="360" w:lineRule="auto"/>
        <w:rPr>
          <w:rFonts w:asciiTheme="minorEastAsia" w:hAnsiTheme="minorEastAsia" w:cs="Times New Roman"/>
          <w:szCs w:val="24"/>
        </w:rPr>
      </w:pPr>
    </w:p>
    <w:p w:rsidR="003B731D" w:rsidRPr="00E32294" w:rsidRDefault="003B731D" w:rsidP="003B731D">
      <w:pPr>
        <w:jc w:val="center"/>
        <w:rPr>
          <w:rFonts w:asciiTheme="minorEastAsia" w:hAnsiTheme="minorEastAsia" w:cs="Times New Roman"/>
          <w:szCs w:val="24"/>
        </w:rPr>
      </w:pPr>
      <w:bookmarkStart w:id="19" w:name="_Toc24211566"/>
      <w:bookmarkStart w:id="20" w:name="_Toc25050643"/>
      <w:r w:rsidRPr="00E32294">
        <w:rPr>
          <w:rFonts w:asciiTheme="minorEastAsia" w:hAnsiTheme="minorEastAsia" w:cs="Times New Roman" w:hint="eastAsia"/>
          <w:szCs w:val="24"/>
        </w:rPr>
        <w:lastRenderedPageBreak/>
        <w:t>表</w:t>
      </w:r>
      <w:r w:rsidR="00DB18DD" w:rsidRPr="00E32294">
        <w:rPr>
          <w:rFonts w:asciiTheme="minorEastAsia" w:hAnsiTheme="minorEastAsia" w:cs="Times New Roman" w:hint="eastAsia"/>
          <w:szCs w:val="24"/>
        </w:rPr>
        <w:t>3.1.1</w:t>
      </w:r>
      <w:r w:rsidR="008C5B87" w:rsidRPr="00E32294">
        <w:rPr>
          <w:rFonts w:asciiTheme="minorEastAsia" w:hAnsiTheme="minorEastAsia" w:cs="Times New Roman" w:hint="eastAsia"/>
          <w:szCs w:val="24"/>
        </w:rPr>
        <w:t>.2</w:t>
      </w:r>
      <w:r w:rsidR="00DB18DD" w:rsidRPr="00E32294">
        <w:rPr>
          <w:rFonts w:asciiTheme="minorEastAsia" w:hAnsiTheme="minorEastAsia" w:cs="Times New Roman" w:hint="eastAsia"/>
          <w:szCs w:val="24"/>
        </w:rPr>
        <w:t>-1</w:t>
      </w:r>
      <w:r w:rsidRPr="00E32294">
        <w:rPr>
          <w:rFonts w:asciiTheme="minorEastAsia" w:hAnsiTheme="minorEastAsia" w:cs="Times New Roman"/>
          <w:szCs w:val="24"/>
        </w:rPr>
        <w:t xml:space="preserve">  </w:t>
      </w:r>
      <w:r w:rsidRPr="00E32294">
        <w:rPr>
          <w:rFonts w:asciiTheme="minorEastAsia" w:hAnsiTheme="minorEastAsia" w:cs="Times New Roman" w:hint="eastAsia"/>
          <w:szCs w:val="24"/>
        </w:rPr>
        <w:t>抗压强度</w:t>
      </w:r>
      <w:r w:rsidR="00E42A21" w:rsidRPr="00E32294">
        <w:rPr>
          <w:rFonts w:asciiTheme="minorEastAsia" w:hAnsiTheme="minorEastAsia" w:cs="Times New Roman" w:hint="eastAsia"/>
          <w:szCs w:val="24"/>
        </w:rPr>
        <w:t>、</w:t>
      </w:r>
      <w:proofErr w:type="gramStart"/>
      <w:r w:rsidR="00E42A21" w:rsidRPr="00E32294">
        <w:rPr>
          <w:rFonts w:asciiTheme="minorEastAsia" w:hAnsiTheme="minorEastAsia" w:cs="Times New Roman" w:hint="eastAsia"/>
          <w:szCs w:val="24"/>
        </w:rPr>
        <w:t>劈拉强度</w:t>
      </w:r>
      <w:proofErr w:type="gramEnd"/>
      <w:r w:rsidRPr="00E32294">
        <w:rPr>
          <w:rFonts w:asciiTheme="minorEastAsia" w:hAnsiTheme="minorEastAsia" w:cs="Times New Roman" w:hint="eastAsia"/>
          <w:szCs w:val="24"/>
        </w:rPr>
        <w:t>和</w:t>
      </w:r>
      <w:r w:rsidRPr="00E32294">
        <w:rPr>
          <w:rFonts w:asciiTheme="minorEastAsia" w:hAnsiTheme="minorEastAsia" w:cs="Times New Roman"/>
          <w:szCs w:val="24"/>
        </w:rPr>
        <w:t>干密度</w:t>
      </w:r>
      <w:r w:rsidRPr="00E32294">
        <w:rPr>
          <w:rFonts w:asciiTheme="minorEastAsia" w:hAnsiTheme="minorEastAsia" w:cs="Times New Roman" w:hint="eastAsia"/>
          <w:szCs w:val="24"/>
        </w:rPr>
        <w:t>要求</w:t>
      </w:r>
    </w:p>
    <w:tbl>
      <w:tblPr>
        <w:tblW w:w="5080" w:type="pct"/>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850"/>
        <w:gridCol w:w="1141"/>
        <w:gridCol w:w="1986"/>
        <w:gridCol w:w="1132"/>
        <w:gridCol w:w="1451"/>
        <w:gridCol w:w="1240"/>
      </w:tblGrid>
      <w:tr w:rsidR="00E32294" w:rsidRPr="00E32294" w:rsidTr="003A6BD6">
        <w:trPr>
          <w:cantSplit/>
          <w:jc w:val="center"/>
        </w:trPr>
        <w:tc>
          <w:tcPr>
            <w:tcW w:w="495" w:type="pct"/>
            <w:vMerge w:val="restart"/>
            <w:tcBorders>
              <w:top w:val="single" w:sz="12" w:space="0" w:color="auto"/>
              <w:left w:val="single" w:sz="12" w:space="0" w:color="auto"/>
            </w:tcBorders>
            <w:vAlign w:val="center"/>
          </w:tcPr>
          <w:p w:rsidR="003A6BD6" w:rsidRPr="00E32294" w:rsidRDefault="003A6BD6" w:rsidP="00551A32">
            <w:pPr>
              <w:spacing w:line="400" w:lineRule="exact"/>
              <w:jc w:val="center"/>
              <w:rPr>
                <w:sz w:val="18"/>
                <w:szCs w:val="21"/>
              </w:rPr>
            </w:pPr>
            <w:r w:rsidRPr="00E32294">
              <w:rPr>
                <w:sz w:val="18"/>
                <w:szCs w:val="21"/>
              </w:rPr>
              <w:t>强</w:t>
            </w:r>
            <w:r w:rsidRPr="00E32294">
              <w:rPr>
                <w:sz w:val="18"/>
                <w:szCs w:val="21"/>
              </w:rPr>
              <w:t xml:space="preserve"> </w:t>
            </w:r>
            <w:r w:rsidRPr="00E32294">
              <w:rPr>
                <w:sz w:val="18"/>
                <w:szCs w:val="21"/>
              </w:rPr>
              <w:t>度</w:t>
            </w:r>
          </w:p>
          <w:p w:rsidR="003A6BD6" w:rsidRPr="00E32294" w:rsidRDefault="003A6BD6" w:rsidP="00551A32">
            <w:pPr>
              <w:spacing w:line="400" w:lineRule="exact"/>
              <w:jc w:val="center"/>
              <w:rPr>
                <w:sz w:val="18"/>
                <w:szCs w:val="21"/>
              </w:rPr>
            </w:pPr>
            <w:r w:rsidRPr="00E32294">
              <w:rPr>
                <w:sz w:val="18"/>
                <w:szCs w:val="21"/>
              </w:rPr>
              <w:t>级</w:t>
            </w:r>
            <w:r w:rsidRPr="00E32294">
              <w:rPr>
                <w:sz w:val="18"/>
                <w:szCs w:val="21"/>
              </w:rPr>
              <w:t xml:space="preserve"> </w:t>
            </w:r>
            <w:r w:rsidRPr="00E32294">
              <w:rPr>
                <w:sz w:val="18"/>
                <w:szCs w:val="21"/>
              </w:rPr>
              <w:t>别</w:t>
            </w:r>
          </w:p>
        </w:tc>
        <w:tc>
          <w:tcPr>
            <w:tcW w:w="1150" w:type="pct"/>
            <w:gridSpan w:val="2"/>
            <w:tcBorders>
              <w:top w:val="single" w:sz="12" w:space="0" w:color="auto"/>
            </w:tcBorders>
            <w:vAlign w:val="center"/>
          </w:tcPr>
          <w:p w:rsidR="003A6BD6" w:rsidRPr="00E32294" w:rsidRDefault="003A6BD6" w:rsidP="00551A32">
            <w:pPr>
              <w:spacing w:line="400" w:lineRule="exact"/>
              <w:jc w:val="center"/>
              <w:rPr>
                <w:sz w:val="18"/>
                <w:szCs w:val="21"/>
              </w:rPr>
            </w:pPr>
            <w:r w:rsidRPr="00E32294">
              <w:rPr>
                <w:sz w:val="18"/>
                <w:szCs w:val="21"/>
              </w:rPr>
              <w:t>抗压强度</w:t>
            </w:r>
            <w:r w:rsidRPr="00E32294">
              <w:rPr>
                <w:rFonts w:hint="eastAsia"/>
                <w:sz w:val="18"/>
                <w:szCs w:val="21"/>
              </w:rPr>
              <w:t>/</w:t>
            </w:r>
            <w:r w:rsidRPr="00E32294">
              <w:rPr>
                <w:rFonts w:asciiTheme="minorEastAsia" w:eastAsia="宋体" w:hAnsiTheme="minorEastAsia" w:cs="宋体" w:hint="eastAsia"/>
                <w:kern w:val="0"/>
                <w:sz w:val="18"/>
                <w:szCs w:val="20"/>
                <w:lang w:val="ru-RU"/>
              </w:rPr>
              <w:t>MPa</w:t>
            </w:r>
          </w:p>
        </w:tc>
        <w:tc>
          <w:tcPr>
            <w:tcW w:w="1147" w:type="pct"/>
            <w:vMerge w:val="restart"/>
            <w:tcBorders>
              <w:top w:val="single" w:sz="12" w:space="0" w:color="auto"/>
            </w:tcBorders>
            <w:vAlign w:val="center"/>
          </w:tcPr>
          <w:p w:rsidR="003A6BD6" w:rsidRPr="00E32294" w:rsidRDefault="003A6BD6" w:rsidP="00F52D3C">
            <w:pPr>
              <w:spacing w:line="400" w:lineRule="exact"/>
              <w:jc w:val="center"/>
              <w:rPr>
                <w:sz w:val="18"/>
                <w:szCs w:val="21"/>
              </w:rPr>
            </w:pPr>
            <w:proofErr w:type="gramStart"/>
            <w:r w:rsidRPr="00E32294">
              <w:rPr>
                <w:rFonts w:asciiTheme="minorEastAsia" w:eastAsia="宋体" w:hAnsiTheme="minorEastAsia" w:cs="宋体" w:hint="eastAsia"/>
                <w:kern w:val="0"/>
                <w:sz w:val="18"/>
                <w:szCs w:val="20"/>
                <w:lang w:val="ru-RU"/>
              </w:rPr>
              <w:t>劈拉强度</w:t>
            </w:r>
            <w:proofErr w:type="gramEnd"/>
            <w:r w:rsidRPr="00E32294">
              <w:rPr>
                <w:rFonts w:asciiTheme="minorEastAsia" w:eastAsia="宋体" w:hAnsiTheme="minorEastAsia" w:cs="宋体" w:hint="eastAsia"/>
                <w:kern w:val="0"/>
                <w:sz w:val="18"/>
                <w:szCs w:val="20"/>
                <w:lang w:val="ru-RU"/>
              </w:rPr>
              <w:t>平均值/M</w:t>
            </w:r>
            <w:r w:rsidRPr="00E32294">
              <w:rPr>
                <w:rFonts w:asciiTheme="minorEastAsia" w:eastAsia="宋体" w:hAnsiTheme="minorEastAsia" w:cs="宋体" w:hint="eastAsia"/>
                <w:kern w:val="0"/>
                <w:sz w:val="18"/>
                <w:szCs w:val="20"/>
              </w:rPr>
              <w:t>P</w:t>
            </w:r>
            <w:r w:rsidRPr="00E32294">
              <w:rPr>
                <w:rFonts w:asciiTheme="minorEastAsia" w:eastAsia="宋体" w:hAnsiTheme="minorEastAsia" w:cs="宋体" w:hint="eastAsia"/>
                <w:kern w:val="0"/>
                <w:sz w:val="18"/>
                <w:szCs w:val="20"/>
                <w:lang w:val="ru-RU"/>
              </w:rPr>
              <w:t>a</w:t>
            </w:r>
          </w:p>
        </w:tc>
        <w:tc>
          <w:tcPr>
            <w:tcW w:w="654" w:type="pct"/>
            <w:vMerge w:val="restart"/>
            <w:tcBorders>
              <w:top w:val="single" w:sz="12" w:space="0" w:color="auto"/>
            </w:tcBorders>
            <w:vAlign w:val="center"/>
          </w:tcPr>
          <w:p w:rsidR="003A6BD6" w:rsidRPr="00E32294" w:rsidRDefault="003A6BD6" w:rsidP="00551A32">
            <w:pPr>
              <w:spacing w:line="400" w:lineRule="exact"/>
              <w:jc w:val="center"/>
              <w:rPr>
                <w:b/>
                <w:bCs/>
                <w:sz w:val="18"/>
                <w:szCs w:val="21"/>
              </w:rPr>
            </w:pPr>
            <w:r w:rsidRPr="00E32294">
              <w:rPr>
                <w:sz w:val="18"/>
                <w:szCs w:val="21"/>
              </w:rPr>
              <w:t>干密度级别</w:t>
            </w:r>
          </w:p>
        </w:tc>
        <w:tc>
          <w:tcPr>
            <w:tcW w:w="838" w:type="pct"/>
            <w:vMerge w:val="restart"/>
            <w:tcBorders>
              <w:top w:val="single" w:sz="12" w:space="0" w:color="auto"/>
              <w:right w:val="single" w:sz="4" w:space="0" w:color="auto"/>
            </w:tcBorders>
            <w:vAlign w:val="center"/>
          </w:tcPr>
          <w:p w:rsidR="003A6BD6" w:rsidRPr="00E32294" w:rsidRDefault="003A6BD6" w:rsidP="00551A32">
            <w:pPr>
              <w:spacing w:line="400" w:lineRule="exact"/>
              <w:jc w:val="center"/>
              <w:rPr>
                <w:sz w:val="18"/>
                <w:szCs w:val="21"/>
              </w:rPr>
            </w:pPr>
            <w:r w:rsidRPr="00E32294">
              <w:rPr>
                <w:sz w:val="18"/>
                <w:szCs w:val="21"/>
              </w:rPr>
              <w:t>平均干密度</w:t>
            </w:r>
            <w:r w:rsidRPr="00E32294">
              <w:rPr>
                <w:rFonts w:hint="eastAsia"/>
                <w:sz w:val="18"/>
                <w:szCs w:val="21"/>
              </w:rPr>
              <w:t>/</w:t>
            </w:r>
            <w:r w:rsidRPr="00E32294">
              <w:rPr>
                <w:rFonts w:asciiTheme="minorEastAsia" w:eastAsia="宋体" w:hAnsiTheme="minorEastAsia" w:cs="宋体" w:hint="eastAsia"/>
                <w:kern w:val="0"/>
                <w:sz w:val="18"/>
                <w:szCs w:val="20"/>
                <w:lang w:val="ru-RU"/>
              </w:rPr>
              <w:t>（</w:t>
            </w:r>
            <w:r w:rsidRPr="00E32294">
              <w:rPr>
                <w:rFonts w:asciiTheme="minorEastAsia" w:eastAsia="宋体" w:hAnsiTheme="minorEastAsia" w:cs="宋体"/>
                <w:kern w:val="0"/>
                <w:sz w:val="18"/>
                <w:szCs w:val="20"/>
                <w:lang w:val="ru-RU"/>
              </w:rPr>
              <w:t>kg</w:t>
            </w:r>
            <w:r w:rsidRPr="00E32294">
              <w:rPr>
                <w:rFonts w:asciiTheme="minorEastAsia" w:eastAsia="宋体" w:hAnsiTheme="minorEastAsia" w:cs="宋体" w:hint="eastAsia"/>
                <w:kern w:val="0"/>
                <w:sz w:val="18"/>
                <w:szCs w:val="20"/>
                <w:lang w:val="ru-RU"/>
              </w:rPr>
              <w:t>/</w:t>
            </w:r>
            <w:r w:rsidRPr="00E32294">
              <w:rPr>
                <w:rFonts w:asciiTheme="minorEastAsia" w:eastAsia="宋体" w:hAnsiTheme="minorEastAsia" w:cs="宋体"/>
                <w:kern w:val="0"/>
                <w:sz w:val="18"/>
                <w:szCs w:val="20"/>
                <w:lang w:val="ru-RU"/>
              </w:rPr>
              <w:t>m</w:t>
            </w:r>
            <w:r w:rsidRPr="00E32294">
              <w:rPr>
                <w:rFonts w:asciiTheme="minorEastAsia" w:eastAsia="宋体" w:hAnsiTheme="minorEastAsia" w:cs="宋体"/>
                <w:kern w:val="0"/>
                <w:sz w:val="18"/>
                <w:szCs w:val="20"/>
                <w:vertAlign w:val="superscript"/>
                <w:lang w:val="ru-RU"/>
              </w:rPr>
              <w:t>3</w:t>
            </w:r>
            <w:r w:rsidRPr="00E32294">
              <w:rPr>
                <w:rFonts w:asciiTheme="minorEastAsia" w:eastAsia="宋体" w:hAnsiTheme="minorEastAsia" w:cs="宋体" w:hint="eastAsia"/>
                <w:kern w:val="0"/>
                <w:sz w:val="18"/>
                <w:szCs w:val="20"/>
                <w:lang w:val="ru-RU"/>
              </w:rPr>
              <w:t>）</w:t>
            </w:r>
          </w:p>
        </w:tc>
        <w:tc>
          <w:tcPr>
            <w:tcW w:w="716" w:type="pct"/>
            <w:vMerge w:val="restart"/>
            <w:tcBorders>
              <w:top w:val="single" w:sz="12" w:space="0" w:color="auto"/>
              <w:left w:val="single" w:sz="4" w:space="0" w:color="auto"/>
              <w:right w:val="single" w:sz="12" w:space="0" w:color="auto"/>
            </w:tcBorders>
            <w:vAlign w:val="center"/>
          </w:tcPr>
          <w:p w:rsidR="003A6BD6" w:rsidRPr="00E32294" w:rsidRDefault="003A6BD6" w:rsidP="00551A32">
            <w:pPr>
              <w:spacing w:line="400" w:lineRule="exact"/>
              <w:jc w:val="center"/>
              <w:rPr>
                <w:sz w:val="18"/>
                <w:szCs w:val="21"/>
              </w:rPr>
            </w:pPr>
            <w:r w:rsidRPr="00E32294">
              <w:rPr>
                <w:rFonts w:hint="eastAsia"/>
                <w:sz w:val="18"/>
                <w:szCs w:val="21"/>
              </w:rPr>
              <w:t>试验方法</w:t>
            </w:r>
          </w:p>
        </w:tc>
      </w:tr>
      <w:tr w:rsidR="00E32294" w:rsidRPr="00E32294" w:rsidTr="003A6BD6">
        <w:trPr>
          <w:cantSplit/>
          <w:trHeight w:val="351"/>
          <w:jc w:val="center"/>
        </w:trPr>
        <w:tc>
          <w:tcPr>
            <w:tcW w:w="495" w:type="pct"/>
            <w:vMerge/>
            <w:tcBorders>
              <w:left w:val="single" w:sz="12" w:space="0" w:color="auto"/>
            </w:tcBorders>
            <w:vAlign w:val="center"/>
          </w:tcPr>
          <w:p w:rsidR="003A6BD6" w:rsidRPr="00E32294" w:rsidRDefault="003A6BD6" w:rsidP="00551A32">
            <w:pPr>
              <w:spacing w:line="400" w:lineRule="exact"/>
              <w:jc w:val="center"/>
              <w:rPr>
                <w:rFonts w:ascii="宋体"/>
                <w:sz w:val="18"/>
              </w:rPr>
            </w:pPr>
          </w:p>
        </w:tc>
        <w:tc>
          <w:tcPr>
            <w:tcW w:w="491" w:type="pct"/>
            <w:vAlign w:val="center"/>
          </w:tcPr>
          <w:p w:rsidR="003A6BD6" w:rsidRPr="00E32294" w:rsidRDefault="003A6BD6" w:rsidP="00551A32">
            <w:pPr>
              <w:spacing w:line="400" w:lineRule="exact"/>
              <w:jc w:val="center"/>
              <w:rPr>
                <w:sz w:val="18"/>
                <w:szCs w:val="21"/>
              </w:rPr>
            </w:pPr>
            <w:r w:rsidRPr="00E32294">
              <w:rPr>
                <w:rFonts w:hint="eastAsia"/>
                <w:sz w:val="18"/>
                <w:szCs w:val="21"/>
              </w:rPr>
              <w:t>平均值</w:t>
            </w:r>
          </w:p>
        </w:tc>
        <w:tc>
          <w:tcPr>
            <w:tcW w:w="658" w:type="pct"/>
            <w:vAlign w:val="center"/>
          </w:tcPr>
          <w:p w:rsidR="003A6BD6" w:rsidRPr="00E32294" w:rsidRDefault="003A6BD6" w:rsidP="00551A32">
            <w:pPr>
              <w:spacing w:line="400" w:lineRule="exact"/>
              <w:jc w:val="center"/>
              <w:rPr>
                <w:sz w:val="18"/>
                <w:szCs w:val="21"/>
              </w:rPr>
            </w:pPr>
            <w:r w:rsidRPr="00E32294">
              <w:rPr>
                <w:rFonts w:hint="eastAsia"/>
                <w:sz w:val="18"/>
                <w:szCs w:val="21"/>
              </w:rPr>
              <w:t>单组最小值</w:t>
            </w:r>
          </w:p>
        </w:tc>
        <w:tc>
          <w:tcPr>
            <w:tcW w:w="1147" w:type="pct"/>
            <w:vMerge/>
            <w:vAlign w:val="center"/>
          </w:tcPr>
          <w:p w:rsidR="003A6BD6" w:rsidRPr="00E32294" w:rsidRDefault="003A6BD6" w:rsidP="00551A32">
            <w:pPr>
              <w:spacing w:line="400" w:lineRule="exact"/>
              <w:jc w:val="center"/>
              <w:rPr>
                <w:sz w:val="18"/>
                <w:szCs w:val="21"/>
              </w:rPr>
            </w:pPr>
          </w:p>
        </w:tc>
        <w:tc>
          <w:tcPr>
            <w:tcW w:w="654" w:type="pct"/>
            <w:vMerge/>
            <w:vAlign w:val="center"/>
          </w:tcPr>
          <w:p w:rsidR="003A6BD6" w:rsidRPr="00E32294" w:rsidRDefault="003A6BD6" w:rsidP="00551A32">
            <w:pPr>
              <w:spacing w:line="400" w:lineRule="exact"/>
              <w:jc w:val="center"/>
              <w:rPr>
                <w:sz w:val="23"/>
              </w:rPr>
            </w:pPr>
          </w:p>
        </w:tc>
        <w:tc>
          <w:tcPr>
            <w:tcW w:w="838" w:type="pct"/>
            <w:vMerge/>
            <w:tcBorders>
              <w:right w:val="single" w:sz="4" w:space="0" w:color="auto"/>
            </w:tcBorders>
            <w:vAlign w:val="center"/>
          </w:tcPr>
          <w:p w:rsidR="003A6BD6" w:rsidRPr="00E32294" w:rsidRDefault="003A6BD6" w:rsidP="00551A32">
            <w:pPr>
              <w:spacing w:line="400" w:lineRule="exact"/>
              <w:jc w:val="center"/>
              <w:rPr>
                <w:sz w:val="23"/>
              </w:rPr>
            </w:pPr>
          </w:p>
        </w:tc>
        <w:tc>
          <w:tcPr>
            <w:tcW w:w="716" w:type="pct"/>
            <w:vMerge/>
            <w:tcBorders>
              <w:left w:val="single" w:sz="4" w:space="0" w:color="auto"/>
              <w:right w:val="single" w:sz="12" w:space="0" w:color="auto"/>
            </w:tcBorders>
            <w:vAlign w:val="center"/>
          </w:tcPr>
          <w:p w:rsidR="003A6BD6" w:rsidRPr="00E32294" w:rsidRDefault="003A6BD6" w:rsidP="00551A32">
            <w:pPr>
              <w:spacing w:line="400" w:lineRule="exact"/>
              <w:jc w:val="center"/>
              <w:rPr>
                <w:sz w:val="23"/>
              </w:rPr>
            </w:pPr>
          </w:p>
        </w:tc>
      </w:tr>
      <w:tr w:rsidR="00E32294" w:rsidRPr="00E32294" w:rsidTr="00F52D3C">
        <w:trPr>
          <w:trHeight w:val="281"/>
          <w:jc w:val="center"/>
        </w:trPr>
        <w:tc>
          <w:tcPr>
            <w:tcW w:w="495" w:type="pct"/>
            <w:vMerge w:val="restart"/>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A</w:t>
            </w:r>
            <w:r w:rsidRPr="00E32294">
              <w:rPr>
                <w:rFonts w:asciiTheme="minorEastAsia" w:eastAsia="宋体" w:hAnsiTheme="minorEastAsia" w:cs="宋体" w:hint="eastAsia"/>
                <w:kern w:val="0"/>
                <w:sz w:val="20"/>
                <w:szCs w:val="20"/>
                <w:lang w:val="ru-RU"/>
              </w:rPr>
              <w:t>2</w:t>
            </w:r>
            <w:r w:rsidRPr="00E32294">
              <w:rPr>
                <w:rFonts w:asciiTheme="minorEastAsia" w:eastAsia="宋体" w:hAnsiTheme="minorEastAsia" w:cs="宋体"/>
                <w:kern w:val="0"/>
                <w:sz w:val="20"/>
                <w:szCs w:val="20"/>
                <w:lang w:val="ru-RU"/>
              </w:rPr>
              <w:t>.5</w:t>
            </w:r>
          </w:p>
        </w:tc>
        <w:tc>
          <w:tcPr>
            <w:tcW w:w="491"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≥2.5</w:t>
            </w:r>
          </w:p>
        </w:tc>
        <w:tc>
          <w:tcPr>
            <w:tcW w:w="658"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w:t>
            </w:r>
            <w:r w:rsidRPr="00E32294">
              <w:rPr>
                <w:rFonts w:asciiTheme="minorEastAsia" w:eastAsia="宋体" w:hAnsiTheme="minorEastAsia" w:cs="宋体"/>
                <w:kern w:val="0"/>
                <w:sz w:val="20"/>
                <w:szCs w:val="20"/>
                <w:lang w:val="ru-RU"/>
              </w:rPr>
              <w:t>1</w:t>
            </w:r>
          </w:p>
        </w:tc>
        <w:tc>
          <w:tcPr>
            <w:tcW w:w="1147" w:type="pct"/>
            <w:vMerge w:val="restart"/>
            <w:vAlign w:val="center"/>
          </w:tcPr>
          <w:p w:rsidR="00F52D3C" w:rsidRPr="00E32294" w:rsidRDefault="00F52D3C" w:rsidP="00F52D3C">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≥0.40</w:t>
            </w: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B</w:t>
            </w:r>
            <w:r w:rsidRPr="00E32294">
              <w:rPr>
                <w:rFonts w:asciiTheme="minorEastAsia" w:eastAsia="宋体" w:hAnsiTheme="minorEastAsia" w:cs="宋体" w:hint="eastAsia"/>
                <w:kern w:val="0"/>
                <w:sz w:val="20"/>
                <w:szCs w:val="20"/>
                <w:lang w:val="ru-RU"/>
              </w:rPr>
              <w:t>04</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w:t>
            </w:r>
            <w:r w:rsidRPr="00E32294">
              <w:rPr>
                <w:rFonts w:asciiTheme="minorEastAsia" w:eastAsia="宋体" w:hAnsiTheme="minorEastAsia" w:cs="宋体"/>
                <w:kern w:val="0"/>
                <w:sz w:val="20"/>
                <w:szCs w:val="20"/>
                <w:lang w:val="ru-RU"/>
              </w:rPr>
              <w:t>50</w:t>
            </w:r>
          </w:p>
        </w:tc>
        <w:tc>
          <w:tcPr>
            <w:tcW w:w="716" w:type="pct"/>
            <w:vMerge w:val="restart"/>
            <w:tcBorders>
              <w:left w:val="single" w:sz="4" w:space="0" w:color="auto"/>
              <w:right w:val="single" w:sz="12" w:space="0" w:color="auto"/>
            </w:tcBorders>
            <w:vAlign w:val="center"/>
          </w:tcPr>
          <w:p w:rsidR="00F52D3C" w:rsidRPr="00E32294" w:rsidRDefault="00F52D3C" w:rsidP="00DB18DD">
            <w:pPr>
              <w:jc w:val="center"/>
              <w:rPr>
                <w:sz w:val="18"/>
              </w:rPr>
            </w:pPr>
            <w:r w:rsidRPr="00E32294">
              <w:rPr>
                <w:rFonts w:asciiTheme="minorEastAsia" w:eastAsia="宋体" w:hAnsiTheme="minorEastAsia" w:cs="宋体" w:hint="eastAsia"/>
                <w:kern w:val="0"/>
                <w:sz w:val="20"/>
                <w:szCs w:val="20"/>
                <w:lang w:val="ru-RU"/>
              </w:rPr>
              <w:t>GB/T 11968</w:t>
            </w:r>
          </w:p>
        </w:tc>
      </w:tr>
      <w:tr w:rsidR="00E32294" w:rsidRPr="00E32294" w:rsidTr="00F52D3C">
        <w:trPr>
          <w:trHeight w:val="229"/>
          <w:jc w:val="center"/>
        </w:trPr>
        <w:tc>
          <w:tcPr>
            <w:tcW w:w="495" w:type="pct"/>
            <w:vMerge/>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491"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8"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1147"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B</w:t>
            </w:r>
            <w:r w:rsidRPr="00E32294">
              <w:rPr>
                <w:rFonts w:asciiTheme="minorEastAsia" w:eastAsia="宋体" w:hAnsiTheme="minorEastAsia" w:cs="宋体" w:hint="eastAsia"/>
                <w:kern w:val="0"/>
                <w:sz w:val="20"/>
                <w:szCs w:val="20"/>
                <w:lang w:val="ru-RU"/>
              </w:rPr>
              <w:t>05</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w:t>
            </w:r>
            <w:r w:rsidRPr="00E32294">
              <w:rPr>
                <w:rFonts w:asciiTheme="minorEastAsia" w:eastAsia="宋体" w:hAnsiTheme="minorEastAsia" w:cs="宋体"/>
                <w:kern w:val="0"/>
                <w:sz w:val="20"/>
                <w:szCs w:val="20"/>
                <w:lang w:val="ru-RU"/>
              </w:rPr>
              <w:t>550</w:t>
            </w:r>
          </w:p>
        </w:tc>
        <w:tc>
          <w:tcPr>
            <w:tcW w:w="716" w:type="pct"/>
            <w:vMerge/>
            <w:tcBorders>
              <w:left w:val="single" w:sz="4" w:space="0" w:color="auto"/>
              <w:right w:val="single" w:sz="12" w:space="0" w:color="auto"/>
            </w:tcBorders>
            <w:vAlign w:val="center"/>
          </w:tcPr>
          <w:p w:rsidR="00F52D3C" w:rsidRPr="00E32294" w:rsidRDefault="00F52D3C" w:rsidP="00DB18DD">
            <w:pPr>
              <w:jc w:val="center"/>
              <w:rPr>
                <w:sz w:val="18"/>
              </w:rPr>
            </w:pPr>
          </w:p>
        </w:tc>
      </w:tr>
      <w:tr w:rsidR="00E32294" w:rsidRPr="00E32294" w:rsidTr="00F52D3C">
        <w:trPr>
          <w:trHeight w:val="205"/>
          <w:jc w:val="center"/>
        </w:trPr>
        <w:tc>
          <w:tcPr>
            <w:tcW w:w="495" w:type="pct"/>
            <w:vMerge w:val="restart"/>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w:t>
            </w:r>
            <w:r w:rsidRPr="00E32294">
              <w:rPr>
                <w:rFonts w:asciiTheme="minorEastAsia" w:eastAsia="宋体" w:hAnsiTheme="minorEastAsia" w:cs="宋体"/>
                <w:kern w:val="0"/>
                <w:sz w:val="20"/>
                <w:szCs w:val="20"/>
                <w:lang w:val="ru-RU"/>
              </w:rPr>
              <w:t>3.5</w:t>
            </w:r>
          </w:p>
        </w:tc>
        <w:tc>
          <w:tcPr>
            <w:tcW w:w="491"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≥3.5</w:t>
            </w:r>
          </w:p>
        </w:tc>
        <w:tc>
          <w:tcPr>
            <w:tcW w:w="658"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≥3.0</w:t>
            </w:r>
          </w:p>
        </w:tc>
        <w:tc>
          <w:tcPr>
            <w:tcW w:w="1147" w:type="pct"/>
            <w:vMerge w:val="restart"/>
            <w:vAlign w:val="center"/>
          </w:tcPr>
          <w:p w:rsidR="00F52D3C" w:rsidRPr="00E32294" w:rsidRDefault="00F52D3C" w:rsidP="00F52D3C">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≥0.56</w:t>
            </w: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B</w:t>
            </w:r>
            <w:r w:rsidRPr="00E32294">
              <w:rPr>
                <w:rFonts w:asciiTheme="minorEastAsia" w:eastAsia="宋体" w:hAnsiTheme="minorEastAsia" w:cs="宋体" w:hint="eastAsia"/>
                <w:kern w:val="0"/>
                <w:sz w:val="20"/>
                <w:szCs w:val="20"/>
                <w:lang w:val="ru-RU"/>
              </w:rPr>
              <w:t>04</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≤450</w:t>
            </w:r>
          </w:p>
        </w:tc>
        <w:tc>
          <w:tcPr>
            <w:tcW w:w="716" w:type="pct"/>
            <w:vMerge/>
            <w:tcBorders>
              <w:left w:val="single" w:sz="4" w:space="0" w:color="auto"/>
              <w:right w:val="single" w:sz="12" w:space="0" w:color="auto"/>
            </w:tcBorders>
            <w:vAlign w:val="center"/>
          </w:tcPr>
          <w:p w:rsidR="00F52D3C" w:rsidRPr="00E32294" w:rsidRDefault="00F52D3C" w:rsidP="00DB18DD">
            <w:pPr>
              <w:jc w:val="center"/>
              <w:rPr>
                <w:sz w:val="18"/>
              </w:rPr>
            </w:pPr>
          </w:p>
        </w:tc>
      </w:tr>
      <w:tr w:rsidR="00E32294" w:rsidRPr="00E32294" w:rsidTr="00F52D3C">
        <w:trPr>
          <w:trHeight w:val="309"/>
          <w:jc w:val="center"/>
        </w:trPr>
        <w:tc>
          <w:tcPr>
            <w:tcW w:w="495" w:type="pct"/>
            <w:vMerge/>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491"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8"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1147"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B05</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w:t>
            </w:r>
            <w:r w:rsidRPr="00E32294">
              <w:rPr>
                <w:rFonts w:asciiTheme="minorEastAsia" w:eastAsia="宋体" w:hAnsiTheme="minorEastAsia" w:cs="宋体"/>
                <w:kern w:val="0"/>
                <w:sz w:val="20"/>
                <w:szCs w:val="20"/>
                <w:lang w:val="ru-RU"/>
              </w:rPr>
              <w:t>550</w:t>
            </w:r>
          </w:p>
        </w:tc>
        <w:tc>
          <w:tcPr>
            <w:tcW w:w="716" w:type="pct"/>
            <w:vMerge/>
            <w:tcBorders>
              <w:left w:val="single" w:sz="4" w:space="0" w:color="auto"/>
              <w:right w:val="single" w:sz="12" w:space="0" w:color="auto"/>
            </w:tcBorders>
            <w:vAlign w:val="center"/>
          </w:tcPr>
          <w:p w:rsidR="00F52D3C" w:rsidRPr="00E32294" w:rsidRDefault="00F52D3C" w:rsidP="00DB18DD">
            <w:pPr>
              <w:jc w:val="center"/>
              <w:rPr>
                <w:sz w:val="18"/>
              </w:rPr>
            </w:pPr>
          </w:p>
        </w:tc>
      </w:tr>
      <w:tr w:rsidR="00E32294" w:rsidRPr="00E32294" w:rsidTr="00F52D3C">
        <w:trPr>
          <w:trHeight w:val="257"/>
          <w:jc w:val="center"/>
        </w:trPr>
        <w:tc>
          <w:tcPr>
            <w:tcW w:w="495" w:type="pct"/>
            <w:vMerge/>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491"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8"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1147" w:type="pct"/>
            <w:vMerge/>
            <w:vAlign w:val="center"/>
          </w:tcPr>
          <w:p w:rsidR="00F52D3C" w:rsidRPr="00E32294" w:rsidRDefault="00F52D3C" w:rsidP="00551A32">
            <w:pPr>
              <w:jc w:val="center"/>
              <w:rPr>
                <w:rFonts w:asciiTheme="minorEastAsia" w:eastAsia="宋体" w:hAnsiTheme="minorEastAsia" w:cs="宋体"/>
                <w:kern w:val="0"/>
                <w:sz w:val="20"/>
                <w:szCs w:val="20"/>
                <w:lang w:val="ru-RU"/>
              </w:rPr>
            </w:pP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B06</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w:t>
            </w:r>
            <w:r w:rsidRPr="00E32294">
              <w:rPr>
                <w:rFonts w:asciiTheme="minorEastAsia" w:eastAsia="宋体" w:hAnsiTheme="minorEastAsia" w:cs="宋体"/>
                <w:kern w:val="0"/>
                <w:sz w:val="20"/>
                <w:szCs w:val="20"/>
                <w:lang w:val="ru-RU"/>
              </w:rPr>
              <w:t>650</w:t>
            </w:r>
          </w:p>
        </w:tc>
        <w:tc>
          <w:tcPr>
            <w:tcW w:w="716" w:type="pct"/>
            <w:vMerge/>
            <w:tcBorders>
              <w:left w:val="single" w:sz="4" w:space="0" w:color="auto"/>
              <w:right w:val="single" w:sz="12" w:space="0" w:color="auto"/>
            </w:tcBorders>
            <w:vAlign w:val="center"/>
          </w:tcPr>
          <w:p w:rsidR="00F52D3C" w:rsidRPr="00E32294" w:rsidRDefault="00F52D3C" w:rsidP="00DB18DD">
            <w:pPr>
              <w:jc w:val="center"/>
              <w:rPr>
                <w:sz w:val="18"/>
              </w:rPr>
            </w:pPr>
          </w:p>
        </w:tc>
      </w:tr>
      <w:tr w:rsidR="00E32294" w:rsidRPr="00E32294" w:rsidTr="00F52D3C">
        <w:trPr>
          <w:trHeight w:val="219"/>
          <w:jc w:val="center"/>
        </w:trPr>
        <w:tc>
          <w:tcPr>
            <w:tcW w:w="495" w:type="pct"/>
            <w:vMerge w:val="restart"/>
            <w:tcBorders>
              <w:left w:val="single" w:sz="12"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A5.0</w:t>
            </w:r>
          </w:p>
        </w:tc>
        <w:tc>
          <w:tcPr>
            <w:tcW w:w="491"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≥5.0</w:t>
            </w:r>
          </w:p>
        </w:tc>
        <w:tc>
          <w:tcPr>
            <w:tcW w:w="658" w:type="pct"/>
            <w:vMerge w:val="restar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≥4.2</w:t>
            </w:r>
          </w:p>
        </w:tc>
        <w:tc>
          <w:tcPr>
            <w:tcW w:w="1147" w:type="pct"/>
            <w:vMerge w:val="restart"/>
            <w:vAlign w:val="center"/>
          </w:tcPr>
          <w:p w:rsidR="00F52D3C" w:rsidRPr="00E32294" w:rsidRDefault="00F52D3C" w:rsidP="00F52D3C">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≥0.60</w:t>
            </w:r>
          </w:p>
        </w:tc>
        <w:tc>
          <w:tcPr>
            <w:tcW w:w="654" w:type="pct"/>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B05</w:t>
            </w:r>
          </w:p>
        </w:tc>
        <w:tc>
          <w:tcPr>
            <w:tcW w:w="838" w:type="pct"/>
            <w:tcBorders>
              <w:right w:val="single" w:sz="4" w:space="0" w:color="auto"/>
            </w:tcBorders>
            <w:vAlign w:val="center"/>
          </w:tcPr>
          <w:p w:rsidR="00F52D3C" w:rsidRPr="00E32294" w:rsidRDefault="00F52D3C"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w:t>
            </w:r>
            <w:r w:rsidRPr="00E32294">
              <w:rPr>
                <w:rFonts w:asciiTheme="minorEastAsia" w:eastAsia="宋体" w:hAnsiTheme="minorEastAsia" w:cs="宋体"/>
                <w:kern w:val="0"/>
                <w:sz w:val="20"/>
                <w:szCs w:val="20"/>
                <w:lang w:val="ru-RU"/>
              </w:rPr>
              <w:t>5</w:t>
            </w:r>
            <w:r w:rsidRPr="00E32294">
              <w:rPr>
                <w:rFonts w:asciiTheme="minorEastAsia" w:eastAsia="宋体" w:hAnsiTheme="minorEastAsia" w:cs="宋体" w:hint="eastAsia"/>
                <w:kern w:val="0"/>
                <w:sz w:val="20"/>
                <w:szCs w:val="20"/>
                <w:lang w:val="ru-RU"/>
              </w:rPr>
              <w:t>50</w:t>
            </w:r>
          </w:p>
        </w:tc>
        <w:tc>
          <w:tcPr>
            <w:tcW w:w="716" w:type="pct"/>
            <w:vMerge/>
            <w:tcBorders>
              <w:left w:val="single" w:sz="4" w:space="0" w:color="auto"/>
              <w:right w:val="single" w:sz="12" w:space="0" w:color="auto"/>
            </w:tcBorders>
            <w:vAlign w:val="center"/>
          </w:tcPr>
          <w:p w:rsidR="00F52D3C" w:rsidRPr="00E32294" w:rsidRDefault="00F52D3C" w:rsidP="00DB18DD">
            <w:pPr>
              <w:jc w:val="center"/>
              <w:rPr>
                <w:sz w:val="18"/>
              </w:rPr>
            </w:pPr>
          </w:p>
        </w:tc>
      </w:tr>
      <w:tr w:rsidR="00E32294" w:rsidRPr="00E32294" w:rsidTr="00330714">
        <w:trPr>
          <w:trHeight w:val="353"/>
          <w:jc w:val="center"/>
        </w:trPr>
        <w:tc>
          <w:tcPr>
            <w:tcW w:w="495" w:type="pct"/>
            <w:vMerge/>
            <w:tcBorders>
              <w:left w:val="single" w:sz="12" w:space="0" w:color="auto"/>
              <w:bottom w:val="single" w:sz="12"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p>
        </w:tc>
        <w:tc>
          <w:tcPr>
            <w:tcW w:w="491" w:type="pct"/>
            <w:vMerge/>
            <w:tcBorders>
              <w:bottom w:val="single" w:sz="12"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p>
        </w:tc>
        <w:tc>
          <w:tcPr>
            <w:tcW w:w="658" w:type="pct"/>
            <w:vMerge/>
            <w:tcBorders>
              <w:bottom w:val="single" w:sz="12"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p>
        </w:tc>
        <w:tc>
          <w:tcPr>
            <w:tcW w:w="1147" w:type="pct"/>
            <w:vMerge/>
            <w:tcBorders>
              <w:bottom w:val="single" w:sz="12"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p>
        </w:tc>
        <w:tc>
          <w:tcPr>
            <w:tcW w:w="654" w:type="pct"/>
            <w:tcBorders>
              <w:bottom w:val="single" w:sz="12"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B06</w:t>
            </w:r>
          </w:p>
        </w:tc>
        <w:tc>
          <w:tcPr>
            <w:tcW w:w="838" w:type="pct"/>
            <w:tcBorders>
              <w:bottom w:val="single" w:sz="12" w:space="0" w:color="auto"/>
              <w:right w:val="single" w:sz="4" w:space="0" w:color="auto"/>
            </w:tcBorders>
            <w:vAlign w:val="center"/>
          </w:tcPr>
          <w:p w:rsidR="00330714" w:rsidRPr="00E32294" w:rsidRDefault="00330714" w:rsidP="00551A32">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w:t>
            </w:r>
            <w:r w:rsidRPr="00E32294">
              <w:rPr>
                <w:rFonts w:asciiTheme="minorEastAsia" w:eastAsia="宋体" w:hAnsiTheme="minorEastAsia" w:cs="宋体"/>
                <w:kern w:val="0"/>
                <w:sz w:val="20"/>
                <w:szCs w:val="20"/>
                <w:lang w:val="ru-RU"/>
              </w:rPr>
              <w:t>650</w:t>
            </w:r>
          </w:p>
        </w:tc>
        <w:tc>
          <w:tcPr>
            <w:tcW w:w="716" w:type="pct"/>
            <w:vMerge/>
            <w:tcBorders>
              <w:left w:val="single" w:sz="4" w:space="0" w:color="auto"/>
              <w:bottom w:val="single" w:sz="12" w:space="0" w:color="auto"/>
              <w:right w:val="single" w:sz="12" w:space="0" w:color="auto"/>
            </w:tcBorders>
            <w:vAlign w:val="center"/>
          </w:tcPr>
          <w:p w:rsidR="00330714" w:rsidRPr="00E32294" w:rsidRDefault="00330714" w:rsidP="00DB18DD">
            <w:pPr>
              <w:jc w:val="center"/>
              <w:rPr>
                <w:sz w:val="18"/>
              </w:rPr>
            </w:pPr>
          </w:p>
        </w:tc>
      </w:tr>
    </w:tbl>
    <w:p w:rsidR="00F52D3C" w:rsidRPr="00E32294" w:rsidRDefault="00F52D3C" w:rsidP="003B731D">
      <w:pPr>
        <w:spacing w:line="360" w:lineRule="exact"/>
        <w:jc w:val="center"/>
        <w:rPr>
          <w:rFonts w:asciiTheme="minorEastAsia" w:hAnsiTheme="minorEastAsia" w:cs="Times New Roman"/>
          <w:szCs w:val="24"/>
        </w:rPr>
      </w:pPr>
    </w:p>
    <w:p w:rsidR="003B731D" w:rsidRPr="00E32294" w:rsidRDefault="003B731D" w:rsidP="003B731D">
      <w:pPr>
        <w:spacing w:line="360" w:lineRule="exact"/>
        <w:jc w:val="center"/>
        <w:rPr>
          <w:rFonts w:asciiTheme="minorEastAsia" w:hAnsiTheme="minorEastAsia" w:cs="Times New Roman"/>
          <w:szCs w:val="24"/>
        </w:rPr>
      </w:pPr>
      <w:r w:rsidRPr="00E32294">
        <w:rPr>
          <w:rFonts w:asciiTheme="minorEastAsia" w:hAnsiTheme="minorEastAsia" w:cs="Times New Roman" w:hint="eastAsia"/>
          <w:szCs w:val="24"/>
        </w:rPr>
        <w:t>表</w:t>
      </w:r>
      <w:r w:rsidR="00DB18DD" w:rsidRPr="00E32294">
        <w:rPr>
          <w:rFonts w:asciiTheme="minorEastAsia" w:hAnsiTheme="minorEastAsia" w:cs="Times New Roman" w:hint="eastAsia"/>
          <w:szCs w:val="24"/>
        </w:rPr>
        <w:t>3.1.1</w:t>
      </w:r>
      <w:r w:rsidR="008C5B87" w:rsidRPr="00E32294">
        <w:rPr>
          <w:rFonts w:asciiTheme="minorEastAsia" w:hAnsiTheme="minorEastAsia" w:cs="Times New Roman" w:hint="eastAsia"/>
          <w:szCs w:val="24"/>
        </w:rPr>
        <w:t>.2</w:t>
      </w:r>
      <w:r w:rsidR="00DB18DD" w:rsidRPr="00E32294">
        <w:rPr>
          <w:rFonts w:asciiTheme="minorEastAsia" w:hAnsiTheme="minorEastAsia" w:cs="Times New Roman" w:hint="eastAsia"/>
          <w:szCs w:val="24"/>
        </w:rPr>
        <w:t>-2</w:t>
      </w:r>
      <w:r w:rsidRPr="00E32294">
        <w:rPr>
          <w:rFonts w:asciiTheme="minorEastAsia" w:hAnsiTheme="minorEastAsia" w:cs="Times New Roman"/>
          <w:szCs w:val="24"/>
        </w:rPr>
        <w:t xml:space="preserve">  </w:t>
      </w:r>
      <w:r w:rsidRPr="00E32294">
        <w:rPr>
          <w:rFonts w:asciiTheme="minorEastAsia" w:hAnsiTheme="minorEastAsia" w:cs="Times New Roman" w:hint="eastAsia"/>
          <w:szCs w:val="24"/>
        </w:rPr>
        <w:t>抗冻性</w:t>
      </w:r>
      <w:r w:rsidR="00DB18DD" w:rsidRPr="00E32294">
        <w:rPr>
          <w:rFonts w:asciiTheme="minorEastAsia" w:hAnsiTheme="minorEastAsia" w:cs="Times New Roman" w:hint="eastAsia"/>
          <w:szCs w:val="24"/>
        </w:rPr>
        <w:t>和干燥收缩</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692"/>
        <w:gridCol w:w="1133"/>
        <w:gridCol w:w="1133"/>
        <w:gridCol w:w="1137"/>
        <w:gridCol w:w="1275"/>
      </w:tblGrid>
      <w:tr w:rsidR="00E32294" w:rsidRPr="00E32294" w:rsidTr="00DB18DD">
        <w:trPr>
          <w:cantSplit/>
          <w:trHeight w:val="174"/>
        </w:trPr>
        <w:tc>
          <w:tcPr>
            <w:tcW w:w="2284" w:type="pct"/>
            <w:gridSpan w:val="2"/>
            <w:tcBorders>
              <w:top w:val="single" w:sz="12" w:space="0" w:color="auto"/>
              <w:left w:val="single" w:sz="12" w:space="0" w:color="auto"/>
            </w:tcBorders>
            <w:vAlign w:val="center"/>
          </w:tcPr>
          <w:p w:rsidR="00DB18DD" w:rsidRPr="00E32294" w:rsidRDefault="00DB18DD" w:rsidP="00551A32">
            <w:pPr>
              <w:spacing w:line="360" w:lineRule="exact"/>
              <w:jc w:val="center"/>
            </w:pPr>
            <w:r w:rsidRPr="00E32294">
              <w:rPr>
                <w:rFonts w:hint="eastAsia"/>
              </w:rPr>
              <w:t>强度</w:t>
            </w:r>
            <w:r w:rsidRPr="00E32294">
              <w:t>级别</w:t>
            </w:r>
          </w:p>
        </w:tc>
        <w:tc>
          <w:tcPr>
            <w:tcW w:w="658" w:type="pct"/>
            <w:tcBorders>
              <w:top w:val="single" w:sz="12" w:space="0" w:color="auto"/>
              <w:left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A</w:t>
            </w:r>
            <w:r w:rsidRPr="00E32294">
              <w:rPr>
                <w:rFonts w:asciiTheme="minorEastAsia" w:eastAsia="宋体" w:hAnsiTheme="minorEastAsia" w:cs="宋体" w:hint="eastAsia"/>
                <w:kern w:val="0"/>
                <w:sz w:val="20"/>
                <w:szCs w:val="20"/>
                <w:lang w:val="ru-RU"/>
              </w:rPr>
              <w:t>2.5</w:t>
            </w:r>
          </w:p>
        </w:tc>
        <w:tc>
          <w:tcPr>
            <w:tcW w:w="658" w:type="pct"/>
            <w:tcBorders>
              <w:top w:val="single" w:sz="12" w:space="0" w:color="auto"/>
              <w:left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A3.5</w:t>
            </w:r>
          </w:p>
        </w:tc>
        <w:tc>
          <w:tcPr>
            <w:tcW w:w="659" w:type="pct"/>
            <w:tcBorders>
              <w:top w:val="single" w:sz="12" w:space="0" w:color="auto"/>
              <w:left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A</w:t>
            </w:r>
            <w:r w:rsidRPr="00E32294">
              <w:rPr>
                <w:rFonts w:asciiTheme="minorEastAsia" w:eastAsia="宋体" w:hAnsiTheme="minorEastAsia" w:cs="宋体" w:hint="eastAsia"/>
                <w:kern w:val="0"/>
                <w:sz w:val="20"/>
                <w:szCs w:val="20"/>
                <w:lang w:val="ru-RU"/>
              </w:rPr>
              <w:t>5.0</w:t>
            </w:r>
          </w:p>
        </w:tc>
        <w:tc>
          <w:tcPr>
            <w:tcW w:w="740" w:type="pct"/>
            <w:tcBorders>
              <w:top w:val="single" w:sz="12" w:space="0" w:color="auto"/>
              <w:left w:val="single" w:sz="4" w:space="0" w:color="auto"/>
              <w:right w:val="single" w:sz="12" w:space="0" w:color="auto"/>
            </w:tcBorders>
            <w:vAlign w:val="center"/>
          </w:tcPr>
          <w:p w:rsidR="00DB18DD" w:rsidRPr="00E32294" w:rsidRDefault="00DB18DD" w:rsidP="00DB18DD">
            <w:pPr>
              <w:spacing w:line="360" w:lineRule="exact"/>
              <w:jc w:val="center"/>
            </w:pPr>
            <w:r w:rsidRPr="00E32294">
              <w:rPr>
                <w:rFonts w:hint="eastAsia"/>
                <w:szCs w:val="21"/>
              </w:rPr>
              <w:t>试验方法</w:t>
            </w:r>
          </w:p>
        </w:tc>
      </w:tr>
      <w:tr w:rsidR="00E32294" w:rsidRPr="00E32294" w:rsidTr="00551A32">
        <w:trPr>
          <w:cantSplit/>
          <w:trHeight w:val="242"/>
        </w:trPr>
        <w:tc>
          <w:tcPr>
            <w:tcW w:w="721" w:type="pct"/>
            <w:vMerge w:val="restart"/>
            <w:tcBorders>
              <w:left w:val="single" w:sz="12" w:space="0" w:color="auto"/>
              <w:bottom w:val="single" w:sz="4" w:space="0" w:color="auto"/>
            </w:tcBorders>
            <w:vAlign w:val="center"/>
          </w:tcPr>
          <w:p w:rsidR="00DB18DD" w:rsidRPr="00E32294" w:rsidRDefault="00DB18DD" w:rsidP="00551A32">
            <w:pPr>
              <w:spacing w:line="360" w:lineRule="exact"/>
              <w:jc w:val="center"/>
              <w:rPr>
                <w:rFonts w:ascii="宋体" w:hAnsi="宋体"/>
                <w:szCs w:val="21"/>
              </w:rPr>
            </w:pPr>
            <w:r w:rsidRPr="00E32294">
              <w:rPr>
                <w:rFonts w:ascii="宋体" w:hAnsi="宋体" w:hint="eastAsia"/>
                <w:szCs w:val="21"/>
              </w:rPr>
              <w:t>抗冻性</w:t>
            </w:r>
          </w:p>
        </w:tc>
        <w:tc>
          <w:tcPr>
            <w:tcW w:w="1563" w:type="pct"/>
            <w:tcBorders>
              <w:bottom w:val="single" w:sz="4" w:space="0" w:color="auto"/>
            </w:tcBorders>
            <w:vAlign w:val="center"/>
          </w:tcPr>
          <w:p w:rsidR="00DB18DD" w:rsidRPr="00E32294" w:rsidRDefault="00DB18DD" w:rsidP="00E42A21">
            <w:pPr>
              <w:spacing w:line="360" w:lineRule="exact"/>
              <w:jc w:val="center"/>
              <w:rPr>
                <w:szCs w:val="21"/>
              </w:rPr>
            </w:pPr>
            <w:r w:rsidRPr="00E32294">
              <w:rPr>
                <w:rFonts w:hAnsi="宋体" w:hint="eastAsia"/>
                <w:szCs w:val="21"/>
              </w:rPr>
              <w:t>冻后</w:t>
            </w:r>
            <w:r w:rsidRPr="00E32294">
              <w:rPr>
                <w:rFonts w:hAnsi="宋体"/>
                <w:szCs w:val="21"/>
              </w:rPr>
              <w:t>质量损失</w:t>
            </w:r>
            <w:r w:rsidR="00E42A21" w:rsidRPr="00E32294">
              <w:rPr>
                <w:rFonts w:hAnsi="宋体" w:hint="eastAsia"/>
                <w:szCs w:val="21"/>
              </w:rPr>
              <w:t>平均值</w:t>
            </w:r>
            <w:r w:rsidRPr="00E32294">
              <w:rPr>
                <w:szCs w:val="21"/>
              </w:rPr>
              <w:t>/%</w:t>
            </w:r>
          </w:p>
        </w:tc>
        <w:tc>
          <w:tcPr>
            <w:tcW w:w="1976" w:type="pct"/>
            <w:gridSpan w:val="3"/>
            <w:tcBorders>
              <w:left w:val="single" w:sz="4" w:space="0" w:color="auto"/>
              <w:bottom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≤5.0</w:t>
            </w:r>
          </w:p>
        </w:tc>
        <w:tc>
          <w:tcPr>
            <w:tcW w:w="740" w:type="pct"/>
            <w:vMerge w:val="restart"/>
            <w:tcBorders>
              <w:left w:val="single" w:sz="4" w:space="0" w:color="auto"/>
              <w:right w:val="single" w:sz="12" w:space="0" w:color="auto"/>
            </w:tcBorders>
            <w:vAlign w:val="center"/>
          </w:tcPr>
          <w:p w:rsidR="00DB18DD" w:rsidRPr="00E32294" w:rsidRDefault="00F52D3C" w:rsidP="00DB18DD">
            <w:pPr>
              <w:spacing w:line="360" w:lineRule="exact"/>
              <w:jc w:val="center"/>
              <w:rPr>
                <w:szCs w:val="21"/>
              </w:rPr>
            </w:pPr>
            <w:r w:rsidRPr="00E32294">
              <w:rPr>
                <w:rFonts w:asciiTheme="minorEastAsia" w:eastAsia="宋体" w:hAnsiTheme="minorEastAsia" w:cs="宋体" w:hint="eastAsia"/>
                <w:kern w:val="0"/>
                <w:sz w:val="20"/>
                <w:szCs w:val="20"/>
                <w:lang w:val="ru-RU"/>
              </w:rPr>
              <w:t>GB/T 11968</w:t>
            </w:r>
          </w:p>
        </w:tc>
      </w:tr>
      <w:tr w:rsidR="00E32294" w:rsidRPr="00E32294" w:rsidTr="00DB18DD">
        <w:trPr>
          <w:cantSplit/>
          <w:trHeight w:val="290"/>
        </w:trPr>
        <w:tc>
          <w:tcPr>
            <w:tcW w:w="721" w:type="pct"/>
            <w:vMerge/>
            <w:tcBorders>
              <w:left w:val="single" w:sz="12" w:space="0" w:color="auto"/>
            </w:tcBorders>
            <w:vAlign w:val="center"/>
          </w:tcPr>
          <w:p w:rsidR="00DB18DD" w:rsidRPr="00E32294" w:rsidRDefault="00DB18DD" w:rsidP="00551A32">
            <w:pPr>
              <w:spacing w:line="360" w:lineRule="exact"/>
              <w:jc w:val="center"/>
              <w:rPr>
                <w:rFonts w:ascii="宋体" w:hAnsi="宋体"/>
                <w:szCs w:val="21"/>
              </w:rPr>
            </w:pPr>
          </w:p>
        </w:tc>
        <w:tc>
          <w:tcPr>
            <w:tcW w:w="1563" w:type="pct"/>
            <w:vAlign w:val="center"/>
          </w:tcPr>
          <w:p w:rsidR="00DB18DD" w:rsidRPr="00E32294" w:rsidRDefault="00DB18DD" w:rsidP="00E42A21">
            <w:pPr>
              <w:spacing w:line="360" w:lineRule="exact"/>
              <w:jc w:val="center"/>
              <w:rPr>
                <w:szCs w:val="21"/>
              </w:rPr>
            </w:pPr>
            <w:r w:rsidRPr="00E32294">
              <w:rPr>
                <w:rFonts w:hAnsi="宋体"/>
                <w:szCs w:val="21"/>
              </w:rPr>
              <w:t>冻后强度</w:t>
            </w:r>
            <w:r w:rsidRPr="00E32294">
              <w:rPr>
                <w:rFonts w:hAnsi="宋体" w:hint="eastAsia"/>
                <w:szCs w:val="21"/>
              </w:rPr>
              <w:t>损失</w:t>
            </w:r>
            <w:r w:rsidR="00E42A21" w:rsidRPr="00E32294">
              <w:rPr>
                <w:rFonts w:hAnsi="宋体" w:hint="eastAsia"/>
                <w:szCs w:val="21"/>
              </w:rPr>
              <w:t>平均值</w:t>
            </w:r>
            <w:r w:rsidRPr="00E32294">
              <w:rPr>
                <w:szCs w:val="21"/>
              </w:rPr>
              <w:t>/</w:t>
            </w:r>
            <w:r w:rsidRPr="00E32294">
              <w:rPr>
                <w:rFonts w:hint="eastAsia"/>
                <w:szCs w:val="21"/>
              </w:rPr>
              <w:t>%</w:t>
            </w:r>
          </w:p>
        </w:tc>
        <w:tc>
          <w:tcPr>
            <w:tcW w:w="1976" w:type="pct"/>
            <w:gridSpan w:val="3"/>
            <w:tcBorders>
              <w:left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w:t>
            </w:r>
            <w:r w:rsidRPr="00E32294">
              <w:rPr>
                <w:rFonts w:asciiTheme="minorEastAsia" w:eastAsia="宋体" w:hAnsiTheme="minorEastAsia" w:cs="宋体" w:hint="eastAsia"/>
                <w:kern w:val="0"/>
                <w:sz w:val="20"/>
                <w:szCs w:val="20"/>
                <w:lang w:val="ru-RU"/>
              </w:rPr>
              <w:t>20</w:t>
            </w:r>
          </w:p>
        </w:tc>
        <w:tc>
          <w:tcPr>
            <w:tcW w:w="740" w:type="pct"/>
            <w:vMerge/>
            <w:tcBorders>
              <w:left w:val="single" w:sz="4" w:space="0" w:color="auto"/>
              <w:right w:val="single" w:sz="12" w:space="0" w:color="auto"/>
            </w:tcBorders>
            <w:vAlign w:val="center"/>
          </w:tcPr>
          <w:p w:rsidR="00DB18DD" w:rsidRPr="00E32294" w:rsidRDefault="00DB18DD" w:rsidP="00DB18DD">
            <w:pPr>
              <w:spacing w:line="360" w:lineRule="exact"/>
              <w:jc w:val="center"/>
              <w:rPr>
                <w:szCs w:val="21"/>
              </w:rPr>
            </w:pPr>
          </w:p>
        </w:tc>
      </w:tr>
      <w:tr w:rsidR="00DB18DD" w:rsidRPr="00E32294" w:rsidTr="00DB18DD">
        <w:trPr>
          <w:cantSplit/>
          <w:trHeight w:val="290"/>
        </w:trPr>
        <w:tc>
          <w:tcPr>
            <w:tcW w:w="2284" w:type="pct"/>
            <w:gridSpan w:val="2"/>
            <w:tcBorders>
              <w:left w:val="single" w:sz="12" w:space="0" w:color="auto"/>
              <w:bottom w:val="single" w:sz="12" w:space="0" w:color="auto"/>
            </w:tcBorders>
            <w:vAlign w:val="center"/>
          </w:tcPr>
          <w:p w:rsidR="00DB18DD" w:rsidRPr="00E32294" w:rsidRDefault="00DB18DD" w:rsidP="00551A32">
            <w:pPr>
              <w:spacing w:line="360" w:lineRule="exact"/>
              <w:jc w:val="center"/>
              <w:rPr>
                <w:rFonts w:hAnsi="宋体"/>
                <w:szCs w:val="21"/>
              </w:rPr>
            </w:pPr>
            <w:r w:rsidRPr="00E32294">
              <w:rPr>
                <w:rFonts w:ascii="宋体" w:hAnsi="宋体" w:hint="eastAsia"/>
                <w:szCs w:val="21"/>
              </w:rPr>
              <w:t>干燥收缩/（mm/m）</w:t>
            </w:r>
          </w:p>
        </w:tc>
        <w:tc>
          <w:tcPr>
            <w:tcW w:w="1976" w:type="pct"/>
            <w:gridSpan w:val="3"/>
            <w:tcBorders>
              <w:left w:val="single" w:sz="4" w:space="0" w:color="auto"/>
              <w:bottom w:val="single" w:sz="12"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w:t>
            </w:r>
            <w:r w:rsidRPr="00E32294">
              <w:rPr>
                <w:rFonts w:asciiTheme="minorEastAsia" w:eastAsia="宋体" w:hAnsiTheme="minorEastAsia" w:cs="宋体" w:hint="eastAsia"/>
                <w:kern w:val="0"/>
                <w:sz w:val="20"/>
                <w:szCs w:val="20"/>
                <w:lang w:val="ru-RU"/>
              </w:rPr>
              <w:t>0.50</w:t>
            </w:r>
          </w:p>
        </w:tc>
        <w:tc>
          <w:tcPr>
            <w:tcW w:w="740" w:type="pct"/>
            <w:vMerge/>
            <w:tcBorders>
              <w:left w:val="single" w:sz="4" w:space="0" w:color="auto"/>
              <w:bottom w:val="single" w:sz="12" w:space="0" w:color="auto"/>
              <w:right w:val="single" w:sz="12" w:space="0" w:color="auto"/>
            </w:tcBorders>
            <w:vAlign w:val="center"/>
          </w:tcPr>
          <w:p w:rsidR="00DB18DD" w:rsidRPr="00E32294" w:rsidRDefault="00DB18DD" w:rsidP="00DB18DD">
            <w:pPr>
              <w:spacing w:line="360" w:lineRule="exact"/>
              <w:jc w:val="center"/>
              <w:rPr>
                <w:rFonts w:ascii="宋体" w:hAnsi="宋体"/>
                <w:szCs w:val="21"/>
              </w:rPr>
            </w:pPr>
          </w:p>
        </w:tc>
      </w:tr>
    </w:tbl>
    <w:p w:rsidR="00F52D3C" w:rsidRPr="00E32294" w:rsidRDefault="00F52D3C" w:rsidP="003B731D">
      <w:pPr>
        <w:spacing w:line="360" w:lineRule="exact"/>
        <w:jc w:val="center"/>
        <w:rPr>
          <w:rFonts w:asciiTheme="minorEastAsia" w:hAnsiTheme="minorEastAsia" w:cs="Times New Roman"/>
          <w:szCs w:val="24"/>
        </w:rPr>
      </w:pPr>
    </w:p>
    <w:p w:rsidR="003B731D" w:rsidRPr="00E32294" w:rsidRDefault="003B731D" w:rsidP="003B731D">
      <w:pPr>
        <w:spacing w:line="360" w:lineRule="exact"/>
        <w:jc w:val="center"/>
        <w:rPr>
          <w:rFonts w:asciiTheme="minorEastAsia" w:hAnsiTheme="minorEastAsia" w:cs="Times New Roman"/>
          <w:szCs w:val="24"/>
        </w:rPr>
      </w:pPr>
      <w:r w:rsidRPr="00E32294">
        <w:rPr>
          <w:rFonts w:asciiTheme="minorEastAsia" w:hAnsiTheme="minorEastAsia" w:cs="Times New Roman" w:hint="eastAsia"/>
          <w:szCs w:val="24"/>
        </w:rPr>
        <w:t>表</w:t>
      </w:r>
      <w:r w:rsidR="00DB18DD" w:rsidRPr="00E32294">
        <w:rPr>
          <w:rFonts w:asciiTheme="minorEastAsia" w:hAnsiTheme="minorEastAsia" w:cs="Times New Roman" w:hint="eastAsia"/>
          <w:szCs w:val="24"/>
        </w:rPr>
        <w:t>3.1.1</w:t>
      </w:r>
      <w:r w:rsidR="008C5B87" w:rsidRPr="00E32294">
        <w:rPr>
          <w:rFonts w:asciiTheme="minorEastAsia" w:hAnsiTheme="minorEastAsia" w:cs="Times New Roman" w:hint="eastAsia"/>
          <w:szCs w:val="24"/>
        </w:rPr>
        <w:t>.2</w:t>
      </w:r>
      <w:r w:rsidR="00DB18DD" w:rsidRPr="00E32294">
        <w:rPr>
          <w:rFonts w:asciiTheme="minorEastAsia" w:hAnsiTheme="minorEastAsia" w:cs="Times New Roman" w:hint="eastAsia"/>
          <w:szCs w:val="24"/>
        </w:rPr>
        <w:t>-3</w:t>
      </w:r>
      <w:r w:rsidRPr="00E32294">
        <w:rPr>
          <w:rFonts w:asciiTheme="minorEastAsia" w:hAnsiTheme="minorEastAsia" w:cs="Times New Roman"/>
          <w:szCs w:val="24"/>
        </w:rPr>
        <w:t xml:space="preserve">  </w:t>
      </w:r>
      <w:r w:rsidRPr="00E32294">
        <w:rPr>
          <w:rFonts w:asciiTheme="minorEastAsia" w:hAnsiTheme="minorEastAsia" w:cs="Times New Roman" w:hint="eastAsia"/>
          <w:szCs w:val="24"/>
        </w:rPr>
        <w:t>导热系数</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135"/>
        <w:gridCol w:w="1133"/>
        <w:gridCol w:w="1133"/>
        <w:gridCol w:w="1275"/>
      </w:tblGrid>
      <w:tr w:rsidR="00E32294" w:rsidRPr="00E32294" w:rsidTr="00F52D3C">
        <w:trPr>
          <w:cantSplit/>
          <w:trHeight w:val="365"/>
        </w:trPr>
        <w:tc>
          <w:tcPr>
            <w:tcW w:w="2285" w:type="pct"/>
            <w:tcBorders>
              <w:top w:val="single" w:sz="12" w:space="0" w:color="auto"/>
              <w:left w:val="single" w:sz="12" w:space="0" w:color="auto"/>
              <w:bottom w:val="single" w:sz="4" w:space="0" w:color="auto"/>
            </w:tcBorders>
            <w:vAlign w:val="center"/>
          </w:tcPr>
          <w:p w:rsidR="00DB18DD" w:rsidRPr="00E32294" w:rsidRDefault="00DB18DD" w:rsidP="00551A32">
            <w:pPr>
              <w:spacing w:line="360" w:lineRule="exact"/>
              <w:jc w:val="center"/>
            </w:pPr>
            <w:r w:rsidRPr="00E32294">
              <w:rPr>
                <w:rFonts w:hint="eastAsia"/>
              </w:rPr>
              <w:t>干密度</w:t>
            </w:r>
            <w:r w:rsidRPr="00E32294">
              <w:t>级别</w:t>
            </w:r>
          </w:p>
        </w:tc>
        <w:tc>
          <w:tcPr>
            <w:tcW w:w="659" w:type="pct"/>
            <w:tcBorders>
              <w:top w:val="single" w:sz="12" w:space="0" w:color="auto"/>
              <w:bottom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B04</w:t>
            </w:r>
          </w:p>
        </w:tc>
        <w:tc>
          <w:tcPr>
            <w:tcW w:w="658" w:type="pct"/>
            <w:tcBorders>
              <w:top w:val="single" w:sz="12" w:space="0" w:color="auto"/>
              <w:left w:val="single" w:sz="4" w:space="0" w:color="auto"/>
              <w:bottom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B05</w:t>
            </w:r>
          </w:p>
        </w:tc>
        <w:tc>
          <w:tcPr>
            <w:tcW w:w="658" w:type="pct"/>
            <w:tcBorders>
              <w:top w:val="single" w:sz="12" w:space="0" w:color="auto"/>
              <w:left w:val="single" w:sz="4" w:space="0" w:color="auto"/>
              <w:bottom w:val="single" w:sz="4"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B06</w:t>
            </w:r>
          </w:p>
        </w:tc>
        <w:tc>
          <w:tcPr>
            <w:tcW w:w="741" w:type="pct"/>
            <w:tcBorders>
              <w:top w:val="single" w:sz="12" w:space="0" w:color="auto"/>
              <w:left w:val="single" w:sz="4" w:space="0" w:color="auto"/>
              <w:bottom w:val="single" w:sz="4" w:space="0" w:color="auto"/>
              <w:right w:val="single" w:sz="12" w:space="0" w:color="auto"/>
            </w:tcBorders>
            <w:vAlign w:val="center"/>
          </w:tcPr>
          <w:p w:rsidR="00DB18DD" w:rsidRPr="00E32294" w:rsidRDefault="00DB18DD" w:rsidP="00DB18DD">
            <w:pPr>
              <w:spacing w:line="360" w:lineRule="exact"/>
              <w:jc w:val="center"/>
            </w:pPr>
            <w:r w:rsidRPr="00E32294">
              <w:rPr>
                <w:rFonts w:hint="eastAsia"/>
                <w:szCs w:val="21"/>
              </w:rPr>
              <w:t>试验方法</w:t>
            </w:r>
          </w:p>
        </w:tc>
      </w:tr>
      <w:tr w:rsidR="00E32294" w:rsidRPr="00E32294" w:rsidTr="00F52D3C">
        <w:trPr>
          <w:cantSplit/>
        </w:trPr>
        <w:tc>
          <w:tcPr>
            <w:tcW w:w="2285" w:type="pct"/>
            <w:tcBorders>
              <w:left w:val="single" w:sz="12" w:space="0" w:color="auto"/>
              <w:bottom w:val="single" w:sz="12" w:space="0" w:color="auto"/>
            </w:tcBorders>
            <w:vAlign w:val="center"/>
          </w:tcPr>
          <w:p w:rsidR="00DB18DD" w:rsidRPr="00E32294" w:rsidRDefault="00DB18DD" w:rsidP="00551A32">
            <w:pPr>
              <w:spacing w:line="360" w:lineRule="exact"/>
              <w:jc w:val="center"/>
              <w:rPr>
                <w:szCs w:val="21"/>
              </w:rPr>
            </w:pPr>
            <w:r w:rsidRPr="00E32294">
              <w:rPr>
                <w:rFonts w:hAnsi="宋体"/>
                <w:szCs w:val="21"/>
              </w:rPr>
              <w:t>导热系数（干态</w:t>
            </w:r>
            <w:r w:rsidRPr="00E32294">
              <w:rPr>
                <w:rFonts w:hAnsi="宋体" w:hint="eastAsia"/>
                <w:szCs w:val="21"/>
              </w:rPr>
              <w:t>，平均温度</w:t>
            </w:r>
            <w:r w:rsidRPr="00E32294">
              <w:rPr>
                <w:rFonts w:ascii="宋体" w:hAnsi="宋体" w:hint="eastAsia"/>
                <w:szCs w:val="21"/>
              </w:rPr>
              <w:t>25</w:t>
            </w:r>
            <w:r w:rsidRPr="00E32294">
              <w:rPr>
                <w:rFonts w:hAnsi="宋体" w:hint="eastAsia"/>
                <w:szCs w:val="21"/>
              </w:rPr>
              <w:t>℃</w:t>
            </w:r>
            <w:r w:rsidRPr="00E32294">
              <w:rPr>
                <w:rFonts w:hAnsi="宋体"/>
                <w:szCs w:val="21"/>
              </w:rPr>
              <w:t>）</w:t>
            </w:r>
            <w:r w:rsidRPr="00E32294">
              <w:rPr>
                <w:rFonts w:ascii="宋体" w:hAnsi="宋体" w:hint="eastAsia"/>
                <w:szCs w:val="21"/>
              </w:rPr>
              <w:t xml:space="preserve">/[W/(m·K)] </w:t>
            </w:r>
            <w:r w:rsidRPr="00E32294">
              <w:rPr>
                <w:rFonts w:ascii="宋体" w:hAnsi="宋体"/>
                <w:szCs w:val="21"/>
              </w:rPr>
              <w:t>≤</w:t>
            </w:r>
          </w:p>
        </w:tc>
        <w:tc>
          <w:tcPr>
            <w:tcW w:w="659" w:type="pct"/>
            <w:tcBorders>
              <w:bottom w:val="single" w:sz="12"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0.12</w:t>
            </w:r>
          </w:p>
        </w:tc>
        <w:tc>
          <w:tcPr>
            <w:tcW w:w="658" w:type="pct"/>
            <w:tcBorders>
              <w:left w:val="single" w:sz="4" w:space="0" w:color="auto"/>
              <w:bottom w:val="single" w:sz="12"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0.14</w:t>
            </w:r>
          </w:p>
        </w:tc>
        <w:tc>
          <w:tcPr>
            <w:tcW w:w="658" w:type="pct"/>
            <w:tcBorders>
              <w:left w:val="single" w:sz="4" w:space="0" w:color="auto"/>
              <w:bottom w:val="single" w:sz="12" w:space="0" w:color="auto"/>
              <w:right w:val="single" w:sz="4" w:space="0" w:color="auto"/>
            </w:tcBorders>
            <w:vAlign w:val="center"/>
          </w:tcPr>
          <w:p w:rsidR="00DB18DD" w:rsidRPr="00E32294" w:rsidRDefault="00DB18DD" w:rsidP="00DB18DD">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0.16</w:t>
            </w:r>
          </w:p>
        </w:tc>
        <w:tc>
          <w:tcPr>
            <w:tcW w:w="741" w:type="pct"/>
            <w:tcBorders>
              <w:left w:val="single" w:sz="4" w:space="0" w:color="auto"/>
              <w:bottom w:val="single" w:sz="12" w:space="0" w:color="auto"/>
              <w:right w:val="single" w:sz="12" w:space="0" w:color="auto"/>
            </w:tcBorders>
            <w:vAlign w:val="center"/>
          </w:tcPr>
          <w:p w:rsidR="00DB18DD" w:rsidRPr="00E32294" w:rsidRDefault="00F52D3C" w:rsidP="00DB18DD">
            <w:pPr>
              <w:spacing w:line="360" w:lineRule="exact"/>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GB/T 10294</w:t>
            </w:r>
          </w:p>
        </w:tc>
      </w:tr>
    </w:tbl>
    <w:p w:rsidR="00BC368D" w:rsidRPr="00E32294" w:rsidRDefault="00751C98">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w:t>
      </w:r>
      <w:r w:rsidR="006160BE" w:rsidRPr="00E32294">
        <w:rPr>
          <w:rFonts w:asciiTheme="minorEastAsia" w:eastAsiaTheme="minorEastAsia" w:hAnsiTheme="minorEastAsia" w:cs="Times New Roman" w:hint="eastAsia"/>
          <w:kern w:val="2"/>
          <w:sz w:val="21"/>
          <w:szCs w:val="24"/>
          <w:lang w:val="en-US" w:eastAsia="zh-CN"/>
        </w:rPr>
        <w:t>1.3</w:t>
      </w:r>
      <w:r w:rsidR="00E42A21" w:rsidRPr="00E32294">
        <w:rPr>
          <w:rFonts w:asciiTheme="minorEastAsia" w:eastAsiaTheme="minorEastAsia" w:hAnsiTheme="minorEastAsia" w:cs="Times New Roman" w:hint="eastAsia"/>
          <w:kern w:val="2"/>
          <w:sz w:val="21"/>
          <w:szCs w:val="24"/>
          <w:lang w:val="en-US" w:eastAsia="zh-CN"/>
        </w:rPr>
        <w:t>蒸压加气混凝土</w:t>
      </w:r>
      <w:proofErr w:type="gramStart"/>
      <w:r w:rsidR="00EB24D8" w:rsidRPr="00E32294">
        <w:rPr>
          <w:rFonts w:asciiTheme="minorEastAsia" w:eastAsiaTheme="minorEastAsia" w:hAnsiTheme="minorEastAsia" w:cs="Times New Roman" w:hint="eastAsia"/>
          <w:kern w:val="2"/>
          <w:sz w:val="21"/>
          <w:szCs w:val="24"/>
          <w:lang w:val="en-US" w:eastAsia="zh-CN"/>
        </w:rPr>
        <w:t>板其他</w:t>
      </w:r>
      <w:proofErr w:type="gramEnd"/>
      <w:r w:rsidR="00E42A21" w:rsidRPr="00E32294">
        <w:rPr>
          <w:rFonts w:asciiTheme="minorEastAsia" w:eastAsiaTheme="minorEastAsia" w:hAnsiTheme="minorEastAsia" w:cs="Times New Roman" w:hint="eastAsia"/>
          <w:kern w:val="2"/>
          <w:sz w:val="21"/>
          <w:szCs w:val="24"/>
          <w:lang w:val="en-US" w:eastAsia="zh-CN"/>
        </w:rPr>
        <w:t>质量</w:t>
      </w:r>
      <w:r w:rsidR="006160BE" w:rsidRPr="00E32294">
        <w:rPr>
          <w:rFonts w:asciiTheme="minorEastAsia" w:eastAsiaTheme="minorEastAsia" w:hAnsiTheme="minorEastAsia" w:cs="Times New Roman" w:hint="eastAsia"/>
          <w:kern w:val="2"/>
          <w:sz w:val="21"/>
          <w:szCs w:val="24"/>
          <w:lang w:val="en-US" w:eastAsia="zh-CN"/>
        </w:rPr>
        <w:t>性能</w:t>
      </w:r>
      <w:r w:rsidR="00E42A21" w:rsidRPr="00E32294">
        <w:rPr>
          <w:rFonts w:asciiTheme="minorEastAsia" w:eastAsiaTheme="minorEastAsia" w:hAnsiTheme="minorEastAsia" w:cs="Times New Roman" w:hint="eastAsia"/>
          <w:kern w:val="2"/>
          <w:sz w:val="21"/>
          <w:szCs w:val="24"/>
          <w:lang w:val="en-US" w:eastAsia="zh-CN"/>
        </w:rPr>
        <w:t>应符合现行国家标准《蒸压加气混凝土板》</w:t>
      </w:r>
      <w:r w:rsidR="00E42A21" w:rsidRPr="00E32294">
        <w:rPr>
          <w:rFonts w:asciiTheme="minorEastAsia" w:eastAsiaTheme="minorEastAsia" w:hAnsiTheme="minorEastAsia" w:cs="Times New Roman"/>
          <w:kern w:val="2"/>
          <w:sz w:val="21"/>
          <w:szCs w:val="24"/>
          <w:lang w:val="en-US" w:eastAsia="zh-CN"/>
        </w:rPr>
        <w:t>GB/T15762</w:t>
      </w:r>
      <w:r w:rsidR="00E42A21" w:rsidRPr="00E32294">
        <w:rPr>
          <w:rFonts w:asciiTheme="minorEastAsia" w:eastAsiaTheme="minorEastAsia" w:hAnsiTheme="minorEastAsia" w:cs="Times New Roman" w:hint="eastAsia"/>
          <w:kern w:val="2"/>
          <w:sz w:val="21"/>
          <w:szCs w:val="24"/>
          <w:lang w:val="en-US" w:eastAsia="zh-CN"/>
        </w:rPr>
        <w:t>。</w:t>
      </w:r>
      <w:r w:rsidRPr="00E32294">
        <w:rPr>
          <w:rFonts w:asciiTheme="minorEastAsia" w:eastAsiaTheme="minorEastAsia" w:hAnsiTheme="minorEastAsia" w:cs="Times New Roman" w:hint="eastAsia"/>
          <w:kern w:val="2"/>
          <w:sz w:val="21"/>
          <w:szCs w:val="24"/>
          <w:lang w:val="en-US" w:eastAsia="zh-CN"/>
        </w:rPr>
        <w:t>蒸压加气混凝土的放射性核素限量应符合现行国家标准《建筑材料放射性核素限量》GB6566中建筑主体材料的要求。</w:t>
      </w:r>
    </w:p>
    <w:p w:rsidR="00BC368D" w:rsidRPr="00E32294" w:rsidRDefault="00751C98">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w:t>
      </w:r>
      <w:r w:rsidR="006160BE" w:rsidRPr="00E32294">
        <w:rPr>
          <w:rFonts w:asciiTheme="minorEastAsia" w:eastAsiaTheme="minorEastAsia" w:hAnsiTheme="minorEastAsia" w:cs="Times New Roman" w:hint="eastAsia"/>
          <w:kern w:val="2"/>
          <w:sz w:val="21"/>
          <w:szCs w:val="24"/>
          <w:lang w:val="en-US" w:eastAsia="zh-CN"/>
        </w:rPr>
        <w:t>1.4</w:t>
      </w:r>
      <w:r w:rsidRPr="00E32294">
        <w:rPr>
          <w:rFonts w:asciiTheme="minorEastAsia" w:eastAsiaTheme="minorEastAsia" w:hAnsiTheme="minorEastAsia" w:cs="Times New Roman" w:hint="eastAsia"/>
          <w:kern w:val="2"/>
          <w:sz w:val="21"/>
          <w:szCs w:val="24"/>
          <w:lang w:val="en-US" w:eastAsia="zh-CN"/>
        </w:rPr>
        <w:t xml:space="preserve"> 耐火极限性能应符合表</w:t>
      </w:r>
      <w:r w:rsidR="006160BE" w:rsidRPr="00E32294">
        <w:rPr>
          <w:rFonts w:asciiTheme="minorEastAsia" w:eastAsiaTheme="minorEastAsia" w:hAnsiTheme="minorEastAsia" w:cs="Times New Roman" w:hint="eastAsia"/>
          <w:kern w:val="2"/>
          <w:sz w:val="21"/>
          <w:szCs w:val="24"/>
          <w:lang w:val="en-US" w:eastAsia="zh-CN"/>
        </w:rPr>
        <w:t>3.1.1.4</w:t>
      </w:r>
      <w:r w:rsidRPr="00E32294">
        <w:rPr>
          <w:rFonts w:asciiTheme="minorEastAsia" w:eastAsiaTheme="minorEastAsia" w:hAnsiTheme="minorEastAsia" w:cs="Times New Roman" w:hint="eastAsia"/>
          <w:kern w:val="2"/>
          <w:sz w:val="21"/>
          <w:szCs w:val="24"/>
          <w:lang w:val="en-US" w:eastAsia="zh-CN"/>
        </w:rPr>
        <w:t>的要求。</w:t>
      </w:r>
    </w:p>
    <w:p w:rsidR="00BC368D" w:rsidRPr="00E32294" w:rsidRDefault="00751C98" w:rsidP="003B731D">
      <w:pPr>
        <w:pStyle w:val="Normal10"/>
        <w:spacing w:beforeLines="50" w:before="156" w:after="0"/>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006160BE" w:rsidRPr="00E32294">
        <w:rPr>
          <w:rFonts w:asciiTheme="minorEastAsia" w:eastAsiaTheme="minorEastAsia" w:hAnsiTheme="minorEastAsia" w:cs="Times New Roman" w:hint="eastAsia"/>
          <w:kern w:val="2"/>
          <w:sz w:val="21"/>
          <w:szCs w:val="24"/>
          <w:lang w:val="en-US" w:eastAsia="zh-CN"/>
        </w:rPr>
        <w:t>3.1.1.4</w:t>
      </w:r>
      <w:r w:rsidRPr="00E32294">
        <w:rPr>
          <w:rFonts w:asciiTheme="minorEastAsia" w:eastAsiaTheme="minorEastAsia" w:hAnsiTheme="minorEastAsia" w:cs="Times New Roman" w:hint="eastAsia"/>
          <w:kern w:val="2"/>
          <w:sz w:val="21"/>
          <w:szCs w:val="24"/>
          <w:lang w:val="en-US" w:eastAsia="zh-CN"/>
        </w:rPr>
        <w:t>耐火极限性能要求性能</w:t>
      </w:r>
    </w:p>
    <w:tbl>
      <w:tblPr>
        <w:tblStyle w:val="a6"/>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35"/>
        <w:gridCol w:w="2409"/>
        <w:gridCol w:w="1701"/>
        <w:gridCol w:w="2177"/>
      </w:tblGrid>
      <w:tr w:rsidR="00E32294" w:rsidRPr="00E32294" w:rsidTr="006160BE">
        <w:tc>
          <w:tcPr>
            <w:tcW w:w="2235"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名称</w:t>
            </w:r>
          </w:p>
        </w:tc>
        <w:tc>
          <w:tcPr>
            <w:tcW w:w="2409"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板材厚度（mm）</w:t>
            </w:r>
          </w:p>
        </w:tc>
        <w:tc>
          <w:tcPr>
            <w:tcW w:w="1701"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耐火极限（小时）</w:t>
            </w:r>
          </w:p>
        </w:tc>
        <w:tc>
          <w:tcPr>
            <w:tcW w:w="2177" w:type="dxa"/>
            <w:vAlign w:val="center"/>
          </w:tcPr>
          <w:p w:rsidR="006160BE" w:rsidRPr="00E32294" w:rsidRDefault="006160BE" w:rsidP="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试验方法</w:t>
            </w:r>
          </w:p>
        </w:tc>
      </w:tr>
      <w:tr w:rsidR="00E32294" w:rsidRPr="00E32294" w:rsidTr="006160BE">
        <w:tc>
          <w:tcPr>
            <w:tcW w:w="2235" w:type="dxa"/>
            <w:vMerge w:val="restart"/>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hAnsiTheme="minorEastAsia" w:hint="eastAsia"/>
                <w:szCs w:val="24"/>
              </w:rPr>
              <w:t>蒸压加气混凝土墙板</w:t>
            </w:r>
          </w:p>
        </w:tc>
        <w:tc>
          <w:tcPr>
            <w:tcW w:w="2409"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75</w:t>
            </w:r>
          </w:p>
        </w:tc>
        <w:tc>
          <w:tcPr>
            <w:tcW w:w="1701"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≥2.5</w:t>
            </w:r>
          </w:p>
        </w:tc>
        <w:tc>
          <w:tcPr>
            <w:tcW w:w="2177" w:type="dxa"/>
            <w:vMerge w:val="restart"/>
            <w:vAlign w:val="center"/>
          </w:tcPr>
          <w:p w:rsidR="006160BE" w:rsidRPr="00E32294" w:rsidRDefault="006160BE" w:rsidP="006160BE">
            <w:pPr>
              <w:jc w:val="center"/>
              <w:rPr>
                <w:rFonts w:asciiTheme="minorEastAsia" w:eastAsia="宋体" w:hAnsiTheme="minorEastAsia" w:cs="宋体"/>
                <w:kern w:val="0"/>
                <w:sz w:val="20"/>
                <w:szCs w:val="20"/>
                <w:lang w:val="ru-RU"/>
              </w:rPr>
            </w:pPr>
            <w:r w:rsidRPr="00E32294">
              <w:rPr>
                <w:rFonts w:asciiTheme="minorEastAsia" w:hAnsiTheme="minorEastAsia" w:hint="eastAsia"/>
                <w:szCs w:val="24"/>
              </w:rPr>
              <w:t>GB/T 9978</w:t>
            </w:r>
          </w:p>
        </w:tc>
      </w:tr>
      <w:tr w:rsidR="00E32294" w:rsidRPr="00E32294" w:rsidTr="006160BE">
        <w:tc>
          <w:tcPr>
            <w:tcW w:w="2235" w:type="dxa"/>
            <w:vMerge/>
            <w:vAlign w:val="center"/>
          </w:tcPr>
          <w:p w:rsidR="006160BE" w:rsidRPr="00E32294" w:rsidRDefault="006160BE">
            <w:pPr>
              <w:jc w:val="center"/>
              <w:rPr>
                <w:rFonts w:asciiTheme="minorEastAsia" w:eastAsia="宋体" w:hAnsiTheme="minorEastAsia" w:cs="宋体"/>
                <w:kern w:val="0"/>
                <w:sz w:val="20"/>
                <w:szCs w:val="20"/>
                <w:lang w:val="ru-RU"/>
              </w:rPr>
            </w:pPr>
          </w:p>
        </w:tc>
        <w:tc>
          <w:tcPr>
            <w:tcW w:w="2409"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150</w:t>
            </w:r>
          </w:p>
        </w:tc>
        <w:tc>
          <w:tcPr>
            <w:tcW w:w="1701" w:type="dxa"/>
            <w:vAlign w:val="center"/>
          </w:tcPr>
          <w:p w:rsidR="006160BE" w:rsidRPr="00E32294" w:rsidRDefault="006160BE">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≥4.0</w:t>
            </w:r>
          </w:p>
        </w:tc>
        <w:tc>
          <w:tcPr>
            <w:tcW w:w="2177" w:type="dxa"/>
            <w:vMerge/>
            <w:vAlign w:val="center"/>
          </w:tcPr>
          <w:p w:rsidR="006160BE" w:rsidRPr="00E32294" w:rsidRDefault="006160BE" w:rsidP="006160BE">
            <w:pPr>
              <w:jc w:val="center"/>
              <w:rPr>
                <w:rFonts w:asciiTheme="minorEastAsia" w:eastAsia="宋体" w:hAnsiTheme="minorEastAsia" w:cs="宋体"/>
                <w:kern w:val="0"/>
                <w:sz w:val="20"/>
                <w:szCs w:val="20"/>
                <w:lang w:val="ru-RU"/>
              </w:rPr>
            </w:pPr>
          </w:p>
        </w:tc>
      </w:tr>
    </w:tbl>
    <w:p w:rsidR="00BC368D" w:rsidRPr="00E32294" w:rsidRDefault="00751C98">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w:t>
      </w:r>
      <w:r w:rsidR="006160BE" w:rsidRPr="00E32294">
        <w:rPr>
          <w:rFonts w:asciiTheme="minorEastAsia" w:eastAsiaTheme="minorEastAsia" w:hAnsiTheme="minorEastAsia" w:cs="Times New Roman" w:hint="eastAsia"/>
          <w:kern w:val="2"/>
          <w:sz w:val="21"/>
          <w:szCs w:val="24"/>
          <w:lang w:val="en-US" w:eastAsia="zh-CN"/>
        </w:rPr>
        <w:t>1.5</w:t>
      </w:r>
      <w:r w:rsidRPr="00E32294">
        <w:rPr>
          <w:rFonts w:asciiTheme="minorEastAsia" w:eastAsiaTheme="minorEastAsia" w:hAnsiTheme="minorEastAsia" w:cs="Times New Roman" w:hint="eastAsia"/>
          <w:kern w:val="2"/>
          <w:sz w:val="21"/>
          <w:szCs w:val="24"/>
          <w:lang w:val="en-US" w:eastAsia="zh-CN"/>
        </w:rPr>
        <w:t xml:space="preserve"> 隔声性能应符合表</w:t>
      </w:r>
      <w:r w:rsidR="006160BE" w:rsidRPr="00E32294">
        <w:rPr>
          <w:rFonts w:asciiTheme="minorEastAsia" w:eastAsiaTheme="minorEastAsia" w:hAnsiTheme="minorEastAsia" w:cs="Times New Roman" w:hint="eastAsia"/>
          <w:kern w:val="2"/>
          <w:sz w:val="21"/>
          <w:szCs w:val="24"/>
          <w:lang w:val="en-US" w:eastAsia="zh-CN"/>
        </w:rPr>
        <w:t>3.1.1.5</w:t>
      </w:r>
      <w:r w:rsidRPr="00E32294">
        <w:rPr>
          <w:rFonts w:asciiTheme="minorEastAsia" w:eastAsiaTheme="minorEastAsia" w:hAnsiTheme="minorEastAsia" w:cs="Times New Roman" w:hint="eastAsia"/>
          <w:kern w:val="2"/>
          <w:sz w:val="21"/>
          <w:szCs w:val="24"/>
          <w:lang w:val="en-US" w:eastAsia="zh-CN"/>
        </w:rPr>
        <w:t>的要求。</w:t>
      </w:r>
    </w:p>
    <w:p w:rsidR="00BC368D" w:rsidRPr="00E32294" w:rsidRDefault="00751C98" w:rsidP="003B731D">
      <w:pPr>
        <w:pStyle w:val="Normal10"/>
        <w:spacing w:beforeLines="50" w:before="156" w:after="0"/>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006160BE" w:rsidRPr="00E32294">
        <w:rPr>
          <w:rFonts w:asciiTheme="minorEastAsia" w:eastAsiaTheme="minorEastAsia" w:hAnsiTheme="minorEastAsia" w:cs="Times New Roman" w:hint="eastAsia"/>
          <w:kern w:val="2"/>
          <w:sz w:val="21"/>
          <w:szCs w:val="24"/>
          <w:lang w:val="en-US" w:eastAsia="zh-CN"/>
        </w:rPr>
        <w:t>3.1.1.5</w:t>
      </w:r>
      <w:r w:rsidRPr="00E32294">
        <w:rPr>
          <w:rFonts w:asciiTheme="minorEastAsia" w:eastAsiaTheme="minorEastAsia" w:hAnsiTheme="minorEastAsia" w:cs="Times New Roman" w:hint="eastAsia"/>
          <w:kern w:val="2"/>
          <w:sz w:val="21"/>
          <w:szCs w:val="24"/>
          <w:lang w:val="en-US" w:eastAsia="zh-CN"/>
        </w:rPr>
        <w:t>隔声性能指标</w:t>
      </w:r>
    </w:p>
    <w:tbl>
      <w:tblPr>
        <w:tblStyle w:val="a6"/>
        <w:tblW w:w="8522" w:type="dxa"/>
        <w:tblLayout w:type="fixed"/>
        <w:tblLook w:val="04A0" w:firstRow="1" w:lastRow="0" w:firstColumn="1" w:lastColumn="0" w:noHBand="0" w:noVBand="1"/>
      </w:tblPr>
      <w:tblGrid>
        <w:gridCol w:w="959"/>
        <w:gridCol w:w="2551"/>
        <w:gridCol w:w="2881"/>
        <w:gridCol w:w="2131"/>
      </w:tblGrid>
      <w:tr w:rsidR="00E32294" w:rsidRPr="00E32294" w:rsidTr="00551A32">
        <w:trPr>
          <w:trHeight w:val="379"/>
        </w:trPr>
        <w:tc>
          <w:tcPr>
            <w:tcW w:w="959" w:type="dxa"/>
            <w:tcBorders>
              <w:top w:val="single" w:sz="12" w:space="0" w:color="auto"/>
              <w:lef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序号</w:t>
            </w:r>
          </w:p>
        </w:tc>
        <w:tc>
          <w:tcPr>
            <w:tcW w:w="2551" w:type="dxa"/>
            <w:tcBorders>
              <w:top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板材厚度（mm）</w:t>
            </w:r>
          </w:p>
        </w:tc>
        <w:tc>
          <w:tcPr>
            <w:tcW w:w="2881" w:type="dxa"/>
            <w:tcBorders>
              <w:top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加权平均隔声量（dB）</w:t>
            </w:r>
          </w:p>
        </w:tc>
        <w:tc>
          <w:tcPr>
            <w:tcW w:w="2131" w:type="dxa"/>
            <w:tcBorders>
              <w:top w:val="single" w:sz="12" w:space="0" w:color="auto"/>
              <w:left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试验方法</w:t>
            </w:r>
          </w:p>
        </w:tc>
      </w:tr>
      <w:tr w:rsidR="00E32294" w:rsidRPr="00E32294" w:rsidTr="00551A32">
        <w:tc>
          <w:tcPr>
            <w:tcW w:w="959" w:type="dxa"/>
            <w:tcBorders>
              <w:lef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1</w:t>
            </w:r>
          </w:p>
        </w:tc>
        <w:tc>
          <w:tcPr>
            <w:tcW w:w="2551" w:type="dxa"/>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100</w:t>
            </w:r>
          </w:p>
        </w:tc>
        <w:tc>
          <w:tcPr>
            <w:tcW w:w="2881" w:type="dxa"/>
            <w:tcBorders>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40</w:t>
            </w:r>
          </w:p>
        </w:tc>
        <w:tc>
          <w:tcPr>
            <w:tcW w:w="2131" w:type="dxa"/>
            <w:vMerge w:val="restart"/>
            <w:tcBorders>
              <w:left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GB/T19889.3</w:t>
            </w:r>
          </w:p>
        </w:tc>
      </w:tr>
      <w:tr w:rsidR="00E32294" w:rsidRPr="00E32294" w:rsidTr="00551A32">
        <w:tc>
          <w:tcPr>
            <w:tcW w:w="959" w:type="dxa"/>
            <w:tcBorders>
              <w:lef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w:t>
            </w:r>
          </w:p>
        </w:tc>
        <w:tc>
          <w:tcPr>
            <w:tcW w:w="2551" w:type="dxa"/>
            <w:vAlign w:val="center"/>
          </w:tcPr>
          <w:p w:rsidR="00BC368D" w:rsidRPr="00E32294" w:rsidRDefault="00751C98">
            <w:pPr>
              <w:jc w:val="center"/>
              <w:rPr>
                <w:rFonts w:asciiTheme="minorEastAsia" w:eastAsia="宋体" w:hAnsiTheme="minorEastAsia" w:cs="宋体"/>
                <w:kern w:val="0"/>
                <w:sz w:val="20"/>
                <w:szCs w:val="20"/>
              </w:rPr>
            </w:pPr>
            <w:r w:rsidRPr="00E32294">
              <w:rPr>
                <w:rFonts w:asciiTheme="minorEastAsia" w:eastAsia="宋体" w:hAnsiTheme="minorEastAsia" w:cs="宋体" w:hint="eastAsia"/>
                <w:kern w:val="0"/>
                <w:sz w:val="20"/>
                <w:szCs w:val="20"/>
                <w:lang w:val="ru-RU"/>
              </w:rPr>
              <w:t>150</w:t>
            </w:r>
          </w:p>
        </w:tc>
        <w:tc>
          <w:tcPr>
            <w:tcW w:w="2881" w:type="dxa"/>
            <w:tcBorders>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45</w:t>
            </w:r>
          </w:p>
        </w:tc>
        <w:tc>
          <w:tcPr>
            <w:tcW w:w="2131" w:type="dxa"/>
            <w:vMerge/>
            <w:tcBorders>
              <w:left w:val="single" w:sz="12" w:space="0" w:color="auto"/>
              <w:right w:val="single" w:sz="12" w:space="0" w:color="auto"/>
            </w:tcBorders>
            <w:vAlign w:val="center"/>
          </w:tcPr>
          <w:p w:rsidR="00BC368D" w:rsidRPr="00E32294" w:rsidRDefault="00BC368D" w:rsidP="003B731D">
            <w:pPr>
              <w:pStyle w:val="Normal10"/>
              <w:spacing w:beforeLines="50" w:before="156" w:after="0"/>
              <w:jc w:val="center"/>
              <w:rPr>
                <w:rFonts w:asciiTheme="minorEastAsia" w:eastAsiaTheme="minorEastAsia" w:hAnsiTheme="minorEastAsia"/>
                <w:kern w:val="2"/>
                <w:sz w:val="28"/>
                <w:szCs w:val="24"/>
                <w:lang w:val="en-US" w:eastAsia="zh-CN"/>
              </w:rPr>
            </w:pPr>
          </w:p>
        </w:tc>
      </w:tr>
      <w:tr w:rsidR="00BC368D" w:rsidRPr="00E32294" w:rsidTr="00551A32">
        <w:tc>
          <w:tcPr>
            <w:tcW w:w="959" w:type="dxa"/>
            <w:tcBorders>
              <w:left w:val="single" w:sz="12" w:space="0" w:color="auto"/>
              <w:bottom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3</w:t>
            </w:r>
          </w:p>
        </w:tc>
        <w:tc>
          <w:tcPr>
            <w:tcW w:w="2551" w:type="dxa"/>
            <w:tcBorders>
              <w:bottom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200</w:t>
            </w:r>
          </w:p>
        </w:tc>
        <w:tc>
          <w:tcPr>
            <w:tcW w:w="2881" w:type="dxa"/>
            <w:tcBorders>
              <w:bottom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rPr>
            </w:pPr>
            <w:r w:rsidRPr="00E32294">
              <w:rPr>
                <w:rFonts w:asciiTheme="minorEastAsia" w:eastAsia="宋体" w:hAnsiTheme="minorEastAsia" w:cs="宋体" w:hint="eastAsia"/>
                <w:kern w:val="0"/>
                <w:sz w:val="20"/>
                <w:szCs w:val="20"/>
              </w:rPr>
              <w:t>50</w:t>
            </w:r>
          </w:p>
        </w:tc>
        <w:tc>
          <w:tcPr>
            <w:tcW w:w="2131" w:type="dxa"/>
            <w:vMerge/>
            <w:tcBorders>
              <w:left w:val="single" w:sz="12" w:space="0" w:color="auto"/>
              <w:bottom w:val="single" w:sz="12" w:space="0" w:color="auto"/>
              <w:right w:val="single" w:sz="12" w:space="0" w:color="auto"/>
            </w:tcBorders>
            <w:vAlign w:val="center"/>
          </w:tcPr>
          <w:p w:rsidR="00BC368D" w:rsidRPr="00E32294" w:rsidRDefault="00BC368D" w:rsidP="003B731D">
            <w:pPr>
              <w:pStyle w:val="Normal10"/>
              <w:spacing w:beforeLines="50" w:before="156" w:after="0"/>
              <w:jc w:val="center"/>
              <w:rPr>
                <w:rFonts w:asciiTheme="minorEastAsia" w:eastAsiaTheme="minorEastAsia" w:hAnsiTheme="minorEastAsia"/>
                <w:kern w:val="2"/>
                <w:sz w:val="28"/>
                <w:szCs w:val="24"/>
                <w:lang w:val="en-US" w:eastAsia="zh-CN"/>
              </w:rPr>
            </w:pPr>
          </w:p>
        </w:tc>
      </w:tr>
    </w:tbl>
    <w:p w:rsidR="00BC368D" w:rsidRPr="00E32294" w:rsidRDefault="00BC368D">
      <w:pPr>
        <w:spacing w:line="200" w:lineRule="exact"/>
        <w:rPr>
          <w:rFonts w:asciiTheme="minorEastAsia" w:hAnsiTheme="minorEastAsia"/>
          <w:sz w:val="20"/>
          <w:szCs w:val="20"/>
        </w:rPr>
      </w:pPr>
    </w:p>
    <w:p w:rsidR="005D1453" w:rsidRPr="00E32294" w:rsidRDefault="005D1453">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220D30" w:rsidRPr="00E32294" w:rsidRDefault="00220D30">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lastRenderedPageBreak/>
        <w:t>3.1.2 蒸压加气混凝土组合大板</w:t>
      </w:r>
    </w:p>
    <w:p w:rsidR="00EB24D8" w:rsidRPr="00E32294" w:rsidRDefault="00EB24D8" w:rsidP="00EB24D8">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蒸压加气混凝土组合大板用于外墙时，应用凹凸</w:t>
      </w:r>
      <w:proofErr w:type="gramStart"/>
      <w:r w:rsidRPr="00E32294">
        <w:rPr>
          <w:rFonts w:asciiTheme="minorEastAsia" w:eastAsiaTheme="minorEastAsia" w:hAnsiTheme="minorEastAsia" w:cs="Times New Roman" w:hint="eastAsia"/>
          <w:kern w:val="2"/>
          <w:sz w:val="21"/>
          <w:szCs w:val="24"/>
          <w:lang w:val="en-US" w:eastAsia="zh-CN"/>
        </w:rPr>
        <w:t>槽结构</w:t>
      </w:r>
      <w:proofErr w:type="gramEnd"/>
      <w:r w:rsidRPr="00E32294">
        <w:rPr>
          <w:rFonts w:asciiTheme="minorEastAsia" w:eastAsiaTheme="minorEastAsia" w:hAnsiTheme="minorEastAsia" w:cs="Times New Roman" w:hint="eastAsia"/>
          <w:kern w:val="2"/>
          <w:sz w:val="21"/>
          <w:szCs w:val="24"/>
          <w:lang w:val="en-US" w:eastAsia="zh-CN"/>
        </w:rPr>
        <w:t>拼接。</w:t>
      </w:r>
    </w:p>
    <w:p w:rsidR="00220D30" w:rsidRPr="00E32294" w:rsidRDefault="00220D30" w:rsidP="00220D30">
      <w:pPr>
        <w:pStyle w:val="Normal10"/>
        <w:spacing w:before="0" w:after="0" w:line="360" w:lineRule="auto"/>
        <w:ind w:firstLineChars="200" w:firstLine="42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蒸压加气混凝土组合大板的外观质量应符合表</w:t>
      </w:r>
      <w:r w:rsidR="007B713A" w:rsidRPr="00E32294">
        <w:rPr>
          <w:rFonts w:asciiTheme="minorEastAsia" w:eastAsiaTheme="minorEastAsia" w:hAnsiTheme="minorEastAsia" w:cs="Times New Roman"/>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1.1.1-1</w:t>
      </w:r>
      <w:r w:rsidRPr="00E32294">
        <w:rPr>
          <w:rFonts w:asciiTheme="minorEastAsia" w:eastAsiaTheme="minorEastAsia" w:hAnsiTheme="minorEastAsia" w:cs="Times New Roman" w:hint="eastAsia"/>
          <w:kern w:val="2"/>
          <w:sz w:val="21"/>
          <w:szCs w:val="24"/>
          <w:lang w:val="en-US" w:eastAsia="zh-CN"/>
        </w:rPr>
        <w:t>的要求，其他性能应满足表3.</w:t>
      </w:r>
      <w:r w:rsidR="007B713A" w:rsidRPr="00E32294">
        <w:rPr>
          <w:rFonts w:asciiTheme="minorEastAsia" w:eastAsiaTheme="minorEastAsia" w:hAnsiTheme="minorEastAsia" w:cs="Times New Roman" w:hint="eastAsia"/>
          <w:kern w:val="2"/>
          <w:sz w:val="21"/>
          <w:szCs w:val="24"/>
          <w:lang w:val="en-US" w:eastAsia="zh-CN"/>
        </w:rPr>
        <w:t>1.2</w:t>
      </w:r>
      <w:r w:rsidRPr="00E32294">
        <w:rPr>
          <w:rFonts w:asciiTheme="minorEastAsia" w:eastAsiaTheme="minorEastAsia" w:hAnsiTheme="minorEastAsia" w:cs="Times New Roman" w:hint="eastAsia"/>
          <w:kern w:val="2"/>
          <w:sz w:val="21"/>
          <w:szCs w:val="24"/>
          <w:lang w:val="en-US" w:eastAsia="zh-CN"/>
        </w:rPr>
        <w:t>的要求：</w:t>
      </w:r>
    </w:p>
    <w:p w:rsidR="00220D30" w:rsidRPr="00E32294" w:rsidRDefault="00220D30" w:rsidP="00220D30">
      <w:pPr>
        <w:pStyle w:val="Normal10"/>
        <w:spacing w:before="0" w:after="0" w:line="360" w:lineRule="auto"/>
        <w:ind w:firstLineChars="200" w:firstLine="420"/>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007B713A" w:rsidRPr="00E32294">
        <w:rPr>
          <w:rFonts w:asciiTheme="minorEastAsia" w:eastAsiaTheme="minorEastAsia" w:hAnsiTheme="minorEastAsia" w:cs="Times New Roman" w:hint="eastAsia"/>
          <w:kern w:val="2"/>
          <w:sz w:val="21"/>
          <w:szCs w:val="24"/>
          <w:lang w:val="en-US" w:eastAsia="zh-CN"/>
        </w:rPr>
        <w:t>3.1.2</w:t>
      </w:r>
      <w:r w:rsidRPr="00E32294">
        <w:rPr>
          <w:rFonts w:asciiTheme="minorEastAsia" w:eastAsiaTheme="minorEastAsia" w:hAnsiTheme="minorEastAsia" w:cs="Times New Roman" w:hint="eastAsia"/>
          <w:kern w:val="2"/>
          <w:sz w:val="21"/>
          <w:szCs w:val="24"/>
          <w:lang w:val="en-US" w:eastAsia="zh-CN"/>
        </w:rPr>
        <w:t>蒸压加气混凝土组合</w:t>
      </w:r>
      <w:r w:rsidR="00EB24D8" w:rsidRPr="00E32294">
        <w:rPr>
          <w:rFonts w:asciiTheme="minorEastAsia" w:eastAsiaTheme="minorEastAsia" w:hAnsiTheme="minorEastAsia" w:cs="Times New Roman" w:hint="eastAsia"/>
          <w:kern w:val="2"/>
          <w:sz w:val="21"/>
          <w:szCs w:val="24"/>
          <w:lang w:val="en-US" w:eastAsia="zh-CN"/>
        </w:rPr>
        <w:t>大</w:t>
      </w:r>
      <w:r w:rsidRPr="00E32294">
        <w:rPr>
          <w:rFonts w:asciiTheme="minorEastAsia" w:eastAsiaTheme="minorEastAsia" w:hAnsiTheme="minorEastAsia" w:cs="Times New Roman" w:hint="eastAsia"/>
          <w:kern w:val="2"/>
          <w:sz w:val="21"/>
          <w:szCs w:val="24"/>
          <w:lang w:val="en-US" w:eastAsia="zh-CN"/>
        </w:rPr>
        <w:t>板性能要求</w:t>
      </w:r>
    </w:p>
    <w:tbl>
      <w:tblPr>
        <w:tblStyle w:val="a6"/>
        <w:tblW w:w="0" w:type="auto"/>
        <w:tblInd w:w="250" w:type="dxa"/>
        <w:tblLook w:val="04A0" w:firstRow="1" w:lastRow="0" w:firstColumn="1" w:lastColumn="0" w:noHBand="0" w:noVBand="1"/>
      </w:tblPr>
      <w:tblGrid>
        <w:gridCol w:w="752"/>
        <w:gridCol w:w="432"/>
        <w:gridCol w:w="1226"/>
        <w:gridCol w:w="1291"/>
        <w:gridCol w:w="2394"/>
        <w:gridCol w:w="2177"/>
      </w:tblGrid>
      <w:tr w:rsidR="00E32294" w:rsidRPr="00E32294" w:rsidTr="001233C0">
        <w:tc>
          <w:tcPr>
            <w:tcW w:w="752" w:type="dxa"/>
            <w:tcBorders>
              <w:top w:val="single" w:sz="12" w:space="0" w:color="auto"/>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序号</w:t>
            </w:r>
          </w:p>
        </w:tc>
        <w:tc>
          <w:tcPr>
            <w:tcW w:w="2949" w:type="dxa"/>
            <w:gridSpan w:val="3"/>
            <w:tcBorders>
              <w:top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项目</w:t>
            </w:r>
          </w:p>
        </w:tc>
        <w:tc>
          <w:tcPr>
            <w:tcW w:w="2394" w:type="dxa"/>
            <w:tcBorders>
              <w:top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性能指标</w:t>
            </w:r>
          </w:p>
        </w:tc>
        <w:tc>
          <w:tcPr>
            <w:tcW w:w="2177" w:type="dxa"/>
            <w:tcBorders>
              <w:top w:val="single" w:sz="12" w:space="0" w:color="auto"/>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测试方法</w:t>
            </w:r>
          </w:p>
        </w:tc>
      </w:tr>
      <w:tr w:rsidR="00E32294" w:rsidRPr="00E32294" w:rsidTr="001233C0">
        <w:tc>
          <w:tcPr>
            <w:tcW w:w="752" w:type="dxa"/>
            <w:vMerge w:val="restart"/>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1</w:t>
            </w:r>
          </w:p>
        </w:tc>
        <w:tc>
          <w:tcPr>
            <w:tcW w:w="432" w:type="dxa"/>
            <w:vMerge w:val="restart"/>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尺寸偏差</w:t>
            </w: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顶标高</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水准仪或拉线、尺量</w:t>
            </w:r>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垂直度</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靠尺</w:t>
            </w:r>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相邻板材缝隙宽度</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尺量</w:t>
            </w:r>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roofErr w:type="gramStart"/>
            <w:r w:rsidRPr="00E32294">
              <w:rPr>
                <w:rFonts w:asciiTheme="minorEastAsia" w:eastAsiaTheme="minorEastAsia" w:hAnsiTheme="minorEastAsia" w:hint="eastAsia"/>
                <w:kern w:val="2"/>
                <w:sz w:val="21"/>
                <w:szCs w:val="24"/>
                <w:lang w:val="en-US" w:eastAsia="zh-CN"/>
              </w:rPr>
              <w:t>通长缝直线</w:t>
            </w:r>
            <w:proofErr w:type="gramEnd"/>
            <w:r w:rsidRPr="00E32294">
              <w:rPr>
                <w:rFonts w:asciiTheme="minorEastAsia" w:eastAsiaTheme="minorEastAsia" w:hAnsiTheme="minorEastAsia" w:hint="eastAsia"/>
                <w:kern w:val="2"/>
                <w:sz w:val="21"/>
                <w:szCs w:val="24"/>
                <w:lang w:val="en-US" w:eastAsia="zh-CN"/>
              </w:rPr>
              <w:t>度</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roofErr w:type="gramStart"/>
            <w:r w:rsidRPr="00E32294">
              <w:rPr>
                <w:rFonts w:asciiTheme="minorEastAsia" w:eastAsiaTheme="minorEastAsia" w:hAnsiTheme="minorEastAsia" w:hint="eastAsia"/>
                <w:kern w:val="2"/>
                <w:sz w:val="21"/>
                <w:szCs w:val="24"/>
                <w:lang w:val="en-US" w:eastAsia="zh-CN"/>
              </w:rPr>
              <w:t>塞尺量侧</w:t>
            </w:r>
            <w:proofErr w:type="gramEnd"/>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相邻板材高低差</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3mm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roofErr w:type="gramStart"/>
            <w:r w:rsidRPr="00E32294">
              <w:rPr>
                <w:rFonts w:asciiTheme="minorEastAsia" w:eastAsiaTheme="minorEastAsia" w:hAnsiTheme="minorEastAsia" w:hint="eastAsia"/>
                <w:kern w:val="2"/>
                <w:sz w:val="21"/>
                <w:szCs w:val="24"/>
                <w:lang w:val="en-US" w:eastAsia="zh-CN"/>
              </w:rPr>
              <w:t>塞尺量侧</w:t>
            </w:r>
            <w:proofErr w:type="gramEnd"/>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相邻墙板拼缝空腔构造偏差</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±3mm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尺量</w:t>
            </w:r>
          </w:p>
        </w:tc>
      </w:tr>
      <w:tr w:rsidR="00E32294" w:rsidRPr="00E32294" w:rsidTr="001233C0">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517" w:type="dxa"/>
            <w:gridSpan w:val="2"/>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相邻板材平整度</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5mm</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roofErr w:type="gramStart"/>
            <w:r w:rsidRPr="00E32294">
              <w:rPr>
                <w:rFonts w:asciiTheme="minorEastAsia" w:eastAsiaTheme="minorEastAsia" w:hAnsiTheme="minorEastAsia" w:hint="eastAsia"/>
                <w:kern w:val="2"/>
                <w:sz w:val="21"/>
                <w:szCs w:val="24"/>
                <w:lang w:val="en-US" w:eastAsia="zh-CN"/>
              </w:rPr>
              <w:t>塞尺量侧</w:t>
            </w:r>
            <w:proofErr w:type="gramEnd"/>
          </w:p>
        </w:tc>
      </w:tr>
      <w:tr w:rsidR="00E32294" w:rsidRPr="00E32294" w:rsidTr="001233C0">
        <w:tc>
          <w:tcPr>
            <w:tcW w:w="752" w:type="dxa"/>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2</w:t>
            </w:r>
          </w:p>
        </w:tc>
        <w:tc>
          <w:tcPr>
            <w:tcW w:w="2949" w:type="dxa"/>
            <w:gridSpan w:val="3"/>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抗冲击性能</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≥5次</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JG/T 169</w:t>
            </w:r>
          </w:p>
        </w:tc>
      </w:tr>
      <w:tr w:rsidR="00E32294" w:rsidRPr="00E32294" w:rsidTr="00104A41">
        <w:trPr>
          <w:trHeight w:val="626"/>
        </w:trPr>
        <w:tc>
          <w:tcPr>
            <w:tcW w:w="752" w:type="dxa"/>
            <w:vMerge w:val="restart"/>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3</w:t>
            </w:r>
          </w:p>
        </w:tc>
        <w:tc>
          <w:tcPr>
            <w:tcW w:w="432" w:type="dxa"/>
            <w:vMerge w:val="restart"/>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结构性能</w:t>
            </w:r>
          </w:p>
        </w:tc>
        <w:tc>
          <w:tcPr>
            <w:tcW w:w="1226" w:type="dxa"/>
            <w:vMerge w:val="restart"/>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外墙板</w:t>
            </w:r>
          </w:p>
        </w:tc>
        <w:tc>
          <w:tcPr>
            <w:tcW w:w="1291" w:type="dxa"/>
            <w:vMerge w:val="restart"/>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承载能力</w:t>
            </w:r>
          </w:p>
        </w:tc>
        <w:tc>
          <w:tcPr>
            <w:tcW w:w="2394" w:type="dxa"/>
            <w:vAlign w:val="center"/>
          </w:tcPr>
          <w:p w:rsidR="00220D30" w:rsidRPr="00E32294" w:rsidRDefault="00220D30" w:rsidP="001233C0">
            <w:pPr>
              <w:pStyle w:val="Normal10"/>
              <w:spacing w:before="0" w:after="0"/>
              <w:jc w:val="center"/>
              <w:rPr>
                <w:rFonts w:asciiTheme="minorEastAsia" w:eastAsiaTheme="minorEastAsia" w:hAnsiTheme="minorEastAsia"/>
                <w:kern w:val="2"/>
                <w:sz w:val="21"/>
                <w:szCs w:val="24"/>
                <w:lang w:val="en-US" w:eastAsia="zh-CN"/>
              </w:rPr>
            </w:pPr>
            <w:r w:rsidRPr="00E32294">
              <w:rPr>
                <w:rFonts w:eastAsia="楷体_GB2312" w:hint="eastAsia"/>
                <w:sz w:val="24"/>
              </w:rPr>
              <w:t>W</w:t>
            </w:r>
            <w:r w:rsidRPr="00E32294">
              <w:rPr>
                <w:rFonts w:asciiTheme="minorHAnsi" w:eastAsia="楷体_GB2312" w:hAnsiTheme="minorHAnsi" w:cstheme="minorBidi"/>
                <w:position w:val="-10"/>
                <w:sz w:val="24"/>
              </w:rPr>
              <w:object w:dxaOrig="1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10" o:title=""/>
                </v:shape>
                <o:OLEObject Type="Embed" ProgID="Equation.3" ShapeID="_x0000_i1025" DrawAspect="Content" ObjectID="_1647867258" r:id="rId11"/>
              </w:object>
            </w:r>
            <w:r w:rsidRPr="00E32294">
              <w:rPr>
                <w:rFonts w:eastAsia="楷体_GB2312" w:hint="eastAsia"/>
                <w:sz w:val="24"/>
              </w:rPr>
              <w:t>≥</w:t>
            </w:r>
            <w:r w:rsidRPr="00E32294">
              <w:rPr>
                <w:rFonts w:eastAsia="楷体_GB2312" w:hint="eastAsia"/>
                <w:sz w:val="24"/>
              </w:rPr>
              <w:t>W</w:t>
            </w:r>
            <w:r w:rsidRPr="00E32294">
              <w:rPr>
                <w:rFonts w:eastAsia="楷体_GB2312" w:hint="eastAsia"/>
                <w:sz w:val="24"/>
                <w:vertAlign w:val="subscript"/>
              </w:rPr>
              <w:t>R</w:t>
            </w:r>
          </w:p>
        </w:tc>
        <w:tc>
          <w:tcPr>
            <w:tcW w:w="2177" w:type="dxa"/>
            <w:vMerge w:val="restart"/>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GB/T 15762</w:t>
            </w:r>
          </w:p>
        </w:tc>
      </w:tr>
      <w:tr w:rsidR="00E32294" w:rsidRPr="00E32294" w:rsidTr="00104A41">
        <w:trPr>
          <w:trHeight w:val="550"/>
        </w:trPr>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1226"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1291"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2394" w:type="dxa"/>
            <w:vAlign w:val="center"/>
          </w:tcPr>
          <w:p w:rsidR="00220D30" w:rsidRPr="00E32294" w:rsidRDefault="00220D30" w:rsidP="001233C0">
            <w:pPr>
              <w:spacing w:line="320" w:lineRule="exact"/>
              <w:jc w:val="center"/>
              <w:rPr>
                <w:rFonts w:eastAsia="楷体_GB2312"/>
                <w:sz w:val="24"/>
              </w:rPr>
            </w:pPr>
            <w:r w:rsidRPr="00E32294">
              <w:rPr>
                <w:rFonts w:eastAsia="楷体_GB2312" w:hint="eastAsia"/>
                <w:sz w:val="24"/>
              </w:rPr>
              <w:t>W</w:t>
            </w:r>
            <w:r w:rsidRPr="00E32294">
              <w:rPr>
                <w:rFonts w:asciiTheme="minorHAnsi" w:eastAsia="楷体_GB2312" w:hAnsiTheme="minorHAnsi" w:cstheme="minorBidi"/>
                <w:position w:val="-10"/>
                <w:sz w:val="24"/>
              </w:rPr>
              <w:object w:dxaOrig="180" w:dyaOrig="380">
                <v:shape id="_x0000_i1026" type="#_x0000_t75" style="width:9pt;height:18.75pt" o:ole="">
                  <v:imagedata r:id="rId12" o:title=""/>
                </v:shape>
                <o:OLEObject Type="Embed" ProgID="Equation.3" ShapeID="_x0000_i1026" DrawAspect="Content" ObjectID="_1647867259" r:id="rId13"/>
              </w:object>
            </w:r>
            <w:r w:rsidRPr="00E32294">
              <w:rPr>
                <w:rFonts w:eastAsia="楷体_GB2312" w:hint="eastAsia"/>
                <w:sz w:val="24"/>
              </w:rPr>
              <w:t>≥</w:t>
            </w:r>
            <w:r w:rsidRPr="00E32294">
              <w:rPr>
                <w:rFonts w:eastAsia="楷体_GB2312"/>
                <w:sz w:val="24"/>
              </w:rPr>
              <w:t>γ</w:t>
            </w:r>
            <w:r w:rsidRPr="00E32294">
              <w:rPr>
                <w:rFonts w:eastAsia="楷体_GB2312" w:hint="eastAsia"/>
                <w:sz w:val="24"/>
                <w:vertAlign w:val="subscript"/>
              </w:rPr>
              <w:t>0</w:t>
            </w:r>
            <w:r w:rsidRPr="00E32294">
              <w:rPr>
                <w:rFonts w:eastAsia="楷体_GB2312" w:hint="eastAsia"/>
                <w:sz w:val="24"/>
              </w:rPr>
              <w:t>[</w:t>
            </w:r>
            <w:proofErr w:type="spellStart"/>
            <w:r w:rsidRPr="00E32294">
              <w:rPr>
                <w:rFonts w:eastAsia="楷体_GB2312"/>
                <w:sz w:val="24"/>
              </w:rPr>
              <w:t>γ</w:t>
            </w:r>
            <w:r w:rsidRPr="00E32294">
              <w:rPr>
                <w:rFonts w:eastAsia="楷体_GB2312" w:hint="eastAsia"/>
                <w:sz w:val="24"/>
                <w:vertAlign w:val="subscript"/>
              </w:rPr>
              <w:t>u</w:t>
            </w:r>
            <w:proofErr w:type="spellEnd"/>
            <w:r w:rsidRPr="00E32294">
              <w:rPr>
                <w:rFonts w:eastAsia="楷体_GB2312" w:hint="eastAsia"/>
                <w:sz w:val="24"/>
              </w:rPr>
              <w:t>] W</w:t>
            </w:r>
            <w:r w:rsidRPr="00E32294">
              <w:rPr>
                <w:rFonts w:eastAsia="楷体_GB2312" w:hint="eastAsia"/>
                <w:sz w:val="24"/>
                <w:vertAlign w:val="subscript"/>
              </w:rPr>
              <w:t>R</w:t>
            </w:r>
            <w:r w:rsidRPr="00E32294">
              <w:rPr>
                <w:rFonts w:eastAsia="楷体_GB2312" w:hint="eastAsia"/>
                <w:sz w:val="24"/>
              </w:rPr>
              <w:t>/</w:t>
            </w:r>
            <w:proofErr w:type="spellStart"/>
            <w:r w:rsidRPr="00E32294">
              <w:rPr>
                <w:rFonts w:eastAsia="楷体_GB2312"/>
                <w:sz w:val="24"/>
              </w:rPr>
              <w:t>γ</w:t>
            </w:r>
            <w:r w:rsidRPr="00E32294">
              <w:rPr>
                <w:rFonts w:eastAsia="楷体_GB2312" w:hint="eastAsia"/>
                <w:sz w:val="24"/>
                <w:vertAlign w:val="subscript"/>
              </w:rPr>
              <w:t>R</w:t>
            </w:r>
            <w:proofErr w:type="spellEnd"/>
          </w:p>
        </w:tc>
        <w:tc>
          <w:tcPr>
            <w:tcW w:w="2177" w:type="dxa"/>
            <w:vMerge/>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r>
      <w:tr w:rsidR="00E32294" w:rsidRPr="00E32294" w:rsidTr="00104A41">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1226"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1291"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短期挠度</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Arial" w:hAnsi="Arial" w:cs="Arial"/>
                <w:sz w:val="18"/>
                <w:szCs w:val="18"/>
                <w:shd w:val="clear" w:color="auto" w:fill="FFFFFF"/>
              </w:rPr>
              <w:t>a</w:t>
            </w:r>
            <w:r w:rsidRPr="00E32294">
              <w:rPr>
                <w:rFonts w:ascii="Arial" w:hAnsi="Arial" w:cs="Arial"/>
                <w:sz w:val="18"/>
                <w:szCs w:val="18"/>
                <w:shd w:val="clear" w:color="auto" w:fill="FFFFFF"/>
                <w:vertAlign w:val="superscript"/>
              </w:rPr>
              <w:t>s</w:t>
            </w:r>
            <w:r w:rsidRPr="00E32294">
              <w:rPr>
                <w:rFonts w:eastAsia="楷体_GB2312" w:hint="eastAsia"/>
                <w:spacing w:val="-6"/>
                <w:sz w:val="24"/>
              </w:rPr>
              <w:t>≤</w:t>
            </w:r>
            <w:r w:rsidRPr="00E32294">
              <w:rPr>
                <w:rFonts w:ascii="Arial" w:hAnsi="Arial" w:cs="Arial"/>
                <w:sz w:val="18"/>
                <w:szCs w:val="18"/>
                <w:shd w:val="clear" w:color="auto" w:fill="FFFFFF"/>
              </w:rPr>
              <w:t>a</w:t>
            </w:r>
            <w:r w:rsidRPr="00E32294">
              <w:rPr>
                <w:rFonts w:ascii="Arial" w:hAnsi="Arial" w:cs="Arial"/>
                <w:sz w:val="18"/>
                <w:szCs w:val="18"/>
                <w:shd w:val="clear" w:color="auto" w:fill="FFFFFF"/>
                <w:vertAlign w:val="subscript"/>
              </w:rPr>
              <w:t>K</w:t>
            </w:r>
          </w:p>
        </w:tc>
        <w:tc>
          <w:tcPr>
            <w:tcW w:w="2177" w:type="dxa"/>
            <w:vMerge/>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r>
      <w:tr w:rsidR="00E32294" w:rsidRPr="00E32294" w:rsidTr="00104A41">
        <w:tc>
          <w:tcPr>
            <w:tcW w:w="752" w:type="dxa"/>
            <w:vMerge/>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432" w:type="dxa"/>
            <w:vMerge/>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c>
          <w:tcPr>
            <w:tcW w:w="1226"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内隔墙</w:t>
            </w:r>
          </w:p>
        </w:tc>
        <w:tc>
          <w:tcPr>
            <w:tcW w:w="1291"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承载能力</w:t>
            </w:r>
          </w:p>
        </w:tc>
        <w:tc>
          <w:tcPr>
            <w:tcW w:w="2394" w:type="dxa"/>
            <w:vAlign w:val="center"/>
          </w:tcPr>
          <w:p w:rsidR="00220D30" w:rsidRPr="00E32294" w:rsidRDefault="00220D30" w:rsidP="00874F13">
            <w:pPr>
              <w:jc w:val="center"/>
              <w:rPr>
                <w:rFonts w:eastAsia="楷体_GB2312"/>
                <w:sz w:val="24"/>
                <w:vertAlign w:val="subscript"/>
              </w:rPr>
            </w:pPr>
            <w:r w:rsidRPr="00E32294">
              <w:rPr>
                <w:rFonts w:eastAsia="楷体_GB2312" w:hint="eastAsia"/>
                <w:sz w:val="24"/>
              </w:rPr>
              <w:t>W</w:t>
            </w:r>
            <w:r w:rsidRPr="00E32294">
              <w:rPr>
                <w:rFonts w:asciiTheme="minorHAnsi" w:eastAsia="楷体_GB2312" w:hAnsiTheme="minorHAnsi" w:cstheme="minorBidi"/>
                <w:position w:val="-10"/>
                <w:sz w:val="24"/>
              </w:rPr>
              <w:object w:dxaOrig="139" w:dyaOrig="380">
                <v:shape id="_x0000_i1027" type="#_x0000_t75" style="width:6.75pt;height:18.75pt" o:ole="">
                  <v:imagedata r:id="rId14" o:title=""/>
                </v:shape>
                <o:OLEObject Type="Embed" ProgID="Equation.3" ShapeID="_x0000_i1027" DrawAspect="Content" ObjectID="_1647867260" r:id="rId15"/>
              </w:object>
            </w:r>
            <w:r w:rsidRPr="00E32294">
              <w:rPr>
                <w:rFonts w:eastAsia="楷体_GB2312" w:hint="eastAsia"/>
                <w:sz w:val="24"/>
              </w:rPr>
              <w:t>≥</w:t>
            </w:r>
            <w:proofErr w:type="spellStart"/>
            <w:r w:rsidRPr="00E32294">
              <w:rPr>
                <w:rFonts w:eastAsia="楷体_GB2312" w:hint="eastAsia"/>
                <w:sz w:val="24"/>
              </w:rPr>
              <w:t>W</w:t>
            </w:r>
            <w:r w:rsidRPr="00E32294">
              <w:rPr>
                <w:rFonts w:eastAsia="楷体_GB2312" w:hint="eastAsia"/>
                <w:sz w:val="24"/>
                <w:vertAlign w:val="subscript"/>
              </w:rPr>
              <w:t>g</w:t>
            </w:r>
            <w:proofErr w:type="spellEnd"/>
          </w:p>
        </w:tc>
        <w:tc>
          <w:tcPr>
            <w:tcW w:w="2177" w:type="dxa"/>
            <w:vMerge/>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p>
        </w:tc>
      </w:tr>
      <w:tr w:rsidR="00E32294" w:rsidRPr="00E32294" w:rsidTr="001233C0">
        <w:tc>
          <w:tcPr>
            <w:tcW w:w="752" w:type="dxa"/>
            <w:tcBorders>
              <w:lef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4</w:t>
            </w:r>
          </w:p>
        </w:tc>
        <w:tc>
          <w:tcPr>
            <w:tcW w:w="2949" w:type="dxa"/>
            <w:gridSpan w:val="3"/>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拼缝防水性能</w:t>
            </w:r>
            <w:r w:rsidR="001656D0" w:rsidRPr="00E32294">
              <w:rPr>
                <w:rFonts w:asciiTheme="minorEastAsia" w:eastAsiaTheme="minorEastAsia" w:hAnsiTheme="minorEastAsia" w:hint="eastAsia"/>
                <w:kern w:val="2"/>
                <w:sz w:val="21"/>
                <w:szCs w:val="24"/>
                <w:lang w:val="en-US" w:eastAsia="zh-CN"/>
              </w:rPr>
              <w:t>（做外墙使用时）</w:t>
            </w:r>
          </w:p>
        </w:tc>
        <w:tc>
          <w:tcPr>
            <w:tcW w:w="2394" w:type="dxa"/>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1h背面无渗水</w:t>
            </w:r>
          </w:p>
        </w:tc>
        <w:tc>
          <w:tcPr>
            <w:tcW w:w="2177" w:type="dxa"/>
            <w:tcBorders>
              <w:right w:val="single" w:sz="12" w:space="0" w:color="auto"/>
            </w:tcBorders>
            <w:vAlign w:val="center"/>
          </w:tcPr>
          <w:p w:rsidR="00220D30" w:rsidRPr="00E32294" w:rsidRDefault="00220D30" w:rsidP="00220D30">
            <w:pPr>
              <w:pStyle w:val="Normal10"/>
              <w:spacing w:beforeLines="50" w:before="156" w:after="0"/>
              <w:jc w:val="center"/>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附录A</w:t>
            </w:r>
          </w:p>
        </w:tc>
      </w:tr>
      <w:tr w:rsidR="00E32294" w:rsidRPr="00E32294" w:rsidTr="00874F13">
        <w:tc>
          <w:tcPr>
            <w:tcW w:w="8272" w:type="dxa"/>
            <w:gridSpan w:val="6"/>
            <w:tcBorders>
              <w:left w:val="single" w:sz="12" w:space="0" w:color="auto"/>
              <w:bottom w:val="single" w:sz="12" w:space="0" w:color="auto"/>
              <w:right w:val="single" w:sz="12" w:space="0" w:color="auto"/>
            </w:tcBorders>
            <w:vAlign w:val="center"/>
          </w:tcPr>
          <w:p w:rsidR="00220D30" w:rsidRPr="00E32294" w:rsidRDefault="00220D30" w:rsidP="00104A41">
            <w:pPr>
              <w:pStyle w:val="Normal10"/>
              <w:spacing w:before="0" w:after="0"/>
              <w:jc w:val="left"/>
              <w:rPr>
                <w:rFonts w:asciiTheme="minorEastAsia" w:eastAsiaTheme="minorEastAsia" w:hAnsiTheme="minorEastAsia"/>
                <w:kern w:val="2"/>
                <w:sz w:val="21"/>
                <w:szCs w:val="24"/>
                <w:lang w:val="en-US" w:eastAsia="zh-CN"/>
              </w:rPr>
            </w:pPr>
            <w:r w:rsidRPr="00E32294">
              <w:rPr>
                <w:rFonts w:asciiTheme="minorEastAsia" w:eastAsiaTheme="minorEastAsia" w:hAnsiTheme="minorEastAsia" w:hint="eastAsia"/>
                <w:kern w:val="2"/>
                <w:sz w:val="21"/>
                <w:szCs w:val="24"/>
                <w:lang w:val="en-US" w:eastAsia="zh-CN"/>
              </w:rPr>
              <w:t>注：结构性能中</w:t>
            </w:r>
            <w:r w:rsidRPr="00E32294">
              <w:rPr>
                <w:rFonts w:eastAsia="楷体_GB2312" w:hint="eastAsia"/>
                <w:sz w:val="24"/>
                <w:lang w:eastAsia="zh-CN"/>
              </w:rPr>
              <w:t>W</w:t>
            </w:r>
            <w:r w:rsidRPr="00E32294">
              <w:rPr>
                <w:rFonts w:asciiTheme="minorHAnsi" w:eastAsia="楷体_GB2312" w:hAnsiTheme="minorHAnsi" w:cstheme="minorBidi"/>
                <w:position w:val="-10"/>
                <w:sz w:val="24"/>
              </w:rPr>
              <w:object w:dxaOrig="139" w:dyaOrig="380">
                <v:shape id="_x0000_i1028" type="#_x0000_t75" style="width:6.75pt;height:18.75pt" o:ole="">
                  <v:imagedata r:id="rId10" o:title=""/>
                </v:shape>
                <o:OLEObject Type="Embed" ProgID="Equation.3" ShapeID="_x0000_i1028" DrawAspect="Content" ObjectID="_1647867261" r:id="rId16"/>
              </w:object>
            </w:r>
            <w:r w:rsidRPr="00E32294">
              <w:rPr>
                <w:rFonts w:asciiTheme="minorEastAsia" w:eastAsiaTheme="minorEastAsia" w:hAnsiTheme="minorEastAsia" w:hint="eastAsia"/>
                <w:kern w:val="2"/>
                <w:sz w:val="21"/>
                <w:szCs w:val="24"/>
                <w:lang w:val="en-US" w:eastAsia="zh-CN"/>
              </w:rPr>
              <w:t>为外墙板初裂是荷载实测值</w:t>
            </w:r>
            <w:r w:rsidRPr="00E32294">
              <w:rPr>
                <w:rFonts w:eastAsia="楷体_GB2312" w:hint="eastAsia"/>
                <w:sz w:val="24"/>
                <w:lang w:eastAsia="zh-CN"/>
              </w:rPr>
              <w:t>，</w:t>
            </w:r>
            <w:r w:rsidRPr="00E32294">
              <w:rPr>
                <w:rFonts w:eastAsia="楷体_GB2312" w:hint="eastAsia"/>
                <w:sz w:val="24"/>
                <w:lang w:eastAsia="zh-CN"/>
              </w:rPr>
              <w:t>W</w:t>
            </w:r>
            <w:r w:rsidRPr="00E32294">
              <w:rPr>
                <w:rFonts w:eastAsia="楷体_GB2312" w:hint="eastAsia"/>
                <w:sz w:val="24"/>
                <w:vertAlign w:val="subscript"/>
                <w:lang w:eastAsia="zh-CN"/>
              </w:rPr>
              <w:t>R</w:t>
            </w:r>
            <w:r w:rsidRPr="00E32294">
              <w:rPr>
                <w:rFonts w:asciiTheme="minorEastAsia" w:eastAsiaTheme="minorEastAsia" w:hAnsiTheme="minorEastAsia" w:hint="eastAsia"/>
                <w:kern w:val="2"/>
                <w:sz w:val="21"/>
                <w:szCs w:val="24"/>
                <w:lang w:val="en-US" w:eastAsia="zh-CN"/>
              </w:rPr>
              <w:t>为单项工程荷载设计值</w:t>
            </w:r>
            <w:r w:rsidRPr="00E32294">
              <w:rPr>
                <w:rFonts w:eastAsia="楷体_GB2312" w:hint="eastAsia"/>
                <w:sz w:val="24"/>
                <w:lang w:eastAsia="zh-CN"/>
              </w:rPr>
              <w:t>，</w:t>
            </w:r>
            <w:r w:rsidRPr="00E32294">
              <w:rPr>
                <w:rFonts w:eastAsia="楷体_GB2312" w:hint="eastAsia"/>
                <w:sz w:val="24"/>
                <w:lang w:eastAsia="zh-CN"/>
              </w:rPr>
              <w:t>W</w:t>
            </w:r>
            <w:r w:rsidRPr="00E32294">
              <w:rPr>
                <w:rFonts w:asciiTheme="minorHAnsi" w:eastAsia="楷体_GB2312" w:hAnsiTheme="minorHAnsi" w:cstheme="minorBidi"/>
                <w:position w:val="-10"/>
                <w:sz w:val="24"/>
              </w:rPr>
              <w:object w:dxaOrig="180" w:dyaOrig="380">
                <v:shape id="_x0000_i1029" type="#_x0000_t75" style="width:9pt;height:18.75pt" o:ole="">
                  <v:imagedata r:id="rId12" o:title=""/>
                </v:shape>
                <o:OLEObject Type="Embed" ProgID="Equation.3" ShapeID="_x0000_i1029" DrawAspect="Content" ObjectID="_1647867262" r:id="rId17"/>
              </w:object>
            </w:r>
            <w:r w:rsidRPr="00E32294">
              <w:rPr>
                <w:rFonts w:asciiTheme="minorEastAsia" w:eastAsiaTheme="minorEastAsia" w:hAnsiTheme="minorEastAsia" w:hint="eastAsia"/>
                <w:kern w:val="2"/>
                <w:sz w:val="21"/>
                <w:szCs w:val="24"/>
                <w:lang w:val="en-US" w:eastAsia="zh-CN"/>
              </w:rPr>
              <w:t>为破坏时荷载实测值，</w:t>
            </w:r>
            <w:r w:rsidRPr="00E32294">
              <w:rPr>
                <w:rFonts w:eastAsia="楷体_GB2312"/>
                <w:sz w:val="24"/>
              </w:rPr>
              <w:t>γ</w:t>
            </w:r>
            <w:r w:rsidRPr="00E32294">
              <w:rPr>
                <w:rFonts w:eastAsia="楷体_GB2312" w:hint="eastAsia"/>
                <w:sz w:val="24"/>
                <w:vertAlign w:val="subscript"/>
                <w:lang w:eastAsia="zh-CN"/>
              </w:rPr>
              <w:t>0</w:t>
            </w:r>
            <w:r w:rsidRPr="00E32294">
              <w:rPr>
                <w:rFonts w:asciiTheme="minorEastAsia" w:eastAsiaTheme="minorEastAsia" w:hAnsiTheme="minorEastAsia" w:hint="eastAsia"/>
                <w:kern w:val="2"/>
                <w:sz w:val="21"/>
                <w:szCs w:val="24"/>
                <w:lang w:val="en-US" w:eastAsia="zh-CN"/>
              </w:rPr>
              <w:t>为重要性系数，</w:t>
            </w:r>
            <w:r w:rsidRPr="00E32294">
              <w:rPr>
                <w:rFonts w:eastAsia="楷体_GB2312" w:hint="eastAsia"/>
                <w:sz w:val="24"/>
                <w:lang w:eastAsia="zh-CN"/>
              </w:rPr>
              <w:t>[</w:t>
            </w:r>
            <w:r w:rsidRPr="00E32294">
              <w:rPr>
                <w:rFonts w:eastAsia="楷体_GB2312"/>
                <w:sz w:val="24"/>
              </w:rPr>
              <w:t>γ</w:t>
            </w:r>
            <w:r w:rsidRPr="00E32294">
              <w:rPr>
                <w:rFonts w:eastAsia="楷体_GB2312" w:hint="eastAsia"/>
                <w:sz w:val="24"/>
                <w:vertAlign w:val="subscript"/>
                <w:lang w:eastAsia="zh-CN"/>
              </w:rPr>
              <w:t>u</w:t>
            </w:r>
            <w:r w:rsidRPr="00E32294">
              <w:rPr>
                <w:rFonts w:eastAsia="楷体_GB2312" w:hint="eastAsia"/>
                <w:sz w:val="24"/>
                <w:lang w:eastAsia="zh-CN"/>
              </w:rPr>
              <w:t>]</w:t>
            </w:r>
            <w:r w:rsidRPr="00E32294">
              <w:rPr>
                <w:rFonts w:asciiTheme="minorEastAsia" w:eastAsiaTheme="minorEastAsia" w:hAnsiTheme="minorEastAsia" w:hint="eastAsia"/>
                <w:kern w:val="2"/>
                <w:sz w:val="21"/>
                <w:szCs w:val="24"/>
                <w:lang w:val="en-US" w:eastAsia="zh-CN"/>
              </w:rPr>
              <w:t>为承载力检验系数允许值，</w:t>
            </w:r>
            <w:r w:rsidRPr="00E32294">
              <w:rPr>
                <w:rFonts w:eastAsia="楷体_GB2312"/>
                <w:sz w:val="24"/>
              </w:rPr>
              <w:t>γ</w:t>
            </w:r>
            <w:r w:rsidRPr="00E32294">
              <w:rPr>
                <w:rFonts w:eastAsia="楷体_GB2312" w:hint="eastAsia"/>
                <w:sz w:val="24"/>
                <w:vertAlign w:val="subscript"/>
                <w:lang w:eastAsia="zh-CN"/>
              </w:rPr>
              <w:t>R</w:t>
            </w:r>
            <w:r w:rsidRPr="00E32294">
              <w:rPr>
                <w:rFonts w:asciiTheme="minorEastAsia" w:eastAsiaTheme="minorEastAsia" w:hAnsiTheme="minorEastAsia" w:hint="eastAsia"/>
                <w:kern w:val="2"/>
                <w:sz w:val="21"/>
                <w:szCs w:val="24"/>
                <w:lang w:val="en-US" w:eastAsia="zh-CN"/>
              </w:rPr>
              <w:t>为抗力分项系数</w:t>
            </w:r>
            <w:r w:rsidRPr="00E32294">
              <w:rPr>
                <w:rFonts w:eastAsia="楷体_GB2312" w:hint="eastAsia"/>
                <w:sz w:val="24"/>
                <w:lang w:eastAsia="zh-CN"/>
              </w:rPr>
              <w:t>，</w:t>
            </w:r>
            <w:r w:rsidRPr="00E32294">
              <w:rPr>
                <w:rFonts w:ascii="Arial" w:hAnsi="Arial" w:cs="Arial"/>
                <w:sz w:val="18"/>
                <w:szCs w:val="18"/>
                <w:shd w:val="clear" w:color="auto" w:fill="FFFFFF"/>
                <w:lang w:eastAsia="zh-CN"/>
              </w:rPr>
              <w:t>a</w:t>
            </w:r>
            <w:r w:rsidRPr="00E32294">
              <w:rPr>
                <w:rFonts w:ascii="Arial" w:hAnsi="Arial" w:cs="Arial"/>
                <w:sz w:val="18"/>
                <w:szCs w:val="18"/>
                <w:shd w:val="clear" w:color="auto" w:fill="FFFFFF"/>
                <w:vertAlign w:val="superscript"/>
                <w:lang w:eastAsia="zh-CN"/>
              </w:rPr>
              <w:t>s</w:t>
            </w:r>
            <w:r w:rsidRPr="00E32294">
              <w:rPr>
                <w:rFonts w:asciiTheme="minorEastAsia" w:eastAsiaTheme="minorEastAsia" w:hAnsiTheme="minorEastAsia" w:hint="eastAsia"/>
                <w:kern w:val="2"/>
                <w:sz w:val="21"/>
                <w:szCs w:val="24"/>
                <w:lang w:val="en-US" w:eastAsia="zh-CN"/>
              </w:rPr>
              <w:t>为短期挠度实测值</w:t>
            </w:r>
            <w:r w:rsidRPr="00E32294">
              <w:rPr>
                <w:rFonts w:ascii="Arial" w:eastAsiaTheme="minorEastAsia" w:hAnsi="Arial" w:cs="Arial" w:hint="eastAsia"/>
                <w:sz w:val="18"/>
                <w:szCs w:val="18"/>
                <w:shd w:val="clear" w:color="auto" w:fill="FFFFFF"/>
                <w:lang w:eastAsia="zh-CN"/>
              </w:rPr>
              <w:t>，</w:t>
            </w:r>
            <w:r w:rsidRPr="00E32294">
              <w:rPr>
                <w:rFonts w:ascii="Arial" w:hAnsi="Arial" w:cs="Arial"/>
                <w:sz w:val="18"/>
                <w:szCs w:val="18"/>
                <w:shd w:val="clear" w:color="auto" w:fill="FFFFFF"/>
                <w:lang w:eastAsia="zh-CN"/>
              </w:rPr>
              <w:t>a</w:t>
            </w:r>
            <w:r w:rsidRPr="00E32294">
              <w:rPr>
                <w:rFonts w:ascii="Arial" w:hAnsi="Arial" w:cs="Arial"/>
                <w:sz w:val="18"/>
                <w:szCs w:val="18"/>
                <w:shd w:val="clear" w:color="auto" w:fill="FFFFFF"/>
                <w:vertAlign w:val="subscript"/>
                <w:lang w:eastAsia="zh-CN"/>
              </w:rPr>
              <w:t>K</w:t>
            </w:r>
            <w:r w:rsidRPr="00E32294">
              <w:rPr>
                <w:rFonts w:asciiTheme="minorEastAsia" w:eastAsiaTheme="minorEastAsia" w:hAnsiTheme="minorEastAsia" w:hint="eastAsia"/>
                <w:kern w:val="2"/>
                <w:sz w:val="21"/>
                <w:szCs w:val="24"/>
                <w:lang w:val="en-US" w:eastAsia="zh-CN"/>
              </w:rPr>
              <w:t>为短期挠度特征值</w:t>
            </w:r>
            <w:r w:rsidRPr="00E32294">
              <w:rPr>
                <w:rFonts w:ascii="Arial" w:eastAsiaTheme="minorEastAsia" w:hAnsi="Arial" w:cs="Arial" w:hint="eastAsia"/>
                <w:sz w:val="18"/>
                <w:szCs w:val="18"/>
                <w:shd w:val="clear" w:color="auto" w:fill="FFFFFF"/>
                <w:lang w:eastAsia="zh-CN"/>
              </w:rPr>
              <w:t>，</w:t>
            </w:r>
            <w:r w:rsidRPr="00E32294">
              <w:rPr>
                <w:rFonts w:eastAsia="楷体_GB2312" w:hint="eastAsia"/>
                <w:sz w:val="24"/>
                <w:lang w:eastAsia="zh-CN"/>
              </w:rPr>
              <w:t>W</w:t>
            </w:r>
            <w:r w:rsidRPr="00E32294">
              <w:rPr>
                <w:rFonts w:asciiTheme="minorHAnsi" w:eastAsia="楷体_GB2312" w:hAnsiTheme="minorHAnsi" w:cstheme="minorBidi"/>
                <w:position w:val="-10"/>
                <w:sz w:val="24"/>
              </w:rPr>
              <w:object w:dxaOrig="139" w:dyaOrig="380">
                <v:shape id="_x0000_i1030" type="#_x0000_t75" style="width:6.75pt;height:18.75pt" o:ole="">
                  <v:imagedata r:id="rId14" o:title=""/>
                </v:shape>
                <o:OLEObject Type="Embed" ProgID="Equation.3" ShapeID="_x0000_i1030" DrawAspect="Content" ObjectID="_1647867263" r:id="rId18"/>
              </w:object>
            </w:r>
            <w:r w:rsidRPr="00E32294">
              <w:rPr>
                <w:rFonts w:asciiTheme="minorEastAsia" w:eastAsiaTheme="minorEastAsia" w:hAnsiTheme="minorEastAsia" w:hint="eastAsia"/>
                <w:kern w:val="2"/>
                <w:sz w:val="21"/>
                <w:szCs w:val="24"/>
                <w:lang w:val="en-US" w:eastAsia="zh-CN"/>
              </w:rPr>
              <w:t>为隔墙</w:t>
            </w:r>
            <w:proofErr w:type="gramStart"/>
            <w:r w:rsidRPr="00E32294">
              <w:rPr>
                <w:rFonts w:asciiTheme="minorEastAsia" w:eastAsiaTheme="minorEastAsia" w:hAnsiTheme="minorEastAsia" w:hint="eastAsia"/>
                <w:kern w:val="2"/>
                <w:sz w:val="21"/>
                <w:szCs w:val="24"/>
                <w:lang w:val="en-US" w:eastAsia="zh-CN"/>
              </w:rPr>
              <w:t>板初裂</w:t>
            </w:r>
            <w:proofErr w:type="gramEnd"/>
            <w:r w:rsidRPr="00E32294">
              <w:rPr>
                <w:rFonts w:asciiTheme="minorEastAsia" w:eastAsiaTheme="minorEastAsia" w:hAnsiTheme="minorEastAsia" w:hint="eastAsia"/>
                <w:kern w:val="2"/>
                <w:sz w:val="21"/>
                <w:szCs w:val="24"/>
                <w:lang w:val="en-US" w:eastAsia="zh-CN"/>
              </w:rPr>
              <w:t>时荷载实测值，</w:t>
            </w:r>
            <w:r w:rsidRPr="00E32294">
              <w:rPr>
                <w:rFonts w:eastAsia="楷体_GB2312" w:hint="eastAsia"/>
                <w:sz w:val="24"/>
                <w:lang w:eastAsia="zh-CN"/>
              </w:rPr>
              <w:t>W</w:t>
            </w:r>
            <w:r w:rsidRPr="00E32294">
              <w:rPr>
                <w:rFonts w:eastAsia="楷体_GB2312" w:hint="eastAsia"/>
                <w:sz w:val="24"/>
                <w:vertAlign w:val="subscript"/>
                <w:lang w:eastAsia="zh-CN"/>
              </w:rPr>
              <w:t>g</w:t>
            </w:r>
            <w:r w:rsidRPr="00E32294">
              <w:rPr>
                <w:rFonts w:asciiTheme="minorEastAsia" w:eastAsiaTheme="minorEastAsia" w:hAnsiTheme="minorEastAsia" w:hint="eastAsia"/>
                <w:kern w:val="2"/>
                <w:sz w:val="21"/>
                <w:szCs w:val="24"/>
                <w:lang w:val="en-US" w:eastAsia="zh-CN"/>
              </w:rPr>
              <w:t>为隔墙板承载力检验荷载特征值。</w:t>
            </w:r>
          </w:p>
        </w:tc>
      </w:tr>
    </w:tbl>
    <w:p w:rsidR="00220D30" w:rsidRPr="00E32294" w:rsidRDefault="00220D30">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BC368D" w:rsidRPr="00E32294" w:rsidRDefault="00751C98">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w:t>
      </w:r>
      <w:r w:rsidR="00220D30" w:rsidRPr="00E32294">
        <w:rPr>
          <w:rFonts w:asciiTheme="minorEastAsia" w:eastAsiaTheme="minorEastAsia" w:hAnsiTheme="minorEastAsia" w:cs="Times New Roman" w:hint="eastAsia"/>
          <w:kern w:val="2"/>
          <w:sz w:val="21"/>
          <w:szCs w:val="24"/>
          <w:lang w:val="en-US" w:eastAsia="zh-CN"/>
        </w:rPr>
        <w:t>3</w:t>
      </w:r>
      <w:r w:rsidRPr="00E32294">
        <w:rPr>
          <w:rFonts w:asciiTheme="minorEastAsia" w:eastAsiaTheme="minorEastAsia" w:hAnsiTheme="minorEastAsia" w:cs="Times New Roman" w:hint="eastAsia"/>
          <w:kern w:val="2"/>
          <w:sz w:val="21"/>
          <w:szCs w:val="24"/>
          <w:lang w:val="en-US" w:eastAsia="zh-CN"/>
        </w:rPr>
        <w:t xml:space="preserve"> 用于建筑结构设计、构件设计、配筋设计中的蒸压加气混凝土性能参数的选用。</w:t>
      </w:r>
    </w:p>
    <w:p w:rsidR="00BC368D" w:rsidRPr="00E32294" w:rsidRDefault="007B713A" w:rsidP="007B713A">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3.1.3.1</w:t>
      </w:r>
      <w:r w:rsidR="00751C98" w:rsidRPr="00E32294">
        <w:rPr>
          <w:rFonts w:asciiTheme="minorEastAsia" w:eastAsiaTheme="minorEastAsia" w:hAnsiTheme="minorEastAsia" w:cs="Times New Roman" w:hint="eastAsia"/>
          <w:kern w:val="2"/>
          <w:sz w:val="21"/>
          <w:szCs w:val="24"/>
          <w:lang w:val="en-US" w:eastAsia="zh-CN"/>
        </w:rPr>
        <w:t>蒸压加气混凝土强度标准值按表</w:t>
      </w:r>
      <w:r w:rsidRPr="00E32294">
        <w:rPr>
          <w:rFonts w:asciiTheme="minorEastAsia" w:eastAsiaTheme="minorEastAsia" w:hAnsiTheme="minorEastAsia" w:cs="Times New Roman" w:hint="eastAsia"/>
          <w:kern w:val="2"/>
          <w:sz w:val="21"/>
          <w:szCs w:val="24"/>
          <w:lang w:val="en-US" w:eastAsia="zh-CN"/>
        </w:rPr>
        <w:t>3.1.3.1</w:t>
      </w:r>
      <w:r w:rsidR="00751C98" w:rsidRPr="00E32294">
        <w:rPr>
          <w:rFonts w:asciiTheme="minorEastAsia" w:eastAsiaTheme="minorEastAsia" w:hAnsiTheme="minorEastAsia" w:cs="Times New Roman" w:hint="eastAsia"/>
          <w:kern w:val="2"/>
          <w:sz w:val="21"/>
          <w:szCs w:val="24"/>
          <w:lang w:val="en-US" w:eastAsia="zh-CN"/>
        </w:rPr>
        <w:t>-1确定，强度设计值按表</w:t>
      </w:r>
      <w:r w:rsidRPr="00E32294">
        <w:rPr>
          <w:rFonts w:asciiTheme="minorEastAsia" w:eastAsiaTheme="minorEastAsia" w:hAnsiTheme="minorEastAsia" w:cs="Times New Roman" w:hint="eastAsia"/>
          <w:kern w:val="2"/>
          <w:sz w:val="21"/>
          <w:szCs w:val="24"/>
          <w:lang w:val="en-US" w:eastAsia="zh-CN"/>
        </w:rPr>
        <w:t>3.1.3.1</w:t>
      </w:r>
      <w:r w:rsidR="00751C98" w:rsidRPr="00E32294">
        <w:rPr>
          <w:rFonts w:asciiTheme="minorEastAsia" w:eastAsiaTheme="minorEastAsia" w:hAnsiTheme="minorEastAsia" w:cs="Times New Roman" w:hint="eastAsia"/>
          <w:kern w:val="2"/>
          <w:sz w:val="21"/>
          <w:szCs w:val="24"/>
          <w:lang w:val="en-US" w:eastAsia="zh-CN"/>
        </w:rPr>
        <w:t>-2确定。</w:t>
      </w:r>
    </w:p>
    <w:p w:rsidR="005D1453" w:rsidRPr="00E32294" w:rsidRDefault="005D1453" w:rsidP="007B713A">
      <w:pPr>
        <w:pStyle w:val="Normal10"/>
        <w:spacing w:before="0" w:after="0" w:line="360" w:lineRule="auto"/>
        <w:jc w:val="left"/>
        <w:rPr>
          <w:rFonts w:asciiTheme="minorEastAsia" w:eastAsiaTheme="minorEastAsia" w:hAnsiTheme="minorEastAsia" w:cs="Times New Roman"/>
          <w:kern w:val="2"/>
          <w:sz w:val="21"/>
          <w:szCs w:val="24"/>
          <w:lang w:val="en-US" w:eastAsia="zh-CN"/>
        </w:rPr>
      </w:pPr>
    </w:p>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lastRenderedPageBreak/>
        <w:t>表</w:t>
      </w:r>
      <w:r w:rsidR="007B713A" w:rsidRPr="00E32294">
        <w:rPr>
          <w:rFonts w:asciiTheme="minorEastAsia" w:eastAsiaTheme="minorEastAsia" w:hAnsiTheme="minorEastAsia" w:cs="Times New Roman" w:hint="eastAsia"/>
          <w:kern w:val="2"/>
          <w:sz w:val="21"/>
          <w:szCs w:val="24"/>
          <w:lang w:val="en-US" w:eastAsia="zh-CN"/>
        </w:rPr>
        <w:t>3.1.3.1</w:t>
      </w:r>
      <w:r w:rsidR="006160BE" w:rsidRPr="00E32294">
        <w:rPr>
          <w:rFonts w:asciiTheme="minorEastAsia" w:eastAsiaTheme="minorEastAsia" w:hAnsiTheme="minorEastAsia" w:cs="Times New Roman" w:hint="eastAsia"/>
          <w:kern w:val="2"/>
          <w:sz w:val="21"/>
          <w:szCs w:val="24"/>
          <w:lang w:val="en-US" w:eastAsia="zh-CN"/>
        </w:rPr>
        <w:t>-1</w:t>
      </w:r>
      <w:r w:rsidRPr="00E32294">
        <w:rPr>
          <w:rFonts w:asciiTheme="minorEastAsia" w:eastAsiaTheme="minorEastAsia" w:hAnsiTheme="minorEastAsia" w:cs="Times New Roman" w:hint="eastAsia"/>
          <w:kern w:val="2"/>
          <w:sz w:val="21"/>
          <w:szCs w:val="24"/>
          <w:lang w:val="en-US" w:eastAsia="zh-CN"/>
        </w:rPr>
        <w:t>蒸压加气混凝土抗压</w:t>
      </w:r>
      <w:proofErr w:type="gramStart"/>
      <w:r w:rsidR="00E42A21" w:rsidRPr="00E32294">
        <w:rPr>
          <w:rFonts w:asciiTheme="minorEastAsia" w:eastAsiaTheme="minorEastAsia" w:hAnsiTheme="minorEastAsia" w:cs="Times New Roman" w:hint="eastAsia"/>
          <w:kern w:val="2"/>
          <w:sz w:val="21"/>
          <w:szCs w:val="24"/>
          <w:lang w:val="en-US" w:eastAsia="zh-CN"/>
        </w:rPr>
        <w:t>和</w:t>
      </w:r>
      <w:r w:rsidRPr="00E32294">
        <w:rPr>
          <w:rFonts w:asciiTheme="minorEastAsia" w:eastAsiaTheme="minorEastAsia" w:hAnsiTheme="minorEastAsia" w:cs="Times New Roman" w:hint="eastAsia"/>
          <w:kern w:val="2"/>
          <w:sz w:val="21"/>
          <w:szCs w:val="24"/>
          <w:lang w:val="en-US" w:eastAsia="zh-CN"/>
        </w:rPr>
        <w:t>劈拉强度</w:t>
      </w:r>
      <w:proofErr w:type="gramEnd"/>
      <w:r w:rsidRPr="00E32294">
        <w:rPr>
          <w:rFonts w:asciiTheme="minorEastAsia" w:eastAsiaTheme="minorEastAsia" w:hAnsiTheme="minorEastAsia" w:cs="Times New Roman" w:hint="eastAsia"/>
          <w:kern w:val="2"/>
          <w:sz w:val="21"/>
          <w:szCs w:val="24"/>
          <w:lang w:val="en-US" w:eastAsia="zh-CN"/>
        </w:rPr>
        <w:t>标准值（N/mm</w:t>
      </w:r>
      <w:r w:rsidRPr="00E32294">
        <w:rPr>
          <w:rFonts w:asciiTheme="minorEastAsia" w:eastAsiaTheme="minorEastAsia" w:hAnsiTheme="minorEastAsia" w:cs="Times New Roman" w:hint="eastAsia"/>
          <w:kern w:val="2"/>
          <w:sz w:val="21"/>
          <w:szCs w:val="24"/>
          <w:vertAlign w:val="superscript"/>
          <w:lang w:val="en-US" w:eastAsia="zh-CN"/>
        </w:rPr>
        <w:t>2</w:t>
      </w:r>
      <w:r w:rsidRPr="00E32294">
        <w:rPr>
          <w:rFonts w:asciiTheme="minorEastAsia" w:eastAsiaTheme="minorEastAsia" w:hAnsiTheme="minorEastAsia" w:cs="Times New Roman" w:hint="eastAsia"/>
          <w:kern w:val="2"/>
          <w:sz w:val="21"/>
          <w:szCs w:val="24"/>
          <w:lang w:val="en-US" w:eastAsia="zh-CN"/>
        </w:rPr>
        <w:t>）</w:t>
      </w:r>
    </w:p>
    <w:tbl>
      <w:tblPr>
        <w:tblStyle w:val="a6"/>
        <w:tblW w:w="8522" w:type="dxa"/>
        <w:tblLayout w:type="fixed"/>
        <w:tblLook w:val="04A0" w:firstRow="1" w:lastRow="0" w:firstColumn="1" w:lastColumn="0" w:noHBand="0" w:noVBand="1"/>
      </w:tblPr>
      <w:tblGrid>
        <w:gridCol w:w="1420"/>
        <w:gridCol w:w="1420"/>
        <w:gridCol w:w="1894"/>
        <w:gridCol w:w="1894"/>
        <w:gridCol w:w="1894"/>
      </w:tblGrid>
      <w:tr w:rsidR="00E32294" w:rsidRPr="00E32294" w:rsidTr="00551A32">
        <w:tc>
          <w:tcPr>
            <w:tcW w:w="1420" w:type="dxa"/>
            <w:vMerge w:val="restart"/>
            <w:tcBorders>
              <w:top w:val="single" w:sz="12" w:space="0" w:color="auto"/>
              <w:lef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强度类别</w:t>
            </w:r>
          </w:p>
        </w:tc>
        <w:tc>
          <w:tcPr>
            <w:tcW w:w="1420" w:type="dxa"/>
            <w:vMerge w:val="restart"/>
            <w:tcBorders>
              <w:top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符号</w:t>
            </w:r>
          </w:p>
        </w:tc>
        <w:tc>
          <w:tcPr>
            <w:tcW w:w="5682" w:type="dxa"/>
            <w:gridSpan w:val="3"/>
            <w:tcBorders>
              <w:top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强度等级</w:t>
            </w:r>
          </w:p>
        </w:tc>
      </w:tr>
      <w:tr w:rsidR="00E32294" w:rsidRPr="00E32294" w:rsidTr="00551A32">
        <w:tc>
          <w:tcPr>
            <w:tcW w:w="1420" w:type="dxa"/>
            <w:vMerge/>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p>
        </w:tc>
        <w:tc>
          <w:tcPr>
            <w:tcW w:w="1420" w:type="dxa"/>
            <w:vMerge/>
            <w:vAlign w:val="center"/>
          </w:tcPr>
          <w:p w:rsidR="000B0166" w:rsidRPr="00E32294" w:rsidRDefault="000B0166">
            <w:pPr>
              <w:jc w:val="center"/>
              <w:rPr>
                <w:rFonts w:asciiTheme="minorEastAsia" w:eastAsia="宋体" w:hAnsiTheme="minorEastAsia" w:cs="宋体"/>
                <w:kern w:val="0"/>
                <w:sz w:val="20"/>
                <w:szCs w:val="20"/>
                <w:lang w:val="ru-RU"/>
              </w:rPr>
            </w:pP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A2.5</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A3.5</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A5.0</w:t>
            </w:r>
          </w:p>
        </w:tc>
      </w:tr>
      <w:tr w:rsidR="00E32294" w:rsidRPr="00E32294" w:rsidTr="00551A32">
        <w:tc>
          <w:tcPr>
            <w:tcW w:w="1420" w:type="dxa"/>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抗压强度</w:t>
            </w:r>
          </w:p>
        </w:tc>
        <w:tc>
          <w:tcPr>
            <w:tcW w:w="1420"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F</w:t>
            </w:r>
            <w:r w:rsidRPr="00E32294">
              <w:rPr>
                <w:rFonts w:asciiTheme="minorEastAsia" w:eastAsia="宋体" w:hAnsiTheme="minorEastAsia" w:cs="宋体" w:hint="eastAsia"/>
                <w:kern w:val="0"/>
                <w:sz w:val="20"/>
                <w:szCs w:val="20"/>
                <w:vertAlign w:val="subscript"/>
                <w:lang w:val="ru-RU"/>
              </w:rPr>
              <w:t>ck</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2.09</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2.83</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4.05</w:t>
            </w:r>
          </w:p>
        </w:tc>
      </w:tr>
      <w:tr w:rsidR="00E32294" w:rsidRPr="00E32294" w:rsidTr="00551A32">
        <w:tc>
          <w:tcPr>
            <w:tcW w:w="1420" w:type="dxa"/>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proofErr w:type="gramStart"/>
            <w:r w:rsidRPr="00E32294">
              <w:rPr>
                <w:rFonts w:asciiTheme="minorEastAsia" w:eastAsia="宋体" w:hAnsiTheme="minorEastAsia" w:cs="宋体" w:hint="eastAsia"/>
                <w:kern w:val="0"/>
                <w:sz w:val="20"/>
                <w:szCs w:val="20"/>
                <w:lang w:val="ru-RU"/>
              </w:rPr>
              <w:t>劈拉强度</w:t>
            </w:r>
            <w:proofErr w:type="gramEnd"/>
          </w:p>
        </w:tc>
        <w:tc>
          <w:tcPr>
            <w:tcW w:w="1420"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F</w:t>
            </w:r>
            <w:r w:rsidRPr="00E32294">
              <w:rPr>
                <w:rFonts w:asciiTheme="minorEastAsia" w:eastAsia="宋体" w:hAnsiTheme="minorEastAsia" w:cs="宋体" w:hint="eastAsia"/>
                <w:kern w:val="0"/>
                <w:sz w:val="20"/>
                <w:szCs w:val="20"/>
                <w:vertAlign w:val="subscript"/>
                <w:lang w:val="ru-RU"/>
              </w:rPr>
              <w:t>tk</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0.41</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0.45</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0.49</w:t>
            </w:r>
          </w:p>
        </w:tc>
      </w:tr>
      <w:tr w:rsidR="00E32294" w:rsidRPr="00E32294" w:rsidTr="00551A32">
        <w:tc>
          <w:tcPr>
            <w:tcW w:w="8522" w:type="dxa"/>
            <w:gridSpan w:val="5"/>
            <w:tcBorders>
              <w:left w:val="single" w:sz="12" w:space="0" w:color="auto"/>
              <w:bottom w:val="single" w:sz="12" w:space="0" w:color="auto"/>
              <w:right w:val="single" w:sz="12" w:space="0" w:color="auto"/>
            </w:tcBorders>
          </w:tcPr>
          <w:p w:rsidR="00BC368D" w:rsidRPr="00E32294" w:rsidRDefault="00751C98">
            <w:pP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注：蒸压加气混凝土的强度是根据出</w:t>
            </w:r>
            <w:proofErr w:type="gramStart"/>
            <w:r w:rsidRPr="00E32294">
              <w:rPr>
                <w:rFonts w:asciiTheme="minorEastAsia" w:eastAsia="宋体" w:hAnsiTheme="minorEastAsia" w:cs="宋体" w:hint="eastAsia"/>
                <w:kern w:val="0"/>
                <w:sz w:val="20"/>
                <w:szCs w:val="20"/>
                <w:lang w:val="ru-RU"/>
              </w:rPr>
              <w:t>釜</w:t>
            </w:r>
            <w:proofErr w:type="gramEnd"/>
            <w:r w:rsidRPr="00E32294">
              <w:rPr>
                <w:rFonts w:asciiTheme="minorEastAsia" w:eastAsia="宋体" w:hAnsiTheme="minorEastAsia" w:cs="宋体" w:hint="eastAsia"/>
                <w:kern w:val="0"/>
                <w:sz w:val="20"/>
                <w:szCs w:val="20"/>
                <w:lang w:val="ru-RU"/>
              </w:rPr>
              <w:t>含水率为25％～40％的标准试件确定的。</w:t>
            </w:r>
          </w:p>
        </w:tc>
      </w:tr>
    </w:tbl>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007B713A" w:rsidRPr="00E32294">
        <w:rPr>
          <w:rFonts w:asciiTheme="minorEastAsia" w:eastAsiaTheme="minorEastAsia" w:hAnsiTheme="minorEastAsia" w:cs="Times New Roman" w:hint="eastAsia"/>
          <w:kern w:val="2"/>
          <w:sz w:val="21"/>
          <w:szCs w:val="24"/>
          <w:lang w:val="en-US" w:eastAsia="zh-CN"/>
        </w:rPr>
        <w:t>3.1.3.1</w:t>
      </w:r>
      <w:r w:rsidR="006160BE"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蒸压加气混凝土抗压劈</w:t>
      </w:r>
      <w:r w:rsidR="00E42A21" w:rsidRPr="00E32294">
        <w:rPr>
          <w:rFonts w:asciiTheme="minorEastAsia" w:eastAsiaTheme="minorEastAsia" w:hAnsiTheme="minorEastAsia" w:cs="Times New Roman" w:hint="eastAsia"/>
          <w:kern w:val="2"/>
          <w:sz w:val="21"/>
          <w:szCs w:val="24"/>
          <w:lang w:val="en-US" w:eastAsia="zh-CN"/>
        </w:rPr>
        <w:t>和</w:t>
      </w:r>
      <w:r w:rsidRPr="00E32294">
        <w:rPr>
          <w:rFonts w:asciiTheme="minorEastAsia" w:eastAsiaTheme="minorEastAsia" w:hAnsiTheme="minorEastAsia" w:cs="Times New Roman" w:hint="eastAsia"/>
          <w:kern w:val="2"/>
          <w:sz w:val="21"/>
          <w:szCs w:val="24"/>
          <w:lang w:val="en-US" w:eastAsia="zh-CN"/>
        </w:rPr>
        <w:t>拉强度设计值（N/mm</w:t>
      </w:r>
      <w:r w:rsidRPr="00E32294">
        <w:rPr>
          <w:rFonts w:asciiTheme="minorEastAsia" w:eastAsiaTheme="minorEastAsia" w:hAnsiTheme="minorEastAsia" w:cs="Times New Roman" w:hint="eastAsia"/>
          <w:kern w:val="2"/>
          <w:sz w:val="21"/>
          <w:szCs w:val="24"/>
          <w:vertAlign w:val="superscript"/>
          <w:lang w:val="en-US" w:eastAsia="zh-CN"/>
        </w:rPr>
        <w:t>2</w:t>
      </w:r>
      <w:r w:rsidRPr="00E32294">
        <w:rPr>
          <w:rFonts w:asciiTheme="minorEastAsia" w:eastAsiaTheme="minorEastAsia" w:hAnsiTheme="minorEastAsia" w:cs="Times New Roman" w:hint="eastAsia"/>
          <w:kern w:val="2"/>
          <w:sz w:val="21"/>
          <w:szCs w:val="24"/>
          <w:lang w:val="en-US" w:eastAsia="zh-CN"/>
        </w:rPr>
        <w:t>）</w:t>
      </w:r>
    </w:p>
    <w:tbl>
      <w:tblPr>
        <w:tblStyle w:val="a6"/>
        <w:tblW w:w="8522" w:type="dxa"/>
        <w:tblLayout w:type="fixed"/>
        <w:tblLook w:val="04A0" w:firstRow="1" w:lastRow="0" w:firstColumn="1" w:lastColumn="0" w:noHBand="0" w:noVBand="1"/>
      </w:tblPr>
      <w:tblGrid>
        <w:gridCol w:w="1420"/>
        <w:gridCol w:w="1420"/>
        <w:gridCol w:w="1894"/>
        <w:gridCol w:w="1894"/>
        <w:gridCol w:w="1894"/>
      </w:tblGrid>
      <w:tr w:rsidR="00E32294" w:rsidRPr="00E32294" w:rsidTr="00551A32">
        <w:tc>
          <w:tcPr>
            <w:tcW w:w="1420" w:type="dxa"/>
            <w:vMerge w:val="restart"/>
            <w:tcBorders>
              <w:top w:val="single" w:sz="12" w:space="0" w:color="auto"/>
              <w:lef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强度类别</w:t>
            </w:r>
          </w:p>
        </w:tc>
        <w:tc>
          <w:tcPr>
            <w:tcW w:w="1420" w:type="dxa"/>
            <w:vMerge w:val="restart"/>
            <w:tcBorders>
              <w:top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符号</w:t>
            </w:r>
          </w:p>
        </w:tc>
        <w:tc>
          <w:tcPr>
            <w:tcW w:w="5682" w:type="dxa"/>
            <w:gridSpan w:val="3"/>
            <w:tcBorders>
              <w:top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强度等级</w:t>
            </w:r>
          </w:p>
        </w:tc>
      </w:tr>
      <w:tr w:rsidR="00E32294" w:rsidRPr="00E32294" w:rsidTr="00551A32">
        <w:tc>
          <w:tcPr>
            <w:tcW w:w="1420" w:type="dxa"/>
            <w:vMerge/>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p>
        </w:tc>
        <w:tc>
          <w:tcPr>
            <w:tcW w:w="1420" w:type="dxa"/>
            <w:vMerge/>
            <w:vAlign w:val="center"/>
          </w:tcPr>
          <w:p w:rsidR="000B0166" w:rsidRPr="00E32294" w:rsidRDefault="000B0166">
            <w:pPr>
              <w:jc w:val="center"/>
              <w:rPr>
                <w:rFonts w:asciiTheme="minorEastAsia" w:eastAsia="宋体" w:hAnsiTheme="minorEastAsia" w:cs="宋体"/>
                <w:kern w:val="0"/>
                <w:sz w:val="20"/>
                <w:szCs w:val="20"/>
                <w:lang w:val="ru-RU"/>
              </w:rPr>
            </w:pP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A2.5</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A3.5</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A5.0</w:t>
            </w:r>
          </w:p>
        </w:tc>
      </w:tr>
      <w:tr w:rsidR="00E32294" w:rsidRPr="00E32294" w:rsidTr="00551A32">
        <w:tc>
          <w:tcPr>
            <w:tcW w:w="1420" w:type="dxa"/>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抗压强度</w:t>
            </w:r>
          </w:p>
        </w:tc>
        <w:tc>
          <w:tcPr>
            <w:tcW w:w="1420"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F</w:t>
            </w:r>
            <w:r w:rsidRPr="00E32294">
              <w:rPr>
                <w:rFonts w:asciiTheme="minorEastAsia" w:eastAsia="宋体" w:hAnsiTheme="minorEastAsia" w:cs="宋体" w:hint="eastAsia"/>
                <w:kern w:val="0"/>
                <w:sz w:val="20"/>
                <w:szCs w:val="20"/>
                <w:vertAlign w:val="subscript"/>
                <w:lang w:val="ru-RU"/>
              </w:rPr>
              <w:t>c</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1.49</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2.02</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2.89</w:t>
            </w:r>
          </w:p>
        </w:tc>
      </w:tr>
      <w:tr w:rsidR="00E32294" w:rsidRPr="00E32294" w:rsidTr="00551A32">
        <w:tc>
          <w:tcPr>
            <w:tcW w:w="1420" w:type="dxa"/>
            <w:tcBorders>
              <w:lef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proofErr w:type="gramStart"/>
            <w:r w:rsidRPr="00E32294">
              <w:rPr>
                <w:rFonts w:asciiTheme="minorEastAsia" w:eastAsia="宋体" w:hAnsiTheme="minorEastAsia" w:cs="宋体" w:hint="eastAsia"/>
                <w:kern w:val="0"/>
                <w:sz w:val="20"/>
                <w:szCs w:val="20"/>
                <w:lang w:val="ru-RU"/>
              </w:rPr>
              <w:t>劈拉强度</w:t>
            </w:r>
            <w:proofErr w:type="gramEnd"/>
          </w:p>
        </w:tc>
        <w:tc>
          <w:tcPr>
            <w:tcW w:w="1420"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kern w:val="0"/>
                <w:sz w:val="20"/>
                <w:szCs w:val="20"/>
                <w:lang w:val="ru-RU"/>
              </w:rPr>
              <w:t>F</w:t>
            </w:r>
            <w:r w:rsidRPr="00E32294">
              <w:rPr>
                <w:rFonts w:asciiTheme="minorEastAsia" w:eastAsia="宋体" w:hAnsiTheme="minorEastAsia" w:cs="宋体" w:hint="eastAsia"/>
                <w:kern w:val="0"/>
                <w:sz w:val="20"/>
                <w:szCs w:val="20"/>
                <w:vertAlign w:val="subscript"/>
                <w:lang w:val="ru-RU"/>
              </w:rPr>
              <w:t>t</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0.29</w:t>
            </w:r>
          </w:p>
        </w:tc>
        <w:tc>
          <w:tcPr>
            <w:tcW w:w="1894" w:type="dxa"/>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0.32</w:t>
            </w:r>
          </w:p>
        </w:tc>
        <w:tc>
          <w:tcPr>
            <w:tcW w:w="1894" w:type="dxa"/>
            <w:tcBorders>
              <w:right w:val="single" w:sz="12" w:space="0" w:color="auto"/>
            </w:tcBorders>
            <w:vAlign w:val="center"/>
          </w:tcPr>
          <w:p w:rsidR="000B0166" w:rsidRPr="00E32294" w:rsidRDefault="000B0166">
            <w:pPr>
              <w:jc w:val="cente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0.35</w:t>
            </w:r>
          </w:p>
        </w:tc>
      </w:tr>
      <w:tr w:rsidR="00E32294" w:rsidRPr="00E32294" w:rsidTr="00551A32">
        <w:tc>
          <w:tcPr>
            <w:tcW w:w="8522" w:type="dxa"/>
            <w:gridSpan w:val="5"/>
            <w:tcBorders>
              <w:left w:val="single" w:sz="12" w:space="0" w:color="auto"/>
              <w:bottom w:val="single" w:sz="12" w:space="0" w:color="auto"/>
              <w:right w:val="single" w:sz="12" w:space="0" w:color="auto"/>
            </w:tcBorders>
          </w:tcPr>
          <w:p w:rsidR="00BC368D" w:rsidRPr="00E32294" w:rsidRDefault="00751C98">
            <w:pPr>
              <w:rPr>
                <w:rFonts w:asciiTheme="minorEastAsia" w:eastAsia="宋体" w:hAnsiTheme="minorEastAsia" w:cs="宋体"/>
                <w:kern w:val="0"/>
                <w:sz w:val="20"/>
                <w:szCs w:val="20"/>
                <w:lang w:val="ru-RU"/>
              </w:rPr>
            </w:pPr>
            <w:r w:rsidRPr="00E32294">
              <w:rPr>
                <w:rFonts w:asciiTheme="minorEastAsia" w:eastAsia="宋体" w:hAnsiTheme="minorEastAsia" w:cs="宋体" w:hint="eastAsia"/>
                <w:kern w:val="0"/>
                <w:sz w:val="20"/>
                <w:szCs w:val="20"/>
                <w:lang w:val="ru-RU"/>
              </w:rPr>
              <w:t>注：蒸压加气混凝土的强度是根据出</w:t>
            </w:r>
            <w:proofErr w:type="gramStart"/>
            <w:r w:rsidRPr="00E32294">
              <w:rPr>
                <w:rFonts w:asciiTheme="minorEastAsia" w:eastAsia="宋体" w:hAnsiTheme="minorEastAsia" w:cs="宋体" w:hint="eastAsia"/>
                <w:kern w:val="0"/>
                <w:sz w:val="20"/>
                <w:szCs w:val="20"/>
                <w:lang w:val="ru-RU"/>
              </w:rPr>
              <w:t>釜</w:t>
            </w:r>
            <w:proofErr w:type="gramEnd"/>
            <w:r w:rsidRPr="00E32294">
              <w:rPr>
                <w:rFonts w:asciiTheme="minorEastAsia" w:eastAsia="宋体" w:hAnsiTheme="minorEastAsia" w:cs="宋体" w:hint="eastAsia"/>
                <w:kern w:val="0"/>
                <w:sz w:val="20"/>
                <w:szCs w:val="20"/>
                <w:lang w:val="ru-RU"/>
              </w:rPr>
              <w:t>含水率为25％～40％的标准试件确定的。</w:t>
            </w:r>
          </w:p>
        </w:tc>
      </w:tr>
    </w:tbl>
    <w:p w:rsidR="00BC368D" w:rsidRPr="00E32294" w:rsidRDefault="007B713A">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3.1.3</w:t>
      </w:r>
      <w:r w:rsidR="00751C98" w:rsidRPr="00E32294">
        <w:rPr>
          <w:rFonts w:asciiTheme="minorEastAsia" w:eastAsiaTheme="minorEastAsia" w:hAnsiTheme="minorEastAsia" w:cs="Times New Roman" w:hint="eastAsia"/>
          <w:kern w:val="2"/>
          <w:sz w:val="21"/>
          <w:szCs w:val="24"/>
          <w:lang w:val="en-US" w:eastAsia="zh-CN"/>
        </w:rPr>
        <w:t xml:space="preserve">.2 </w:t>
      </w:r>
      <w:r w:rsidR="00674171" w:rsidRPr="00E32294">
        <w:rPr>
          <w:rFonts w:asciiTheme="minorEastAsia" w:eastAsiaTheme="minorEastAsia" w:hAnsiTheme="minorEastAsia" w:cs="Times New Roman" w:hint="eastAsia"/>
          <w:kern w:val="2"/>
          <w:sz w:val="21"/>
          <w:szCs w:val="24"/>
          <w:lang w:val="en-US" w:eastAsia="zh-CN"/>
        </w:rPr>
        <w:t>蒸压加气混凝土墙板</w:t>
      </w:r>
      <w:r w:rsidR="00751C98" w:rsidRPr="00E32294">
        <w:rPr>
          <w:rFonts w:asciiTheme="minorEastAsia" w:eastAsiaTheme="minorEastAsia" w:hAnsiTheme="minorEastAsia" w:cs="Times New Roman" w:hint="eastAsia"/>
          <w:kern w:val="2"/>
          <w:sz w:val="21"/>
          <w:szCs w:val="24"/>
          <w:lang w:val="en-US" w:eastAsia="zh-CN"/>
        </w:rPr>
        <w:t>的</w:t>
      </w:r>
      <w:r w:rsidR="00751C98" w:rsidRPr="00E32294">
        <w:rPr>
          <w:rFonts w:asciiTheme="minorEastAsia" w:eastAsiaTheme="minorEastAsia" w:hAnsiTheme="minorEastAsia" w:cs="Times New Roman"/>
          <w:kern w:val="2"/>
          <w:sz w:val="21"/>
          <w:szCs w:val="24"/>
          <w:lang w:val="en-US" w:eastAsia="zh-CN"/>
        </w:rPr>
        <w:t>弹性模量</w:t>
      </w:r>
      <w:r w:rsidR="00DD3443" w:rsidRPr="00E32294">
        <w:rPr>
          <w:rFonts w:asciiTheme="minorEastAsia" w:eastAsiaTheme="minorEastAsia" w:hAnsiTheme="minorEastAsia" w:cs="Times New Roman" w:hint="eastAsia"/>
          <w:kern w:val="2"/>
          <w:sz w:val="21"/>
          <w:szCs w:val="24"/>
          <w:lang w:val="en-US" w:eastAsia="zh-CN"/>
        </w:rPr>
        <w:t>A2.5级取</w:t>
      </w:r>
      <w:r w:rsidR="00DD3443" w:rsidRPr="00E32294">
        <w:rPr>
          <w:rFonts w:asciiTheme="minorEastAsia" w:eastAsiaTheme="minorEastAsia" w:hAnsiTheme="minorEastAsia" w:cs="Times New Roman"/>
          <w:kern w:val="2"/>
          <w:sz w:val="21"/>
          <w:szCs w:val="24"/>
          <w:lang w:val="en-US" w:eastAsia="zh-CN"/>
        </w:rPr>
        <w:t>17</w:t>
      </w:r>
      <w:r w:rsidR="00DD3443" w:rsidRPr="00E32294">
        <w:rPr>
          <w:rFonts w:asciiTheme="minorEastAsia" w:eastAsiaTheme="minorEastAsia" w:hAnsiTheme="minorEastAsia" w:cs="Times New Roman" w:hint="eastAsia"/>
          <w:kern w:val="2"/>
          <w:sz w:val="21"/>
          <w:szCs w:val="24"/>
          <w:lang w:val="en-US" w:eastAsia="zh-CN"/>
        </w:rPr>
        <w:t>00</w:t>
      </w:r>
      <w:r w:rsidR="00751C98" w:rsidRPr="00E32294">
        <w:rPr>
          <w:rFonts w:asciiTheme="minorEastAsia" w:eastAsiaTheme="minorEastAsia" w:hAnsiTheme="minorEastAsia" w:cs="Times New Roman"/>
          <w:kern w:val="2"/>
          <w:sz w:val="21"/>
          <w:szCs w:val="24"/>
          <w:lang w:val="en-US" w:eastAsia="zh-CN"/>
        </w:rPr>
        <w:t xml:space="preserve"> N/mm</w:t>
      </w:r>
      <w:r w:rsidR="00DD3443" w:rsidRPr="00E32294">
        <w:rPr>
          <w:rFonts w:asciiTheme="minorEastAsia" w:eastAsiaTheme="minorEastAsia" w:hAnsiTheme="minorEastAsia" w:cs="Times New Roman" w:hint="eastAsia"/>
          <w:kern w:val="2"/>
          <w:sz w:val="21"/>
          <w:szCs w:val="24"/>
          <w:vertAlign w:val="superscript"/>
          <w:lang w:val="en-US" w:eastAsia="zh-CN"/>
        </w:rPr>
        <w:t>2</w:t>
      </w:r>
      <w:r w:rsidR="00751C98" w:rsidRPr="00E32294">
        <w:rPr>
          <w:rFonts w:asciiTheme="minorEastAsia" w:eastAsiaTheme="minorEastAsia" w:hAnsiTheme="minorEastAsia" w:cs="Times New Roman"/>
          <w:kern w:val="2"/>
          <w:sz w:val="21"/>
          <w:szCs w:val="24"/>
          <w:lang w:val="en-US" w:eastAsia="zh-CN"/>
        </w:rPr>
        <w:t xml:space="preserve"> ，</w:t>
      </w:r>
      <w:r w:rsidR="00DD3443" w:rsidRPr="00E32294">
        <w:rPr>
          <w:rFonts w:asciiTheme="minorEastAsia" w:eastAsiaTheme="minorEastAsia" w:hAnsiTheme="minorEastAsia" w:cs="Times New Roman" w:hint="eastAsia"/>
          <w:kern w:val="2"/>
          <w:sz w:val="21"/>
          <w:szCs w:val="24"/>
          <w:lang w:val="en-US" w:eastAsia="zh-CN"/>
        </w:rPr>
        <w:t>A3.5级取</w:t>
      </w:r>
      <w:r w:rsidR="00DD3443" w:rsidRPr="00E32294">
        <w:rPr>
          <w:rFonts w:asciiTheme="minorEastAsia" w:eastAsiaTheme="minorEastAsia" w:hAnsiTheme="minorEastAsia" w:cs="Times New Roman"/>
          <w:kern w:val="2"/>
          <w:sz w:val="21"/>
          <w:szCs w:val="24"/>
          <w:lang w:val="en-US" w:eastAsia="zh-CN"/>
        </w:rPr>
        <w:t>1</w:t>
      </w:r>
      <w:r w:rsidR="00DD3443" w:rsidRPr="00E32294">
        <w:rPr>
          <w:rFonts w:asciiTheme="minorEastAsia" w:eastAsiaTheme="minorEastAsia" w:hAnsiTheme="minorEastAsia" w:cs="Times New Roman" w:hint="eastAsia"/>
          <w:kern w:val="2"/>
          <w:sz w:val="21"/>
          <w:szCs w:val="24"/>
          <w:lang w:val="en-US" w:eastAsia="zh-CN"/>
        </w:rPr>
        <w:t>900</w:t>
      </w:r>
      <w:r w:rsidR="00DD3443" w:rsidRPr="00E32294">
        <w:rPr>
          <w:rFonts w:asciiTheme="minorEastAsia" w:eastAsiaTheme="minorEastAsia" w:hAnsiTheme="minorEastAsia" w:cs="Times New Roman"/>
          <w:kern w:val="2"/>
          <w:sz w:val="21"/>
          <w:szCs w:val="24"/>
          <w:lang w:val="en-US" w:eastAsia="zh-CN"/>
        </w:rPr>
        <w:t xml:space="preserve"> N/mm</w:t>
      </w:r>
      <w:r w:rsidR="00DD3443" w:rsidRPr="00E32294">
        <w:rPr>
          <w:rFonts w:asciiTheme="minorEastAsia" w:eastAsiaTheme="minorEastAsia" w:hAnsiTheme="minorEastAsia" w:cs="Times New Roman" w:hint="eastAsia"/>
          <w:kern w:val="2"/>
          <w:sz w:val="21"/>
          <w:szCs w:val="24"/>
          <w:vertAlign w:val="superscript"/>
          <w:lang w:val="en-US" w:eastAsia="zh-CN"/>
        </w:rPr>
        <w:t>2</w:t>
      </w:r>
      <w:r w:rsidR="00DD3443" w:rsidRPr="00E32294">
        <w:rPr>
          <w:rFonts w:asciiTheme="minorEastAsia" w:eastAsiaTheme="minorEastAsia" w:hAnsiTheme="minorEastAsia" w:cs="Times New Roman"/>
          <w:kern w:val="2"/>
          <w:sz w:val="21"/>
          <w:szCs w:val="24"/>
          <w:lang w:val="en-US" w:eastAsia="zh-CN"/>
        </w:rPr>
        <w:t xml:space="preserve"> ，</w:t>
      </w:r>
      <w:r w:rsidR="00DD3443" w:rsidRPr="00E32294">
        <w:rPr>
          <w:rFonts w:asciiTheme="minorEastAsia" w:eastAsiaTheme="minorEastAsia" w:hAnsiTheme="minorEastAsia" w:cs="Times New Roman" w:hint="eastAsia"/>
          <w:kern w:val="2"/>
          <w:sz w:val="21"/>
          <w:szCs w:val="24"/>
          <w:lang w:val="en-US" w:eastAsia="zh-CN"/>
        </w:rPr>
        <w:t>A5.0级取2300</w:t>
      </w:r>
      <w:r w:rsidR="00DD3443" w:rsidRPr="00E32294">
        <w:rPr>
          <w:rFonts w:asciiTheme="minorEastAsia" w:eastAsiaTheme="minorEastAsia" w:hAnsiTheme="minorEastAsia" w:cs="Times New Roman"/>
          <w:kern w:val="2"/>
          <w:sz w:val="21"/>
          <w:szCs w:val="24"/>
          <w:lang w:val="en-US" w:eastAsia="zh-CN"/>
        </w:rPr>
        <w:t xml:space="preserve"> N/mm</w:t>
      </w:r>
      <w:r w:rsidR="00DD3443" w:rsidRPr="00E32294">
        <w:rPr>
          <w:rFonts w:asciiTheme="minorEastAsia" w:eastAsiaTheme="minorEastAsia" w:hAnsiTheme="minorEastAsia" w:cs="Times New Roman" w:hint="eastAsia"/>
          <w:kern w:val="2"/>
          <w:sz w:val="21"/>
          <w:szCs w:val="24"/>
          <w:vertAlign w:val="superscript"/>
          <w:lang w:val="en-US" w:eastAsia="zh-CN"/>
        </w:rPr>
        <w:t>2</w:t>
      </w:r>
      <w:r w:rsidR="00DD3443" w:rsidRPr="00E32294">
        <w:rPr>
          <w:rFonts w:asciiTheme="minorEastAsia" w:eastAsiaTheme="minorEastAsia" w:hAnsiTheme="minorEastAsia" w:cs="Times New Roman"/>
          <w:kern w:val="2"/>
          <w:sz w:val="21"/>
          <w:szCs w:val="24"/>
          <w:lang w:val="en-US" w:eastAsia="zh-CN"/>
        </w:rPr>
        <w:t xml:space="preserve"> ，</w:t>
      </w:r>
      <w:r w:rsidR="00751C98" w:rsidRPr="00E32294">
        <w:rPr>
          <w:rFonts w:asciiTheme="minorEastAsia" w:eastAsiaTheme="minorEastAsia" w:hAnsiTheme="minorEastAsia" w:cs="Times New Roman"/>
          <w:kern w:val="2"/>
          <w:sz w:val="21"/>
          <w:szCs w:val="24"/>
          <w:lang w:val="en-US" w:eastAsia="zh-CN"/>
        </w:rPr>
        <w:t>泊松比 v =0.2，线膨胀系数为 7×10</w:t>
      </w:r>
      <w:r w:rsidR="00751C98" w:rsidRPr="00E32294">
        <w:rPr>
          <w:rFonts w:asciiTheme="minorEastAsia" w:eastAsiaTheme="minorEastAsia" w:hAnsiTheme="minorEastAsia" w:cs="Times New Roman"/>
          <w:kern w:val="2"/>
          <w:sz w:val="21"/>
          <w:szCs w:val="24"/>
          <w:vertAlign w:val="superscript"/>
          <w:lang w:val="en-US" w:eastAsia="zh-CN"/>
        </w:rPr>
        <w:t>-6</w:t>
      </w:r>
      <w:r w:rsidR="00751C98" w:rsidRPr="00E32294">
        <w:rPr>
          <w:rFonts w:asciiTheme="minorEastAsia" w:eastAsiaTheme="minorEastAsia" w:hAnsiTheme="minorEastAsia" w:cs="Times New Roman"/>
          <w:kern w:val="2"/>
          <w:sz w:val="21"/>
          <w:szCs w:val="24"/>
          <w:lang w:val="en-US" w:eastAsia="zh-CN"/>
        </w:rPr>
        <w:t>/</w:t>
      </w:r>
      <w:r w:rsidR="00751C98" w:rsidRPr="00E32294">
        <w:rPr>
          <w:rFonts w:asciiTheme="minorEastAsia" w:eastAsiaTheme="minorEastAsia" w:hAnsiTheme="minorEastAsia" w:cs="Times New Roman" w:hint="eastAsia"/>
          <w:kern w:val="2"/>
          <w:sz w:val="21"/>
          <w:szCs w:val="24"/>
          <w:lang w:val="en-US" w:eastAsia="zh-CN"/>
        </w:rPr>
        <w:t>℃（温度范围为0~100℃）。</w:t>
      </w:r>
    </w:p>
    <w:p w:rsidR="00BC368D" w:rsidRPr="00E32294" w:rsidRDefault="007B713A">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3.1.3</w:t>
      </w:r>
      <w:r w:rsidR="00751C98" w:rsidRPr="00E32294">
        <w:rPr>
          <w:rFonts w:asciiTheme="minorEastAsia" w:eastAsiaTheme="minorEastAsia" w:hAnsiTheme="minorEastAsia" w:cs="Times New Roman" w:hint="eastAsia"/>
          <w:kern w:val="2"/>
          <w:sz w:val="21"/>
          <w:szCs w:val="24"/>
          <w:lang w:val="en-US" w:eastAsia="zh-CN"/>
        </w:rPr>
        <w:t>.3蒸压</w:t>
      </w:r>
      <w:r w:rsidR="00674171" w:rsidRPr="00E32294">
        <w:rPr>
          <w:rFonts w:asciiTheme="minorEastAsia" w:eastAsiaTheme="minorEastAsia" w:hAnsiTheme="minorEastAsia" w:cs="Times New Roman" w:hint="eastAsia"/>
          <w:kern w:val="2"/>
          <w:sz w:val="21"/>
          <w:szCs w:val="24"/>
          <w:lang w:val="en-US" w:eastAsia="zh-CN"/>
        </w:rPr>
        <w:t>加气混凝土墙板</w:t>
      </w:r>
      <w:r w:rsidR="00751C98" w:rsidRPr="00E32294">
        <w:rPr>
          <w:rFonts w:asciiTheme="minorEastAsia" w:eastAsiaTheme="minorEastAsia" w:hAnsiTheme="minorEastAsia" w:cs="Times New Roman"/>
          <w:kern w:val="2"/>
          <w:sz w:val="21"/>
          <w:szCs w:val="24"/>
          <w:lang w:val="en-US" w:eastAsia="zh-CN"/>
        </w:rPr>
        <w:t>中的钢筋</w:t>
      </w:r>
      <w:r w:rsidR="00751C98" w:rsidRPr="00E32294">
        <w:rPr>
          <w:rFonts w:asciiTheme="minorEastAsia" w:eastAsiaTheme="minorEastAsia" w:hAnsiTheme="minorEastAsia" w:cs="Times New Roman" w:hint="eastAsia"/>
          <w:kern w:val="2"/>
          <w:sz w:val="21"/>
          <w:szCs w:val="24"/>
          <w:lang w:val="en-US" w:eastAsia="zh-CN"/>
        </w:rPr>
        <w:t>网片</w:t>
      </w:r>
      <w:r w:rsidR="00751C98" w:rsidRPr="00E32294">
        <w:rPr>
          <w:rFonts w:asciiTheme="minorEastAsia" w:eastAsiaTheme="minorEastAsia" w:hAnsiTheme="minorEastAsia" w:cs="Times New Roman"/>
          <w:kern w:val="2"/>
          <w:sz w:val="21"/>
          <w:szCs w:val="24"/>
          <w:lang w:val="en-US" w:eastAsia="zh-CN"/>
        </w:rPr>
        <w:t>宜采用</w:t>
      </w:r>
      <w:r w:rsidR="00751C98" w:rsidRPr="00E32294">
        <w:rPr>
          <w:rFonts w:asciiTheme="minorEastAsia" w:eastAsiaTheme="minorEastAsia" w:hAnsiTheme="minorEastAsia" w:cs="Times New Roman" w:hint="eastAsia"/>
          <w:kern w:val="2"/>
          <w:sz w:val="21"/>
          <w:szCs w:val="24"/>
          <w:lang w:val="en-US" w:eastAsia="zh-CN"/>
        </w:rPr>
        <w:t>热轧光圆</w:t>
      </w:r>
      <w:r w:rsidR="00751C98" w:rsidRPr="00E32294">
        <w:rPr>
          <w:rFonts w:asciiTheme="minorEastAsia" w:eastAsiaTheme="minorEastAsia" w:hAnsiTheme="minorEastAsia" w:cs="Times New Roman"/>
          <w:kern w:val="2"/>
          <w:sz w:val="21"/>
          <w:szCs w:val="24"/>
          <w:lang w:val="en-US" w:eastAsia="zh-CN"/>
        </w:rPr>
        <w:t>钢筋</w:t>
      </w:r>
      <w:r w:rsidR="00751C98" w:rsidRPr="00E32294">
        <w:rPr>
          <w:rFonts w:asciiTheme="minorEastAsia" w:eastAsiaTheme="minorEastAsia" w:hAnsiTheme="minorEastAsia" w:cs="Times New Roman" w:hint="eastAsia"/>
          <w:kern w:val="2"/>
          <w:sz w:val="21"/>
          <w:szCs w:val="24"/>
          <w:lang w:val="en-US" w:eastAsia="zh-CN"/>
        </w:rPr>
        <w:t>（</w:t>
      </w:r>
      <w:r w:rsidR="00751C98" w:rsidRPr="00E32294">
        <w:rPr>
          <w:rFonts w:asciiTheme="minorEastAsia" w:eastAsiaTheme="minorEastAsia" w:hAnsiTheme="minorEastAsia" w:cs="Times New Roman"/>
          <w:kern w:val="2"/>
          <w:sz w:val="21"/>
          <w:szCs w:val="24"/>
          <w:lang w:val="en-US" w:eastAsia="zh-CN"/>
        </w:rPr>
        <w:t>HP</w:t>
      </w:r>
      <w:r w:rsidR="00751C98" w:rsidRPr="00E32294">
        <w:rPr>
          <w:rFonts w:asciiTheme="minorEastAsia" w:eastAsiaTheme="minorEastAsia" w:hAnsiTheme="minorEastAsia" w:cs="Times New Roman" w:hint="eastAsia"/>
          <w:kern w:val="2"/>
          <w:sz w:val="21"/>
          <w:szCs w:val="24"/>
          <w:lang w:val="en-US" w:eastAsia="zh-CN"/>
        </w:rPr>
        <w:t>B</w:t>
      </w:r>
      <w:r w:rsidR="00751C98" w:rsidRPr="00E32294">
        <w:rPr>
          <w:rFonts w:asciiTheme="minorEastAsia" w:eastAsiaTheme="minorEastAsia" w:hAnsiTheme="minorEastAsia" w:cs="Times New Roman"/>
          <w:kern w:val="2"/>
          <w:sz w:val="21"/>
          <w:szCs w:val="24"/>
          <w:lang w:val="en-US" w:eastAsia="zh-CN"/>
        </w:rPr>
        <w:t>300</w:t>
      </w:r>
      <w:r w:rsidR="00751C98" w:rsidRPr="00E32294">
        <w:rPr>
          <w:rFonts w:asciiTheme="minorEastAsia" w:eastAsiaTheme="minorEastAsia" w:hAnsiTheme="minorEastAsia" w:cs="Times New Roman" w:hint="eastAsia"/>
          <w:kern w:val="2"/>
          <w:sz w:val="21"/>
          <w:szCs w:val="24"/>
          <w:lang w:val="en-US" w:eastAsia="zh-CN"/>
        </w:rPr>
        <w:t>）</w:t>
      </w:r>
      <w:r w:rsidR="00751C98" w:rsidRPr="00E32294">
        <w:rPr>
          <w:rFonts w:asciiTheme="minorEastAsia" w:eastAsiaTheme="minorEastAsia" w:hAnsiTheme="minorEastAsia" w:cs="Times New Roman"/>
          <w:kern w:val="2"/>
          <w:sz w:val="21"/>
          <w:szCs w:val="24"/>
          <w:lang w:val="en-US" w:eastAsia="zh-CN"/>
        </w:rPr>
        <w:t>，抗拉强度设计值f</w:t>
      </w:r>
      <w:r w:rsidR="00751C98" w:rsidRPr="00E32294">
        <w:rPr>
          <w:rFonts w:asciiTheme="minorEastAsia" w:eastAsiaTheme="minorEastAsia" w:hAnsiTheme="minorEastAsia" w:cs="Times New Roman" w:hint="eastAsia"/>
          <w:kern w:val="2"/>
          <w:sz w:val="21"/>
          <w:szCs w:val="24"/>
          <w:lang w:val="en-US" w:eastAsia="zh-CN"/>
        </w:rPr>
        <w:t>为</w:t>
      </w:r>
      <w:r w:rsidR="00751C98" w:rsidRPr="00E32294">
        <w:rPr>
          <w:rFonts w:asciiTheme="minorEastAsia" w:eastAsiaTheme="minorEastAsia" w:hAnsiTheme="minorEastAsia" w:cs="Times New Roman"/>
          <w:kern w:val="2"/>
          <w:sz w:val="21"/>
          <w:szCs w:val="24"/>
          <w:lang w:val="en-US" w:eastAsia="zh-CN"/>
        </w:rPr>
        <w:t>2</w:t>
      </w:r>
      <w:r w:rsidR="00751C98" w:rsidRPr="00E32294">
        <w:rPr>
          <w:rFonts w:asciiTheme="minorEastAsia" w:eastAsiaTheme="minorEastAsia" w:hAnsiTheme="minorEastAsia" w:cs="Times New Roman" w:hint="eastAsia"/>
          <w:kern w:val="2"/>
          <w:sz w:val="21"/>
          <w:szCs w:val="24"/>
          <w:lang w:val="en-US" w:eastAsia="zh-CN"/>
        </w:rPr>
        <w:t>7</w:t>
      </w:r>
      <w:r w:rsidR="00751C98" w:rsidRPr="00E32294">
        <w:rPr>
          <w:rFonts w:asciiTheme="minorEastAsia" w:eastAsiaTheme="minorEastAsia" w:hAnsiTheme="minorEastAsia" w:cs="Times New Roman"/>
          <w:kern w:val="2"/>
          <w:sz w:val="21"/>
          <w:szCs w:val="24"/>
          <w:lang w:val="en-US" w:eastAsia="zh-CN"/>
        </w:rPr>
        <w:t>0N/mm</w:t>
      </w:r>
      <w:r w:rsidR="00751C98" w:rsidRPr="00E32294">
        <w:rPr>
          <w:rFonts w:asciiTheme="minorEastAsia" w:eastAsiaTheme="minorEastAsia" w:hAnsiTheme="minorEastAsia" w:cs="Times New Roman"/>
          <w:kern w:val="2"/>
          <w:sz w:val="21"/>
          <w:szCs w:val="24"/>
          <w:vertAlign w:val="superscript"/>
          <w:lang w:val="en-US" w:eastAsia="zh-CN"/>
        </w:rPr>
        <w:t>2</w:t>
      </w:r>
      <w:r w:rsidR="00751C98" w:rsidRPr="00E32294">
        <w:rPr>
          <w:rFonts w:asciiTheme="minorEastAsia" w:eastAsiaTheme="minorEastAsia" w:hAnsiTheme="minorEastAsia" w:cs="Times New Roman" w:hint="eastAsia"/>
          <w:kern w:val="2"/>
          <w:sz w:val="21"/>
          <w:szCs w:val="24"/>
          <w:lang w:val="en-US" w:eastAsia="zh-CN"/>
        </w:rPr>
        <w:t>。</w:t>
      </w:r>
    </w:p>
    <w:p w:rsidR="00BC368D" w:rsidRPr="00E32294" w:rsidRDefault="007B713A">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3.1.3</w:t>
      </w:r>
      <w:r w:rsidR="00751C98" w:rsidRPr="00E32294">
        <w:rPr>
          <w:rFonts w:asciiTheme="minorEastAsia" w:eastAsiaTheme="minorEastAsia" w:hAnsiTheme="minorEastAsia" w:cs="Times New Roman" w:hint="eastAsia"/>
          <w:kern w:val="2"/>
          <w:sz w:val="21"/>
          <w:szCs w:val="24"/>
          <w:lang w:val="en-US" w:eastAsia="zh-CN"/>
        </w:rPr>
        <w:t>.4</w:t>
      </w:r>
      <w:r w:rsidR="00751C98" w:rsidRPr="00E32294">
        <w:rPr>
          <w:rFonts w:asciiTheme="minorEastAsia" w:eastAsiaTheme="minorEastAsia" w:hAnsiTheme="minorEastAsia" w:cs="Times New Roman"/>
          <w:kern w:val="2"/>
          <w:sz w:val="21"/>
          <w:szCs w:val="24"/>
          <w:lang w:val="en-US" w:eastAsia="zh-CN"/>
        </w:rPr>
        <w:t xml:space="preserve"> </w:t>
      </w:r>
      <w:r w:rsidR="00751C98" w:rsidRPr="00E32294">
        <w:rPr>
          <w:rFonts w:asciiTheme="minorEastAsia" w:eastAsiaTheme="minorEastAsia" w:hAnsiTheme="minorEastAsia" w:cs="Times New Roman" w:hint="eastAsia"/>
          <w:kern w:val="2"/>
          <w:sz w:val="21"/>
          <w:szCs w:val="24"/>
          <w:lang w:val="en-US" w:eastAsia="zh-CN"/>
        </w:rPr>
        <w:t>蒸压加气混凝土</w:t>
      </w:r>
      <w:r w:rsidR="00751C98" w:rsidRPr="00E32294">
        <w:rPr>
          <w:rFonts w:asciiTheme="minorEastAsia" w:eastAsiaTheme="minorEastAsia" w:hAnsiTheme="minorEastAsia" w:cs="Times New Roman"/>
          <w:kern w:val="2"/>
          <w:sz w:val="21"/>
          <w:szCs w:val="24"/>
          <w:lang w:val="en-US" w:eastAsia="zh-CN"/>
        </w:rPr>
        <w:t>材料的比热容C=1.05（</w:t>
      </w:r>
      <w:r w:rsidR="00751C98" w:rsidRPr="00E32294">
        <w:rPr>
          <w:rFonts w:asciiTheme="minorEastAsia" w:eastAsiaTheme="minorEastAsia" w:hAnsiTheme="minorEastAsia" w:cs="Times New Roman" w:hint="eastAsia"/>
          <w:kern w:val="2"/>
          <w:sz w:val="21"/>
          <w:szCs w:val="24"/>
          <w:lang w:val="en-US" w:eastAsia="zh-CN"/>
        </w:rPr>
        <w:t>kJ</w:t>
      </w:r>
      <w:r w:rsidR="00751C98" w:rsidRPr="00E32294">
        <w:rPr>
          <w:rFonts w:asciiTheme="minorEastAsia" w:eastAsiaTheme="minorEastAsia" w:hAnsiTheme="minorEastAsia" w:cs="Times New Roman"/>
          <w:kern w:val="2"/>
          <w:sz w:val="21"/>
          <w:szCs w:val="24"/>
          <w:lang w:val="en-US" w:eastAsia="zh-CN"/>
        </w:rPr>
        <w:t>/</w:t>
      </w:r>
      <w:r w:rsidR="00751C98" w:rsidRPr="00E32294">
        <w:rPr>
          <w:rFonts w:asciiTheme="minorEastAsia" w:eastAsiaTheme="minorEastAsia" w:hAnsiTheme="minorEastAsia" w:cs="Times New Roman" w:hint="eastAsia"/>
          <w:kern w:val="2"/>
          <w:sz w:val="21"/>
          <w:szCs w:val="24"/>
          <w:lang w:val="en-US" w:eastAsia="zh-CN"/>
        </w:rPr>
        <w:t>k</w:t>
      </w:r>
      <w:r w:rsidR="00751C98" w:rsidRPr="00E32294">
        <w:rPr>
          <w:rFonts w:asciiTheme="minorEastAsia" w:eastAsiaTheme="minorEastAsia" w:hAnsiTheme="minorEastAsia" w:cs="Times New Roman"/>
          <w:kern w:val="2"/>
          <w:sz w:val="21"/>
          <w:szCs w:val="24"/>
          <w:lang w:val="en-US" w:eastAsia="zh-CN"/>
        </w:rPr>
        <w:t>g</w:t>
      </w:r>
      <w:r w:rsidR="00751C98" w:rsidRPr="00E32294">
        <w:rPr>
          <w:rFonts w:asciiTheme="minorEastAsia" w:eastAsiaTheme="minorEastAsia" w:hAnsiTheme="minorEastAsia" w:cs="Times New Roman" w:hint="eastAsia"/>
          <w:kern w:val="2"/>
          <w:sz w:val="21"/>
          <w:szCs w:val="24"/>
          <w:lang w:val="en-US" w:eastAsia="zh-CN"/>
        </w:rPr>
        <w:t>·K</w:t>
      </w:r>
      <w:r w:rsidR="00751C98" w:rsidRPr="00E32294">
        <w:rPr>
          <w:rFonts w:asciiTheme="minorEastAsia" w:eastAsiaTheme="minorEastAsia" w:hAnsiTheme="minorEastAsia" w:cs="Times New Roman"/>
          <w:kern w:val="2"/>
          <w:sz w:val="21"/>
          <w:szCs w:val="24"/>
          <w:lang w:val="en-US" w:eastAsia="zh-CN"/>
        </w:rPr>
        <w:t>），蒸汽渗透系数</w:t>
      </w:r>
      <w:r w:rsidR="00751C98" w:rsidRPr="00E32294">
        <w:rPr>
          <w:rFonts w:asciiTheme="minorEastAsia" w:eastAsiaTheme="minorEastAsia" w:hAnsiTheme="minorEastAsia" w:cs="Times New Roman" w:hint="eastAsia"/>
          <w:kern w:val="2"/>
          <w:sz w:val="21"/>
          <w:szCs w:val="24"/>
          <w:lang w:val="en-US" w:eastAsia="zh-CN"/>
        </w:rPr>
        <w:t>1.11</w:t>
      </w:r>
      <w:r w:rsidR="00751C98" w:rsidRPr="00E32294">
        <w:rPr>
          <w:rFonts w:asciiTheme="minorEastAsia" w:eastAsiaTheme="minorEastAsia" w:hAnsiTheme="minorEastAsia" w:cs="Times New Roman"/>
          <w:kern w:val="2"/>
          <w:sz w:val="21"/>
          <w:szCs w:val="24"/>
          <w:lang w:val="en-US" w:eastAsia="zh-CN"/>
        </w:rPr>
        <w:t>×10</w:t>
      </w:r>
      <w:r w:rsidR="00751C98" w:rsidRPr="00E32294">
        <w:rPr>
          <w:rFonts w:asciiTheme="minorEastAsia" w:eastAsiaTheme="minorEastAsia" w:hAnsiTheme="minorEastAsia" w:cs="Times New Roman"/>
          <w:kern w:val="2"/>
          <w:sz w:val="21"/>
          <w:szCs w:val="24"/>
          <w:vertAlign w:val="superscript"/>
          <w:lang w:val="en-US" w:eastAsia="zh-CN"/>
        </w:rPr>
        <w:t>-</w:t>
      </w:r>
      <w:r w:rsidR="00751C98" w:rsidRPr="00E32294">
        <w:rPr>
          <w:rFonts w:asciiTheme="minorEastAsia" w:eastAsiaTheme="minorEastAsia" w:hAnsiTheme="minorEastAsia" w:cs="Times New Roman" w:hint="eastAsia"/>
          <w:kern w:val="2"/>
          <w:sz w:val="21"/>
          <w:szCs w:val="24"/>
          <w:vertAlign w:val="superscript"/>
          <w:lang w:val="en-US" w:eastAsia="zh-CN"/>
        </w:rPr>
        <w:t>4</w:t>
      </w:r>
      <w:r w:rsidR="00751C98" w:rsidRPr="00E32294">
        <w:rPr>
          <w:rFonts w:asciiTheme="minorEastAsia" w:eastAsiaTheme="minorEastAsia" w:hAnsiTheme="minorEastAsia" w:cs="Times New Roman"/>
          <w:kern w:val="2"/>
          <w:sz w:val="21"/>
          <w:szCs w:val="24"/>
          <w:lang w:val="en-US" w:eastAsia="zh-CN"/>
        </w:rPr>
        <w:t>（g/m</w:t>
      </w:r>
      <w:r w:rsidR="00751C98" w:rsidRPr="00E32294">
        <w:rPr>
          <w:rFonts w:asciiTheme="minorEastAsia" w:eastAsiaTheme="minorEastAsia" w:hAnsiTheme="minorEastAsia" w:cs="Times New Roman" w:hint="eastAsia"/>
          <w:kern w:val="2"/>
          <w:sz w:val="21"/>
          <w:szCs w:val="24"/>
          <w:lang w:val="en-US" w:eastAsia="zh-CN"/>
        </w:rPr>
        <w:t>·</w:t>
      </w:r>
      <w:r w:rsidR="00751C98" w:rsidRPr="00E32294">
        <w:rPr>
          <w:rFonts w:asciiTheme="minorEastAsia" w:eastAsiaTheme="minorEastAsia" w:hAnsiTheme="minorEastAsia" w:cs="Times New Roman"/>
          <w:kern w:val="2"/>
          <w:sz w:val="21"/>
          <w:szCs w:val="24"/>
          <w:lang w:val="en-US" w:eastAsia="zh-CN"/>
        </w:rPr>
        <w:t>h</w:t>
      </w:r>
      <w:r w:rsidR="00751C98" w:rsidRPr="00E32294">
        <w:rPr>
          <w:rFonts w:asciiTheme="minorEastAsia" w:eastAsiaTheme="minorEastAsia" w:hAnsiTheme="minorEastAsia" w:cs="Times New Roman" w:hint="eastAsia"/>
          <w:kern w:val="2"/>
          <w:sz w:val="21"/>
          <w:szCs w:val="24"/>
          <w:lang w:val="en-US" w:eastAsia="zh-CN"/>
        </w:rPr>
        <w:t>·</w:t>
      </w:r>
      <w:r w:rsidR="00751C98" w:rsidRPr="00E32294">
        <w:rPr>
          <w:rFonts w:asciiTheme="minorEastAsia" w:eastAsiaTheme="minorEastAsia" w:hAnsiTheme="minorEastAsia" w:cs="Times New Roman"/>
          <w:kern w:val="2"/>
          <w:sz w:val="21"/>
          <w:szCs w:val="24"/>
          <w:lang w:val="en-US" w:eastAsia="zh-CN"/>
        </w:rPr>
        <w:t>Pa）</w:t>
      </w:r>
      <w:r w:rsidR="00751C98" w:rsidRPr="00E32294">
        <w:rPr>
          <w:rFonts w:asciiTheme="minorEastAsia" w:eastAsiaTheme="minorEastAsia" w:hAnsiTheme="minorEastAsia" w:cs="Times New Roman" w:hint="eastAsia"/>
          <w:kern w:val="2"/>
          <w:sz w:val="21"/>
          <w:szCs w:val="24"/>
          <w:lang w:val="en-US" w:eastAsia="zh-CN"/>
        </w:rPr>
        <w:t>。</w:t>
      </w:r>
    </w:p>
    <w:p w:rsidR="00BC368D" w:rsidRPr="00E32294" w:rsidRDefault="00751C98" w:rsidP="00CA6CA9">
      <w:pPr>
        <w:pStyle w:val="2"/>
        <w:rPr>
          <w:szCs w:val="24"/>
        </w:rPr>
      </w:pPr>
      <w:bookmarkStart w:id="21" w:name="_Toc25050644"/>
      <w:bookmarkStart w:id="22" w:name="_Toc24211567"/>
      <w:bookmarkStart w:id="23" w:name="_Toc36734047"/>
      <w:bookmarkStart w:id="24" w:name="_Toc37247736"/>
      <w:bookmarkEnd w:id="19"/>
      <w:bookmarkEnd w:id="20"/>
      <w:r w:rsidRPr="00E32294">
        <w:rPr>
          <w:rFonts w:hint="eastAsia"/>
          <w:szCs w:val="24"/>
        </w:rPr>
        <w:t>3.</w:t>
      </w:r>
      <w:r w:rsidR="007B713A" w:rsidRPr="00E32294">
        <w:rPr>
          <w:rFonts w:hint="eastAsia"/>
          <w:szCs w:val="24"/>
        </w:rPr>
        <w:t>2</w:t>
      </w:r>
      <w:r w:rsidRPr="00E32294">
        <w:rPr>
          <w:rFonts w:hint="eastAsia"/>
          <w:szCs w:val="24"/>
        </w:rPr>
        <w:t xml:space="preserve"> 配套材料</w:t>
      </w:r>
      <w:bookmarkEnd w:id="21"/>
      <w:bookmarkEnd w:id="22"/>
      <w:bookmarkEnd w:id="23"/>
      <w:bookmarkEnd w:id="24"/>
    </w:p>
    <w:p w:rsidR="00BC368D" w:rsidRPr="00E32294" w:rsidRDefault="00751C98">
      <w:pPr>
        <w:pStyle w:val="Normal10"/>
        <w:spacing w:before="0" w:after="0" w:line="360" w:lineRule="auto"/>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.1蒸压加气混凝土</w:t>
      </w:r>
      <w:r w:rsidR="00674171" w:rsidRPr="00E32294">
        <w:rPr>
          <w:rFonts w:asciiTheme="minorEastAsia" w:eastAsiaTheme="minorEastAsia" w:hAnsiTheme="minorEastAsia" w:cs="Times New Roman" w:hint="eastAsia"/>
          <w:kern w:val="2"/>
          <w:sz w:val="21"/>
          <w:szCs w:val="24"/>
          <w:lang w:val="en-US" w:eastAsia="zh-CN"/>
        </w:rPr>
        <w:t>墙板</w:t>
      </w:r>
      <w:r w:rsidRPr="00E32294">
        <w:rPr>
          <w:rFonts w:asciiTheme="minorEastAsia" w:eastAsiaTheme="minorEastAsia" w:hAnsiTheme="minorEastAsia" w:cs="Times New Roman" w:hint="eastAsia"/>
          <w:kern w:val="2"/>
          <w:sz w:val="21"/>
          <w:szCs w:val="24"/>
          <w:lang w:val="en-US" w:eastAsia="zh-CN"/>
        </w:rPr>
        <w:t>专用界面</w:t>
      </w:r>
      <w:proofErr w:type="gramStart"/>
      <w:r w:rsidRPr="00E32294">
        <w:rPr>
          <w:rFonts w:asciiTheme="minorEastAsia" w:eastAsiaTheme="minorEastAsia" w:hAnsiTheme="minorEastAsia" w:cs="Times New Roman" w:hint="eastAsia"/>
          <w:kern w:val="2"/>
          <w:sz w:val="21"/>
          <w:szCs w:val="24"/>
          <w:lang w:val="en-US" w:eastAsia="zh-CN"/>
        </w:rPr>
        <w:t>剂分为</w:t>
      </w:r>
      <w:proofErr w:type="gramEnd"/>
      <w:r w:rsidRPr="00E32294">
        <w:rPr>
          <w:rFonts w:asciiTheme="minorEastAsia" w:eastAsiaTheme="minorEastAsia" w:hAnsiTheme="minorEastAsia" w:cs="Times New Roman" w:hint="eastAsia"/>
          <w:kern w:val="2"/>
          <w:sz w:val="21"/>
          <w:szCs w:val="24"/>
          <w:lang w:val="en-US" w:eastAsia="zh-CN"/>
        </w:rPr>
        <w:t>干粉界面剂和液体界面剂，性能指标要求均应符合表3.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.1的规定。</w:t>
      </w:r>
    </w:p>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.1 专用界面剂性能指标</w:t>
      </w:r>
    </w:p>
    <w:tbl>
      <w:tblPr>
        <w:tblStyle w:val="TableNormal"/>
        <w:tblW w:w="8256" w:type="dxa"/>
        <w:tblInd w:w="6" w:type="dxa"/>
        <w:tblLayout w:type="fixed"/>
        <w:tblLook w:val="04A0" w:firstRow="1" w:lastRow="0" w:firstColumn="1" w:lastColumn="0" w:noHBand="0" w:noVBand="1"/>
      </w:tblPr>
      <w:tblGrid>
        <w:gridCol w:w="850"/>
        <w:gridCol w:w="1559"/>
        <w:gridCol w:w="1419"/>
        <w:gridCol w:w="1197"/>
        <w:gridCol w:w="1496"/>
        <w:gridCol w:w="1735"/>
      </w:tblGrid>
      <w:tr w:rsidR="00E32294" w:rsidRPr="00E32294" w:rsidTr="00551A32">
        <w:trPr>
          <w:trHeight w:hRule="exact" w:val="478"/>
        </w:trPr>
        <w:tc>
          <w:tcPr>
            <w:tcW w:w="850" w:type="dxa"/>
            <w:tcBorders>
              <w:top w:val="single" w:sz="12" w:space="0" w:color="auto"/>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序号</w:t>
            </w:r>
            <w:proofErr w:type="spellEnd"/>
          </w:p>
        </w:tc>
        <w:tc>
          <w:tcPr>
            <w:tcW w:w="2978" w:type="dxa"/>
            <w:gridSpan w:val="2"/>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项</w:t>
            </w:r>
            <w:r w:rsidRPr="00E32294">
              <w:rPr>
                <w:rFonts w:asciiTheme="minorEastAsia" w:eastAsia="宋体" w:hAnsiTheme="minorEastAsia" w:cs="宋体"/>
                <w:kern w:val="0"/>
                <w:sz w:val="21"/>
                <w:szCs w:val="20"/>
                <w:lang w:val="ru-RU"/>
              </w:rPr>
              <w:tab/>
              <w:t>目</w:t>
            </w:r>
          </w:p>
        </w:tc>
        <w:tc>
          <w:tcPr>
            <w:tcW w:w="1197"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单位</w:t>
            </w:r>
            <w:proofErr w:type="spellEnd"/>
          </w:p>
        </w:tc>
        <w:tc>
          <w:tcPr>
            <w:tcW w:w="1496"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性能指标</w:t>
            </w:r>
            <w:proofErr w:type="spellEnd"/>
          </w:p>
        </w:tc>
        <w:tc>
          <w:tcPr>
            <w:tcW w:w="1735" w:type="dxa"/>
            <w:tcBorders>
              <w:top w:val="single" w:sz="12" w:space="0" w:color="auto"/>
              <w:left w:val="single" w:sz="4" w:space="0" w:color="000000"/>
              <w:bottom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试验方法</w:t>
            </w:r>
            <w:proofErr w:type="spellEnd"/>
          </w:p>
        </w:tc>
      </w:tr>
      <w:tr w:rsidR="00E32294" w:rsidRPr="00E32294" w:rsidTr="00551A32">
        <w:trPr>
          <w:trHeight w:hRule="exact" w:val="478"/>
        </w:trPr>
        <w:tc>
          <w:tcPr>
            <w:tcW w:w="850" w:type="dxa"/>
            <w:vMerge w:val="restart"/>
            <w:tcBorders>
              <w:top w:val="single" w:sz="4" w:space="0" w:color="000000"/>
              <w:left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1</w:t>
            </w:r>
          </w:p>
        </w:tc>
        <w:tc>
          <w:tcPr>
            <w:tcW w:w="1559" w:type="dxa"/>
            <w:vMerge w:val="restart"/>
            <w:tcBorders>
              <w:top w:val="single" w:sz="4" w:space="0" w:color="000000"/>
              <w:left w:val="single" w:sz="4" w:space="0" w:color="000000"/>
              <w:right w:val="single" w:sz="4" w:space="0" w:color="auto"/>
            </w:tcBorders>
            <w:vAlign w:val="center"/>
          </w:tcPr>
          <w:p w:rsidR="00BC368D" w:rsidRPr="00E32294" w:rsidRDefault="00751C98">
            <w:pPr>
              <w:jc w:val="center"/>
              <w:rPr>
                <w:rFonts w:asciiTheme="minorEastAsia" w:eastAsia="宋体" w:hAnsiTheme="minorEastAsia" w:cs="宋体"/>
                <w:kern w:val="0"/>
                <w:sz w:val="21"/>
                <w:szCs w:val="20"/>
              </w:rPr>
            </w:pPr>
            <w:proofErr w:type="spellStart"/>
            <w:r w:rsidRPr="00E32294">
              <w:rPr>
                <w:rFonts w:asciiTheme="minorEastAsia" w:eastAsia="宋体" w:hAnsiTheme="minorEastAsia" w:cs="宋体" w:hint="eastAsia"/>
                <w:kern w:val="0"/>
                <w:sz w:val="21"/>
                <w:szCs w:val="20"/>
                <w:lang w:val="ru-RU"/>
              </w:rPr>
              <w:t>拉伸粘结强度</w:t>
            </w:r>
            <w:proofErr w:type="spellEnd"/>
          </w:p>
        </w:tc>
        <w:tc>
          <w:tcPr>
            <w:tcW w:w="1419" w:type="dxa"/>
            <w:tcBorders>
              <w:top w:val="single" w:sz="4" w:space="0" w:color="000000"/>
              <w:left w:val="single" w:sz="4"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Cs w:val="20"/>
              </w:rPr>
            </w:pPr>
            <w:proofErr w:type="spellStart"/>
            <w:r w:rsidRPr="00E32294">
              <w:rPr>
                <w:rFonts w:asciiTheme="minorEastAsia" w:eastAsia="宋体" w:hAnsiTheme="minorEastAsia" w:cs="宋体" w:hint="eastAsia"/>
                <w:kern w:val="0"/>
                <w:sz w:val="21"/>
                <w:szCs w:val="20"/>
                <w:lang w:val="ru-RU"/>
              </w:rPr>
              <w:t>未处理</w:t>
            </w:r>
            <w:proofErr w:type="spellEnd"/>
          </w:p>
        </w:tc>
        <w:tc>
          <w:tcPr>
            <w:tcW w:w="1197" w:type="dxa"/>
            <w:vMerge w:val="restart"/>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MPa</w:t>
            </w:r>
          </w:p>
        </w:tc>
        <w:tc>
          <w:tcPr>
            <w:tcW w:w="1496"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r w:rsidRPr="00E32294">
              <w:rPr>
                <w:rFonts w:asciiTheme="minorEastAsia" w:eastAsia="宋体" w:hAnsiTheme="minorEastAsia" w:cs="宋体" w:hint="eastAsia"/>
                <w:kern w:val="0"/>
                <w:sz w:val="21"/>
                <w:szCs w:val="20"/>
                <w:lang w:val="ru-RU"/>
              </w:rPr>
              <w:t>0.5</w:t>
            </w:r>
          </w:p>
        </w:tc>
        <w:tc>
          <w:tcPr>
            <w:tcW w:w="1735" w:type="dxa"/>
            <w:vMerge w:val="restart"/>
            <w:tcBorders>
              <w:top w:val="single" w:sz="4" w:space="0" w:color="000000"/>
              <w:left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JC/T 907</w:t>
            </w:r>
          </w:p>
        </w:tc>
      </w:tr>
      <w:tr w:rsidR="00E32294" w:rsidRPr="00E32294" w:rsidTr="00551A32">
        <w:trPr>
          <w:trHeight w:hRule="exact" w:val="478"/>
        </w:trPr>
        <w:tc>
          <w:tcPr>
            <w:tcW w:w="850" w:type="dxa"/>
            <w:vMerge/>
            <w:tcBorders>
              <w:left w:val="single" w:sz="12" w:space="0" w:color="auto"/>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559" w:type="dxa"/>
            <w:vMerge/>
            <w:tcBorders>
              <w:left w:val="single" w:sz="4" w:space="0" w:color="000000"/>
              <w:right w:val="single" w:sz="4"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浸水</w:t>
            </w:r>
            <w:proofErr w:type="spellEnd"/>
          </w:p>
        </w:tc>
        <w:tc>
          <w:tcPr>
            <w:tcW w:w="1197" w:type="dxa"/>
            <w:vMerge/>
            <w:tcBorders>
              <w:left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496" w:type="dxa"/>
            <w:vMerge w:val="restart"/>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≥0.4</w:t>
            </w:r>
          </w:p>
        </w:tc>
        <w:tc>
          <w:tcPr>
            <w:tcW w:w="1735" w:type="dxa"/>
            <w:vMerge/>
            <w:tcBorders>
              <w:left w:val="single" w:sz="4" w:space="0" w:color="000000"/>
              <w:right w:val="single" w:sz="12" w:space="0" w:color="auto"/>
            </w:tcBorders>
          </w:tcPr>
          <w:p w:rsidR="00BC368D" w:rsidRPr="00E32294" w:rsidRDefault="00BC368D">
            <w:pPr>
              <w:pStyle w:val="TableParagraph"/>
              <w:spacing w:before="92"/>
              <w:ind w:left="490"/>
              <w:rPr>
                <w:rFonts w:asciiTheme="minorEastAsia" w:eastAsia="宋体" w:hAnsiTheme="minorEastAsia" w:cs="宋体"/>
                <w:sz w:val="24"/>
                <w:szCs w:val="24"/>
              </w:rPr>
            </w:pPr>
          </w:p>
        </w:tc>
      </w:tr>
      <w:tr w:rsidR="00E32294" w:rsidRPr="00E32294" w:rsidTr="00551A32">
        <w:trPr>
          <w:trHeight w:hRule="exact" w:val="472"/>
        </w:trPr>
        <w:tc>
          <w:tcPr>
            <w:tcW w:w="850" w:type="dxa"/>
            <w:vMerge/>
            <w:tcBorders>
              <w:left w:val="single" w:sz="12" w:space="0" w:color="auto"/>
              <w:right w:val="single" w:sz="4" w:space="0" w:color="000000"/>
            </w:tcBorders>
          </w:tcPr>
          <w:p w:rsidR="00BC368D" w:rsidRPr="00E32294" w:rsidRDefault="00BC368D">
            <w:pPr>
              <w:pStyle w:val="TableParagraph"/>
              <w:spacing w:before="92"/>
              <w:ind w:left="265" w:right="265"/>
              <w:jc w:val="center"/>
              <w:rPr>
                <w:rFonts w:asciiTheme="minorEastAsia" w:eastAsia="宋体" w:hAnsiTheme="minorEastAsia" w:cs="宋体"/>
                <w:sz w:val="24"/>
                <w:szCs w:val="24"/>
                <w:lang w:eastAsia="zh-CN"/>
              </w:rPr>
            </w:pPr>
          </w:p>
        </w:tc>
        <w:tc>
          <w:tcPr>
            <w:tcW w:w="1559" w:type="dxa"/>
            <w:vMerge/>
            <w:tcBorders>
              <w:left w:val="single" w:sz="4" w:space="0" w:color="000000"/>
              <w:right w:val="single" w:sz="4" w:space="0" w:color="auto"/>
            </w:tcBorders>
          </w:tcPr>
          <w:p w:rsidR="00BC368D" w:rsidRPr="00E32294" w:rsidRDefault="00BC368D">
            <w:pPr>
              <w:pStyle w:val="TableParagraph"/>
              <w:spacing w:before="92"/>
              <w:ind w:left="128"/>
              <w:rPr>
                <w:rFonts w:asciiTheme="minorEastAsia" w:eastAsia="宋体" w:hAnsiTheme="minorEastAsia" w:cs="宋体"/>
                <w:sz w:val="24"/>
                <w:szCs w:val="24"/>
                <w:lang w:eastAsia="zh-CN"/>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耐热</w:t>
            </w:r>
            <w:proofErr w:type="spellEnd"/>
          </w:p>
        </w:tc>
        <w:tc>
          <w:tcPr>
            <w:tcW w:w="1197" w:type="dxa"/>
            <w:vMerge/>
            <w:tcBorders>
              <w:left w:val="single" w:sz="4" w:space="0" w:color="000000"/>
              <w:right w:val="single" w:sz="4" w:space="0" w:color="000000"/>
            </w:tcBorders>
          </w:tcPr>
          <w:p w:rsidR="00BC368D" w:rsidRPr="00E32294" w:rsidRDefault="00BC368D">
            <w:pPr>
              <w:pStyle w:val="TableParagraph"/>
              <w:spacing w:before="92"/>
              <w:ind w:left="167"/>
              <w:rPr>
                <w:rFonts w:asciiTheme="minorEastAsia" w:eastAsia="宋体" w:hAnsiTheme="minorEastAsia" w:cs="宋体"/>
                <w:sz w:val="24"/>
                <w:szCs w:val="24"/>
              </w:rPr>
            </w:pPr>
          </w:p>
        </w:tc>
        <w:tc>
          <w:tcPr>
            <w:tcW w:w="1496" w:type="dxa"/>
            <w:vMerge/>
            <w:tcBorders>
              <w:left w:val="single" w:sz="4" w:space="0" w:color="000000"/>
              <w:right w:val="single" w:sz="4" w:space="0" w:color="000000"/>
            </w:tcBorders>
            <w:vAlign w:val="center"/>
          </w:tcPr>
          <w:p w:rsidR="00BC368D" w:rsidRPr="00E32294" w:rsidRDefault="00BC368D">
            <w:pPr>
              <w:pStyle w:val="TableParagraph"/>
              <w:spacing w:before="92"/>
              <w:ind w:firstLineChars="50" w:firstLine="120"/>
              <w:jc w:val="center"/>
              <w:rPr>
                <w:rFonts w:asciiTheme="minorEastAsia" w:eastAsia="宋体" w:hAnsiTheme="minorEastAsia" w:cs="宋体"/>
                <w:sz w:val="24"/>
                <w:szCs w:val="24"/>
                <w:lang w:eastAsia="zh-CN"/>
              </w:rPr>
            </w:pPr>
          </w:p>
        </w:tc>
        <w:tc>
          <w:tcPr>
            <w:tcW w:w="1735" w:type="dxa"/>
            <w:vMerge/>
            <w:tcBorders>
              <w:left w:val="single" w:sz="4" w:space="0" w:color="000000"/>
              <w:right w:val="single" w:sz="12" w:space="0" w:color="auto"/>
            </w:tcBorders>
          </w:tcPr>
          <w:p w:rsidR="00BC368D" w:rsidRPr="00E32294" w:rsidRDefault="00BC368D">
            <w:pPr>
              <w:pStyle w:val="TableParagraph"/>
              <w:spacing w:before="92"/>
              <w:ind w:left="490"/>
              <w:rPr>
                <w:rFonts w:asciiTheme="minorEastAsia" w:eastAsia="宋体" w:hAnsiTheme="minorEastAsia" w:cs="宋体"/>
                <w:sz w:val="24"/>
                <w:szCs w:val="24"/>
              </w:rPr>
            </w:pPr>
          </w:p>
        </w:tc>
      </w:tr>
      <w:tr w:rsidR="00E32294" w:rsidRPr="00E32294" w:rsidTr="00551A32">
        <w:trPr>
          <w:trHeight w:hRule="exact" w:val="422"/>
        </w:trPr>
        <w:tc>
          <w:tcPr>
            <w:tcW w:w="850" w:type="dxa"/>
            <w:vMerge/>
            <w:tcBorders>
              <w:left w:val="single" w:sz="12" w:space="0" w:color="auto"/>
              <w:right w:val="single" w:sz="4" w:space="0" w:color="000000"/>
            </w:tcBorders>
          </w:tcPr>
          <w:p w:rsidR="00BC368D" w:rsidRPr="00E32294" w:rsidRDefault="00BC368D">
            <w:pPr>
              <w:pStyle w:val="TableParagraph"/>
              <w:spacing w:before="92"/>
              <w:ind w:left="265" w:right="265"/>
              <w:jc w:val="center"/>
              <w:rPr>
                <w:rFonts w:asciiTheme="minorEastAsia" w:eastAsia="宋体" w:hAnsiTheme="minorEastAsia" w:cs="宋体"/>
                <w:sz w:val="24"/>
                <w:szCs w:val="24"/>
                <w:lang w:eastAsia="zh-CN"/>
              </w:rPr>
            </w:pPr>
          </w:p>
        </w:tc>
        <w:tc>
          <w:tcPr>
            <w:tcW w:w="1559" w:type="dxa"/>
            <w:vMerge/>
            <w:tcBorders>
              <w:left w:val="single" w:sz="4" w:space="0" w:color="000000"/>
              <w:right w:val="single" w:sz="4" w:space="0" w:color="auto"/>
            </w:tcBorders>
          </w:tcPr>
          <w:p w:rsidR="00BC368D" w:rsidRPr="00E32294" w:rsidRDefault="00BC368D">
            <w:pPr>
              <w:pStyle w:val="TableParagraph"/>
              <w:spacing w:before="92"/>
              <w:ind w:left="128"/>
              <w:rPr>
                <w:rFonts w:asciiTheme="minorEastAsia" w:eastAsia="宋体" w:hAnsiTheme="minorEastAsia" w:cs="宋体"/>
                <w:sz w:val="24"/>
                <w:szCs w:val="24"/>
                <w:lang w:eastAsia="zh-CN"/>
              </w:rPr>
            </w:pPr>
          </w:p>
        </w:tc>
        <w:tc>
          <w:tcPr>
            <w:tcW w:w="1419" w:type="dxa"/>
            <w:tcBorders>
              <w:top w:val="single" w:sz="4" w:space="0" w:color="000000"/>
              <w:left w:val="single" w:sz="4" w:space="0" w:color="auto"/>
              <w:bottom w:val="single" w:sz="4"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冻融循环</w:t>
            </w:r>
            <w:proofErr w:type="spellEnd"/>
          </w:p>
        </w:tc>
        <w:tc>
          <w:tcPr>
            <w:tcW w:w="1197" w:type="dxa"/>
            <w:vMerge/>
            <w:tcBorders>
              <w:left w:val="single" w:sz="4" w:space="0" w:color="000000"/>
              <w:right w:val="single" w:sz="4" w:space="0" w:color="000000"/>
            </w:tcBorders>
          </w:tcPr>
          <w:p w:rsidR="00BC368D" w:rsidRPr="00E32294" w:rsidRDefault="00BC368D">
            <w:pPr>
              <w:pStyle w:val="TableParagraph"/>
              <w:spacing w:before="92"/>
              <w:ind w:left="167"/>
              <w:rPr>
                <w:rFonts w:asciiTheme="minorEastAsia" w:eastAsia="宋体" w:hAnsiTheme="minorEastAsia"/>
                <w:sz w:val="24"/>
                <w:szCs w:val="20"/>
              </w:rPr>
            </w:pPr>
          </w:p>
        </w:tc>
        <w:tc>
          <w:tcPr>
            <w:tcW w:w="1496" w:type="dxa"/>
            <w:vMerge/>
            <w:tcBorders>
              <w:left w:val="single" w:sz="4" w:space="0" w:color="000000"/>
              <w:right w:val="single" w:sz="4" w:space="0" w:color="000000"/>
            </w:tcBorders>
            <w:vAlign w:val="center"/>
          </w:tcPr>
          <w:p w:rsidR="00BC368D" w:rsidRPr="00E32294" w:rsidRDefault="00BC368D">
            <w:pPr>
              <w:pStyle w:val="TableParagraph"/>
              <w:spacing w:before="92"/>
              <w:ind w:firstLineChars="50" w:firstLine="120"/>
              <w:jc w:val="center"/>
              <w:rPr>
                <w:rFonts w:asciiTheme="minorEastAsia" w:eastAsia="宋体" w:hAnsiTheme="minorEastAsia" w:cs="宋体"/>
                <w:sz w:val="24"/>
                <w:szCs w:val="24"/>
              </w:rPr>
            </w:pPr>
          </w:p>
        </w:tc>
        <w:tc>
          <w:tcPr>
            <w:tcW w:w="1735" w:type="dxa"/>
            <w:vMerge/>
            <w:tcBorders>
              <w:left w:val="single" w:sz="4" w:space="0" w:color="000000"/>
              <w:right w:val="single" w:sz="12" w:space="0" w:color="auto"/>
            </w:tcBorders>
          </w:tcPr>
          <w:p w:rsidR="00BC368D" w:rsidRPr="00E32294" w:rsidRDefault="00BC368D">
            <w:pPr>
              <w:pStyle w:val="TableParagraph"/>
              <w:spacing w:before="92"/>
              <w:ind w:left="490"/>
              <w:rPr>
                <w:rFonts w:asciiTheme="minorEastAsia" w:eastAsia="宋体" w:hAnsiTheme="minorEastAsia" w:cs="宋体"/>
                <w:sz w:val="24"/>
                <w:szCs w:val="24"/>
              </w:rPr>
            </w:pPr>
          </w:p>
        </w:tc>
      </w:tr>
      <w:tr w:rsidR="00E32294" w:rsidRPr="00E32294" w:rsidTr="00551A32">
        <w:trPr>
          <w:trHeight w:hRule="exact" w:val="413"/>
        </w:trPr>
        <w:tc>
          <w:tcPr>
            <w:tcW w:w="850" w:type="dxa"/>
            <w:vMerge/>
            <w:tcBorders>
              <w:left w:val="single" w:sz="12" w:space="0" w:color="auto"/>
              <w:bottom w:val="single" w:sz="12" w:space="0" w:color="auto"/>
              <w:right w:val="single" w:sz="4" w:space="0" w:color="000000"/>
            </w:tcBorders>
          </w:tcPr>
          <w:p w:rsidR="00BC368D" w:rsidRPr="00E32294" w:rsidRDefault="00BC368D">
            <w:pPr>
              <w:pStyle w:val="TableParagraph"/>
              <w:spacing w:before="92"/>
              <w:ind w:left="265" w:right="265"/>
              <w:jc w:val="center"/>
              <w:rPr>
                <w:rFonts w:asciiTheme="minorEastAsia" w:eastAsia="宋体" w:hAnsiTheme="minorEastAsia" w:cs="宋体"/>
                <w:sz w:val="24"/>
                <w:szCs w:val="24"/>
                <w:lang w:eastAsia="zh-CN"/>
              </w:rPr>
            </w:pPr>
          </w:p>
        </w:tc>
        <w:tc>
          <w:tcPr>
            <w:tcW w:w="1559" w:type="dxa"/>
            <w:vMerge/>
            <w:tcBorders>
              <w:left w:val="single" w:sz="4" w:space="0" w:color="000000"/>
              <w:bottom w:val="single" w:sz="12" w:space="0" w:color="auto"/>
              <w:right w:val="single" w:sz="4" w:space="0" w:color="auto"/>
            </w:tcBorders>
          </w:tcPr>
          <w:p w:rsidR="00BC368D" w:rsidRPr="00E32294" w:rsidRDefault="00BC368D">
            <w:pPr>
              <w:pStyle w:val="TableParagraph"/>
              <w:spacing w:before="92"/>
              <w:ind w:left="128"/>
              <w:rPr>
                <w:rFonts w:asciiTheme="minorEastAsia" w:eastAsia="宋体" w:hAnsiTheme="minorEastAsia" w:cs="宋体"/>
                <w:sz w:val="24"/>
                <w:szCs w:val="24"/>
                <w:lang w:eastAsia="zh-CN"/>
              </w:rPr>
            </w:pPr>
          </w:p>
        </w:tc>
        <w:tc>
          <w:tcPr>
            <w:tcW w:w="1419" w:type="dxa"/>
            <w:tcBorders>
              <w:top w:val="single" w:sz="4" w:space="0" w:color="auto"/>
              <w:left w:val="single" w:sz="4" w:space="0" w:color="auto"/>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耐碱</w:t>
            </w:r>
            <w:proofErr w:type="spellEnd"/>
          </w:p>
        </w:tc>
        <w:tc>
          <w:tcPr>
            <w:tcW w:w="1197" w:type="dxa"/>
            <w:vMerge/>
            <w:tcBorders>
              <w:left w:val="single" w:sz="4" w:space="0" w:color="000000"/>
              <w:bottom w:val="single" w:sz="12" w:space="0" w:color="auto"/>
              <w:right w:val="single" w:sz="4" w:space="0" w:color="000000"/>
            </w:tcBorders>
          </w:tcPr>
          <w:p w:rsidR="00BC368D" w:rsidRPr="00E32294" w:rsidRDefault="00BC368D">
            <w:pPr>
              <w:pStyle w:val="TableParagraph"/>
              <w:spacing w:before="92"/>
              <w:ind w:left="167"/>
              <w:rPr>
                <w:rFonts w:asciiTheme="minorEastAsia" w:eastAsia="宋体" w:hAnsiTheme="minorEastAsia"/>
                <w:sz w:val="24"/>
                <w:szCs w:val="20"/>
              </w:rPr>
            </w:pPr>
          </w:p>
        </w:tc>
        <w:tc>
          <w:tcPr>
            <w:tcW w:w="1496" w:type="dxa"/>
            <w:vMerge/>
            <w:tcBorders>
              <w:left w:val="single" w:sz="4" w:space="0" w:color="000000"/>
              <w:bottom w:val="single" w:sz="12" w:space="0" w:color="auto"/>
              <w:right w:val="single" w:sz="4" w:space="0" w:color="000000"/>
            </w:tcBorders>
            <w:vAlign w:val="center"/>
          </w:tcPr>
          <w:p w:rsidR="00BC368D" w:rsidRPr="00E32294" w:rsidRDefault="00BC368D">
            <w:pPr>
              <w:pStyle w:val="TableParagraph"/>
              <w:spacing w:before="92"/>
              <w:ind w:firstLineChars="50" w:firstLine="120"/>
              <w:jc w:val="center"/>
              <w:rPr>
                <w:rFonts w:asciiTheme="minorEastAsia" w:eastAsia="宋体" w:hAnsiTheme="minorEastAsia" w:cs="宋体"/>
                <w:sz w:val="24"/>
                <w:szCs w:val="24"/>
              </w:rPr>
            </w:pPr>
          </w:p>
        </w:tc>
        <w:tc>
          <w:tcPr>
            <w:tcW w:w="1735" w:type="dxa"/>
            <w:vMerge/>
            <w:tcBorders>
              <w:left w:val="single" w:sz="4" w:space="0" w:color="000000"/>
              <w:bottom w:val="single" w:sz="12" w:space="0" w:color="auto"/>
              <w:right w:val="single" w:sz="12" w:space="0" w:color="auto"/>
            </w:tcBorders>
          </w:tcPr>
          <w:p w:rsidR="00BC368D" w:rsidRPr="00E32294" w:rsidRDefault="00BC368D">
            <w:pPr>
              <w:pStyle w:val="TableParagraph"/>
              <w:spacing w:before="92"/>
              <w:ind w:left="490"/>
              <w:rPr>
                <w:rFonts w:asciiTheme="minorEastAsia" w:eastAsia="宋体" w:hAnsiTheme="minorEastAsia" w:cs="宋体"/>
                <w:sz w:val="24"/>
                <w:szCs w:val="24"/>
              </w:rPr>
            </w:pPr>
          </w:p>
        </w:tc>
      </w:tr>
    </w:tbl>
    <w:p w:rsidR="00BC368D" w:rsidRPr="00E32294" w:rsidRDefault="00751C98" w:rsidP="003B731D">
      <w:pPr>
        <w:pStyle w:val="Normal10"/>
        <w:spacing w:beforeLines="50" w:before="156" w:after="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.2专用粘结剂应符合表3.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.2的要求。</w:t>
      </w:r>
    </w:p>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.2专用粘结剂性能指标</w:t>
      </w:r>
    </w:p>
    <w:tbl>
      <w:tblPr>
        <w:tblStyle w:val="TableNormal"/>
        <w:tblW w:w="8222" w:type="dxa"/>
        <w:tblInd w:w="6" w:type="dxa"/>
        <w:tblLayout w:type="fixed"/>
        <w:tblLook w:val="04A0" w:firstRow="1" w:lastRow="0" w:firstColumn="1" w:lastColumn="0" w:noHBand="0" w:noVBand="1"/>
      </w:tblPr>
      <w:tblGrid>
        <w:gridCol w:w="851"/>
        <w:gridCol w:w="1843"/>
        <w:gridCol w:w="1134"/>
        <w:gridCol w:w="1221"/>
        <w:gridCol w:w="1472"/>
        <w:gridCol w:w="1701"/>
      </w:tblGrid>
      <w:tr w:rsidR="00E32294" w:rsidRPr="00E32294" w:rsidTr="00551A32">
        <w:trPr>
          <w:trHeight w:hRule="exact" w:val="324"/>
        </w:trPr>
        <w:tc>
          <w:tcPr>
            <w:tcW w:w="851" w:type="dxa"/>
            <w:tcBorders>
              <w:top w:val="single" w:sz="12" w:space="0" w:color="auto"/>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序号</w:t>
            </w:r>
            <w:proofErr w:type="spellEnd"/>
          </w:p>
        </w:tc>
        <w:tc>
          <w:tcPr>
            <w:tcW w:w="2977" w:type="dxa"/>
            <w:gridSpan w:val="2"/>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项目</w:t>
            </w:r>
            <w:proofErr w:type="spellEnd"/>
          </w:p>
        </w:tc>
        <w:tc>
          <w:tcPr>
            <w:tcW w:w="1221" w:type="dxa"/>
            <w:tcBorders>
              <w:top w:val="single" w:sz="12" w:space="0" w:color="auto"/>
              <w:left w:val="single" w:sz="4" w:space="0" w:color="000000"/>
              <w:bottom w:val="single" w:sz="4" w:space="0" w:color="000000"/>
              <w:right w:val="single" w:sz="4"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单位</w:t>
            </w:r>
            <w:proofErr w:type="spellEnd"/>
          </w:p>
        </w:tc>
        <w:tc>
          <w:tcPr>
            <w:tcW w:w="1472" w:type="dxa"/>
            <w:tcBorders>
              <w:top w:val="single" w:sz="12" w:space="0" w:color="auto"/>
              <w:left w:val="single" w:sz="4"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性能指标</w:t>
            </w:r>
            <w:proofErr w:type="spellEnd"/>
          </w:p>
        </w:tc>
        <w:tc>
          <w:tcPr>
            <w:tcW w:w="1701" w:type="dxa"/>
            <w:tcBorders>
              <w:top w:val="single" w:sz="12" w:space="0" w:color="auto"/>
              <w:left w:val="single" w:sz="4" w:space="0" w:color="000000"/>
              <w:bottom w:val="single" w:sz="4" w:space="0" w:color="000000"/>
              <w:right w:val="single" w:sz="12" w:space="0" w:color="auto"/>
            </w:tcBorders>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试验方法</w:t>
            </w:r>
            <w:proofErr w:type="spellEnd"/>
          </w:p>
        </w:tc>
      </w:tr>
      <w:tr w:rsidR="00E32294" w:rsidRPr="00E32294" w:rsidTr="00551A32">
        <w:trPr>
          <w:trHeight w:hRule="exact" w:val="634"/>
        </w:trPr>
        <w:tc>
          <w:tcPr>
            <w:tcW w:w="851" w:type="dxa"/>
            <w:vMerge w:val="restart"/>
            <w:tcBorders>
              <w:top w:val="single" w:sz="4" w:space="0" w:color="000000"/>
              <w:left w:val="single" w:sz="12" w:space="0" w:color="auto"/>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1</w:t>
            </w:r>
          </w:p>
        </w:tc>
        <w:tc>
          <w:tcPr>
            <w:tcW w:w="1843" w:type="dxa"/>
            <w:vMerge w:val="restart"/>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eastAsia="zh-CN"/>
              </w:rPr>
            </w:pPr>
            <w:r w:rsidRPr="00E32294">
              <w:rPr>
                <w:rFonts w:asciiTheme="minorEastAsia" w:eastAsia="宋体" w:hAnsiTheme="minorEastAsia" w:cs="宋体"/>
                <w:kern w:val="0"/>
                <w:sz w:val="21"/>
                <w:szCs w:val="20"/>
                <w:lang w:val="ru-RU" w:eastAsia="zh-CN"/>
              </w:rPr>
              <w:t>拉伸粘结强度（与水泥砂浆）</w:t>
            </w:r>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常温常态</w:t>
            </w:r>
            <w:proofErr w:type="spellEnd"/>
            <w:r w:rsidRPr="00E32294">
              <w:rPr>
                <w:rFonts w:asciiTheme="minorEastAsia" w:eastAsia="宋体" w:hAnsiTheme="minorEastAsia" w:cs="宋体" w:hint="eastAsia"/>
                <w:kern w:val="0"/>
                <w:sz w:val="21"/>
                <w:szCs w:val="20"/>
                <w:lang w:val="ru-RU"/>
              </w:rPr>
              <w:t>，14d</w:t>
            </w:r>
          </w:p>
        </w:tc>
        <w:tc>
          <w:tcPr>
            <w:tcW w:w="1221" w:type="dxa"/>
            <w:tcBorders>
              <w:top w:val="single" w:sz="4" w:space="0" w:color="000000"/>
              <w:left w:val="single" w:sz="4" w:space="0" w:color="000000"/>
              <w:bottom w:val="single" w:sz="4" w:space="0" w:color="000000"/>
              <w:right w:val="single" w:sz="4"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rPr>
              <w:t>P</w:t>
            </w:r>
            <w:r w:rsidRPr="00E32294">
              <w:rPr>
                <w:rFonts w:asciiTheme="minorEastAsia" w:eastAsia="宋体" w:hAnsiTheme="minorEastAsia" w:cs="宋体"/>
                <w:kern w:val="0"/>
                <w:sz w:val="21"/>
                <w:szCs w:val="20"/>
                <w:lang w:val="ru-RU"/>
              </w:rPr>
              <w:t>a</w:t>
            </w:r>
          </w:p>
        </w:tc>
        <w:tc>
          <w:tcPr>
            <w:tcW w:w="1472" w:type="dxa"/>
            <w:tcBorders>
              <w:top w:val="single" w:sz="4" w:space="0" w:color="000000"/>
              <w:left w:val="single" w:sz="4"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≥0.</w:t>
            </w:r>
            <w:r w:rsidRPr="00E32294">
              <w:rPr>
                <w:rFonts w:asciiTheme="minorEastAsia" w:eastAsia="宋体" w:hAnsiTheme="minorEastAsia" w:cs="宋体" w:hint="eastAsia"/>
                <w:kern w:val="0"/>
                <w:sz w:val="21"/>
                <w:szCs w:val="20"/>
                <w:lang w:val="ru-RU"/>
              </w:rPr>
              <w:t>50</w:t>
            </w:r>
          </w:p>
        </w:tc>
        <w:tc>
          <w:tcPr>
            <w:tcW w:w="1701" w:type="dxa"/>
            <w:vMerge w:val="restart"/>
            <w:tcBorders>
              <w:top w:val="single" w:sz="4" w:space="0" w:color="000000"/>
              <w:left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 xml:space="preserve">JC/T </w:t>
            </w:r>
            <w:r w:rsidRPr="00E32294">
              <w:rPr>
                <w:rFonts w:asciiTheme="minorEastAsia" w:eastAsia="宋体" w:hAnsiTheme="minorEastAsia" w:cs="宋体" w:hint="eastAsia"/>
                <w:kern w:val="0"/>
                <w:sz w:val="21"/>
                <w:szCs w:val="20"/>
                <w:lang w:val="ru-RU"/>
              </w:rPr>
              <w:t>890</w:t>
            </w:r>
          </w:p>
        </w:tc>
      </w:tr>
      <w:tr w:rsidR="00E32294" w:rsidRPr="00E32294" w:rsidTr="00551A32">
        <w:trPr>
          <w:trHeight w:hRule="exact" w:val="322"/>
        </w:trPr>
        <w:tc>
          <w:tcPr>
            <w:tcW w:w="851" w:type="dxa"/>
            <w:vMerge/>
            <w:tcBorders>
              <w:left w:val="single" w:sz="12" w:space="0" w:color="auto"/>
              <w:bottom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843" w:type="dxa"/>
            <w:vMerge/>
            <w:tcBorders>
              <w:left w:val="single" w:sz="4" w:space="0" w:color="000000"/>
              <w:bottom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pStyle w:val="TableParagraph"/>
              <w:spacing w:line="273" w:lineRule="exact"/>
              <w:jc w:val="center"/>
              <w:rPr>
                <w:rFonts w:asciiTheme="minorEastAsia" w:eastAsia="宋体" w:hAnsiTheme="minorEastAsia" w:cs="宋体"/>
                <w:sz w:val="21"/>
                <w:szCs w:val="20"/>
                <w:lang w:val="ru-RU" w:eastAsia="zh-CN"/>
              </w:rPr>
            </w:pPr>
            <w:r w:rsidRPr="00E32294">
              <w:rPr>
                <w:rFonts w:asciiTheme="minorEastAsia" w:eastAsia="宋体" w:hAnsiTheme="minorEastAsia" w:cs="宋体"/>
                <w:sz w:val="21"/>
                <w:szCs w:val="20"/>
                <w:lang w:val="ru-RU" w:eastAsia="zh-CN"/>
              </w:rPr>
              <w:t>耐水</w:t>
            </w:r>
          </w:p>
        </w:tc>
        <w:tc>
          <w:tcPr>
            <w:tcW w:w="1221" w:type="dxa"/>
            <w:tcBorders>
              <w:top w:val="single" w:sz="4" w:space="0" w:color="000000"/>
              <w:left w:val="single" w:sz="4" w:space="0" w:color="000000"/>
              <w:bottom w:val="single" w:sz="4" w:space="0" w:color="000000"/>
              <w:right w:val="single" w:sz="4" w:space="0" w:color="auto"/>
            </w:tcBorders>
            <w:vAlign w:val="center"/>
          </w:tcPr>
          <w:p w:rsidR="00BC368D" w:rsidRPr="00E32294" w:rsidRDefault="00751C98">
            <w:pPr>
              <w:pStyle w:val="TableParagraph"/>
              <w:spacing w:line="273" w:lineRule="exact"/>
              <w:jc w:val="center"/>
              <w:rPr>
                <w:rFonts w:asciiTheme="minorEastAsia" w:eastAsia="宋体" w:hAnsiTheme="minorEastAsia" w:cs="宋体"/>
                <w:sz w:val="21"/>
                <w:szCs w:val="20"/>
                <w:lang w:val="ru-RU" w:eastAsia="zh-CN"/>
              </w:rPr>
            </w:pPr>
            <w:r w:rsidRPr="00E32294">
              <w:rPr>
                <w:rFonts w:asciiTheme="minorEastAsia" w:eastAsia="宋体" w:hAnsiTheme="minorEastAsia" w:cs="宋体"/>
                <w:sz w:val="21"/>
                <w:szCs w:val="20"/>
                <w:lang w:val="ru-RU"/>
              </w:rPr>
              <w:t>M</w:t>
            </w:r>
            <w:r w:rsidRPr="00E32294">
              <w:rPr>
                <w:rFonts w:asciiTheme="minorEastAsia" w:eastAsia="宋体" w:hAnsiTheme="minorEastAsia" w:cs="宋体" w:hint="eastAsia"/>
                <w:sz w:val="21"/>
                <w:szCs w:val="20"/>
                <w:lang w:eastAsia="zh-CN"/>
              </w:rPr>
              <w:t>P</w:t>
            </w:r>
            <w:r w:rsidRPr="00E32294">
              <w:rPr>
                <w:rFonts w:asciiTheme="minorEastAsia" w:eastAsia="宋体" w:hAnsiTheme="minorEastAsia" w:cs="宋体"/>
                <w:sz w:val="21"/>
                <w:szCs w:val="20"/>
                <w:lang w:val="ru-RU"/>
              </w:rPr>
              <w:t>a</w:t>
            </w:r>
          </w:p>
        </w:tc>
        <w:tc>
          <w:tcPr>
            <w:tcW w:w="1472" w:type="dxa"/>
            <w:tcBorders>
              <w:top w:val="single" w:sz="4" w:space="0" w:color="000000"/>
              <w:left w:val="single" w:sz="4" w:space="0" w:color="auto"/>
              <w:bottom w:val="single" w:sz="4" w:space="0" w:color="000000"/>
              <w:right w:val="single" w:sz="4" w:space="0" w:color="000000"/>
            </w:tcBorders>
            <w:vAlign w:val="center"/>
          </w:tcPr>
          <w:p w:rsidR="00BC368D" w:rsidRPr="00E32294" w:rsidRDefault="00751C98">
            <w:pPr>
              <w:pStyle w:val="TableParagraph"/>
              <w:spacing w:line="273" w:lineRule="exact"/>
              <w:jc w:val="center"/>
              <w:rPr>
                <w:rFonts w:asciiTheme="minorEastAsia" w:eastAsia="宋体" w:hAnsiTheme="minorEastAsia" w:cs="宋体"/>
                <w:sz w:val="21"/>
                <w:szCs w:val="20"/>
                <w:lang w:val="ru-RU" w:eastAsia="zh-CN"/>
              </w:rPr>
            </w:pPr>
            <w:r w:rsidRPr="00E32294">
              <w:rPr>
                <w:rFonts w:asciiTheme="minorEastAsia" w:eastAsia="宋体" w:hAnsiTheme="minorEastAsia" w:cs="宋体"/>
                <w:sz w:val="21"/>
                <w:szCs w:val="20"/>
                <w:lang w:val="ru-RU" w:eastAsia="zh-CN"/>
              </w:rPr>
              <w:t>≥0.</w:t>
            </w:r>
            <w:r w:rsidRPr="00E32294">
              <w:rPr>
                <w:rFonts w:asciiTheme="minorEastAsia" w:eastAsia="宋体" w:hAnsiTheme="minorEastAsia" w:cs="宋体" w:hint="eastAsia"/>
                <w:sz w:val="21"/>
                <w:szCs w:val="20"/>
                <w:lang w:val="ru-RU" w:eastAsia="zh-CN"/>
              </w:rPr>
              <w:t>3</w:t>
            </w:r>
            <w:r w:rsidRPr="00E32294">
              <w:rPr>
                <w:rFonts w:asciiTheme="minorEastAsia" w:eastAsia="宋体" w:hAnsiTheme="minorEastAsia" w:cs="宋体"/>
                <w:sz w:val="21"/>
                <w:szCs w:val="20"/>
                <w:lang w:val="ru-RU" w:eastAsia="zh-CN"/>
              </w:rPr>
              <w:t>0</w:t>
            </w:r>
          </w:p>
        </w:tc>
        <w:tc>
          <w:tcPr>
            <w:tcW w:w="1701" w:type="dxa"/>
            <w:vMerge/>
            <w:tcBorders>
              <w:left w:val="single" w:sz="4" w:space="0" w:color="000000"/>
              <w:right w:val="single" w:sz="12" w:space="0" w:color="auto"/>
            </w:tcBorders>
          </w:tcPr>
          <w:p w:rsidR="00BC368D" w:rsidRPr="00E32294" w:rsidRDefault="00BC368D">
            <w:pPr>
              <w:rPr>
                <w:rFonts w:asciiTheme="minorEastAsia" w:eastAsia="宋体" w:hAnsiTheme="minorEastAsia"/>
                <w:kern w:val="0"/>
                <w:szCs w:val="20"/>
              </w:rPr>
            </w:pPr>
          </w:p>
        </w:tc>
      </w:tr>
      <w:tr w:rsidR="00E32294" w:rsidRPr="00E32294" w:rsidTr="00D52398">
        <w:trPr>
          <w:trHeight w:val="610"/>
        </w:trPr>
        <w:tc>
          <w:tcPr>
            <w:tcW w:w="851" w:type="dxa"/>
            <w:tcBorders>
              <w:top w:val="single" w:sz="4" w:space="0" w:color="000000"/>
              <w:left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2</w:t>
            </w:r>
          </w:p>
        </w:tc>
        <w:tc>
          <w:tcPr>
            <w:tcW w:w="2977" w:type="dxa"/>
            <w:gridSpan w:val="2"/>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eastAsia="zh-CN"/>
              </w:rPr>
            </w:pPr>
            <w:r w:rsidRPr="00E32294">
              <w:rPr>
                <w:rFonts w:asciiTheme="minorEastAsia" w:eastAsia="宋体" w:hAnsiTheme="minorEastAsia" w:cs="宋体" w:hint="eastAsia"/>
                <w:kern w:val="0"/>
                <w:sz w:val="21"/>
                <w:szCs w:val="20"/>
                <w:lang w:val="ru-RU" w:eastAsia="zh-CN"/>
              </w:rPr>
              <w:t>14d</w:t>
            </w:r>
            <w:r w:rsidRPr="00E32294">
              <w:rPr>
                <w:rFonts w:asciiTheme="minorEastAsia" w:eastAsia="宋体" w:hAnsiTheme="minorEastAsia" w:cs="宋体"/>
                <w:kern w:val="0"/>
                <w:sz w:val="21"/>
                <w:szCs w:val="20"/>
                <w:lang w:val="ru-RU" w:eastAsia="zh-CN"/>
              </w:rPr>
              <w:t>拉伸粘结强度（与</w:t>
            </w:r>
            <w:r w:rsidRPr="00E32294">
              <w:rPr>
                <w:rFonts w:asciiTheme="minorEastAsia" w:eastAsia="宋体" w:hAnsiTheme="minorEastAsia" w:cs="宋体" w:hint="eastAsia"/>
                <w:kern w:val="0"/>
                <w:sz w:val="21"/>
                <w:szCs w:val="20"/>
                <w:lang w:val="ru-RU" w:eastAsia="zh-CN"/>
              </w:rPr>
              <w:t>蒸压加气混凝土</w:t>
            </w:r>
            <w:r w:rsidR="007D4CCC" w:rsidRPr="00E32294">
              <w:rPr>
                <w:rFonts w:asciiTheme="minorEastAsia" w:eastAsia="宋体" w:hAnsiTheme="minorEastAsia" w:cs="宋体" w:hint="eastAsia"/>
                <w:kern w:val="0"/>
                <w:sz w:val="21"/>
                <w:szCs w:val="20"/>
                <w:lang w:val="ru-RU" w:eastAsia="zh-CN"/>
              </w:rPr>
              <w:t>制品</w:t>
            </w:r>
            <w:r w:rsidRPr="00E32294">
              <w:rPr>
                <w:rFonts w:asciiTheme="minorEastAsia" w:eastAsia="宋体" w:hAnsiTheme="minorEastAsia" w:cs="宋体"/>
                <w:kern w:val="0"/>
                <w:sz w:val="21"/>
                <w:szCs w:val="20"/>
                <w:lang w:val="ru-RU" w:eastAsia="zh-CN"/>
              </w:rPr>
              <w:t>）</w:t>
            </w:r>
          </w:p>
        </w:tc>
        <w:tc>
          <w:tcPr>
            <w:tcW w:w="1221" w:type="dxa"/>
            <w:tcBorders>
              <w:top w:val="single" w:sz="4" w:space="0" w:color="000000"/>
              <w:left w:val="single" w:sz="4" w:space="0" w:color="000000"/>
              <w:right w:val="single" w:sz="4"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rPr>
              <w:t>P</w:t>
            </w:r>
            <w:r w:rsidRPr="00E32294">
              <w:rPr>
                <w:rFonts w:asciiTheme="minorEastAsia" w:eastAsia="宋体" w:hAnsiTheme="minorEastAsia" w:cs="宋体"/>
                <w:kern w:val="0"/>
                <w:sz w:val="21"/>
                <w:szCs w:val="20"/>
                <w:lang w:val="ru-RU"/>
              </w:rPr>
              <w:t>a</w:t>
            </w:r>
          </w:p>
        </w:tc>
        <w:tc>
          <w:tcPr>
            <w:tcW w:w="1472" w:type="dxa"/>
            <w:tcBorders>
              <w:top w:val="single" w:sz="4" w:space="0" w:color="000000"/>
              <w:left w:val="single" w:sz="4"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≥0.</w:t>
            </w:r>
            <w:r w:rsidRPr="00E32294">
              <w:rPr>
                <w:rFonts w:asciiTheme="minorEastAsia" w:eastAsia="宋体" w:hAnsiTheme="minorEastAsia" w:cs="宋体" w:hint="eastAsia"/>
                <w:kern w:val="0"/>
                <w:sz w:val="21"/>
                <w:szCs w:val="20"/>
                <w:lang w:val="ru-RU"/>
              </w:rPr>
              <w:t>40</w:t>
            </w:r>
          </w:p>
        </w:tc>
        <w:tc>
          <w:tcPr>
            <w:tcW w:w="1701" w:type="dxa"/>
            <w:vMerge/>
            <w:tcBorders>
              <w:left w:val="single" w:sz="4" w:space="0" w:color="000000"/>
              <w:bottom w:val="single" w:sz="4" w:space="0" w:color="auto"/>
              <w:right w:val="single" w:sz="12" w:space="0" w:color="auto"/>
            </w:tcBorders>
          </w:tcPr>
          <w:p w:rsidR="00BC368D" w:rsidRPr="00E32294" w:rsidRDefault="00BC368D">
            <w:pPr>
              <w:rPr>
                <w:rFonts w:asciiTheme="minorEastAsia" w:eastAsia="宋体" w:hAnsiTheme="minorEastAsia"/>
                <w:kern w:val="0"/>
                <w:szCs w:val="20"/>
              </w:rPr>
            </w:pPr>
          </w:p>
        </w:tc>
      </w:tr>
      <w:tr w:rsidR="00E32294" w:rsidRPr="00E32294" w:rsidTr="00D52398">
        <w:trPr>
          <w:trHeight w:hRule="exact" w:val="393"/>
        </w:trPr>
        <w:tc>
          <w:tcPr>
            <w:tcW w:w="851" w:type="dxa"/>
            <w:tcBorders>
              <w:top w:val="single" w:sz="4" w:space="0" w:color="000000"/>
              <w:left w:val="single" w:sz="12" w:space="0" w:color="auto"/>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3</w:t>
            </w:r>
          </w:p>
        </w:tc>
        <w:tc>
          <w:tcPr>
            <w:tcW w:w="2977" w:type="dxa"/>
            <w:gridSpan w:val="2"/>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可操作时间</w:t>
            </w:r>
            <w:proofErr w:type="spellEnd"/>
          </w:p>
        </w:tc>
        <w:tc>
          <w:tcPr>
            <w:tcW w:w="1221" w:type="dxa"/>
            <w:tcBorders>
              <w:top w:val="single" w:sz="4" w:space="0" w:color="000000"/>
              <w:left w:val="single" w:sz="4" w:space="0" w:color="000000"/>
              <w:bottom w:val="single" w:sz="12" w:space="0" w:color="auto"/>
              <w:right w:val="single" w:sz="4"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h</w:t>
            </w:r>
          </w:p>
        </w:tc>
        <w:tc>
          <w:tcPr>
            <w:tcW w:w="1472" w:type="dxa"/>
            <w:tcBorders>
              <w:top w:val="single" w:sz="4" w:space="0" w:color="000000"/>
              <w:left w:val="single" w:sz="4" w:space="0" w:color="auto"/>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1.5~4.0</w:t>
            </w:r>
          </w:p>
        </w:tc>
        <w:tc>
          <w:tcPr>
            <w:tcW w:w="1701" w:type="dxa"/>
            <w:tcBorders>
              <w:top w:val="single" w:sz="4" w:space="0" w:color="auto"/>
              <w:left w:val="single" w:sz="4" w:space="0" w:color="000000"/>
              <w:bottom w:val="single" w:sz="12" w:space="0" w:color="auto"/>
              <w:right w:val="single" w:sz="12" w:space="0" w:color="auto"/>
            </w:tcBorders>
          </w:tcPr>
          <w:p w:rsidR="00BC368D" w:rsidRPr="00E32294" w:rsidRDefault="00D52398" w:rsidP="00D52398">
            <w:pPr>
              <w:jc w:val="center"/>
              <w:rPr>
                <w:rFonts w:asciiTheme="minorEastAsia" w:eastAsia="宋体" w:hAnsiTheme="minorEastAsia"/>
                <w:kern w:val="0"/>
                <w:szCs w:val="20"/>
                <w:lang w:eastAsia="zh-CN"/>
              </w:rPr>
            </w:pPr>
            <w:r w:rsidRPr="00E32294">
              <w:rPr>
                <w:rFonts w:asciiTheme="minorEastAsia" w:eastAsia="宋体" w:hAnsiTheme="minorEastAsia" w:cs="宋体" w:hint="eastAsia"/>
                <w:kern w:val="0"/>
                <w:sz w:val="21"/>
                <w:szCs w:val="20"/>
                <w:lang w:val="ru-RU"/>
              </w:rPr>
              <w:t>DB33/T 1054</w:t>
            </w:r>
          </w:p>
        </w:tc>
      </w:tr>
    </w:tbl>
    <w:p w:rsidR="00BC368D" w:rsidRPr="00E32294" w:rsidRDefault="00751C98" w:rsidP="003B731D">
      <w:pPr>
        <w:pStyle w:val="Normal10"/>
        <w:spacing w:beforeLines="50" w:before="156" w:after="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.3专用修补粉、修补砂浆应符合表3.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.3的要求。</w:t>
      </w:r>
    </w:p>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.3专用修补粉、修补砂浆性能指标</w:t>
      </w:r>
    </w:p>
    <w:tbl>
      <w:tblPr>
        <w:tblStyle w:val="TableNormal"/>
        <w:tblW w:w="8222" w:type="dxa"/>
        <w:tblInd w:w="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851"/>
        <w:gridCol w:w="1843"/>
        <w:gridCol w:w="1134"/>
        <w:gridCol w:w="2693"/>
        <w:gridCol w:w="1701"/>
      </w:tblGrid>
      <w:tr w:rsidR="00E32294" w:rsidRPr="00E32294" w:rsidTr="00551A32">
        <w:trPr>
          <w:trHeight w:hRule="exact" w:val="506"/>
        </w:trPr>
        <w:tc>
          <w:tcPr>
            <w:tcW w:w="851"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序号</w:t>
            </w:r>
            <w:proofErr w:type="spellEnd"/>
          </w:p>
        </w:tc>
        <w:tc>
          <w:tcPr>
            <w:tcW w:w="1843"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项目</w:t>
            </w:r>
            <w:proofErr w:type="spellEnd"/>
          </w:p>
        </w:tc>
        <w:tc>
          <w:tcPr>
            <w:tcW w:w="1134"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单位</w:t>
            </w:r>
            <w:proofErr w:type="spellEnd"/>
          </w:p>
        </w:tc>
        <w:tc>
          <w:tcPr>
            <w:tcW w:w="2693"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性能指标</w:t>
            </w:r>
            <w:proofErr w:type="spellEnd"/>
          </w:p>
        </w:tc>
        <w:tc>
          <w:tcPr>
            <w:tcW w:w="1701"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试验方法</w:t>
            </w:r>
            <w:proofErr w:type="spellEnd"/>
          </w:p>
        </w:tc>
      </w:tr>
      <w:tr w:rsidR="00E32294" w:rsidRPr="00E32294" w:rsidTr="00551A32">
        <w:trPr>
          <w:trHeight w:hRule="exact" w:val="665"/>
        </w:trPr>
        <w:tc>
          <w:tcPr>
            <w:tcW w:w="851"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1</w:t>
            </w:r>
          </w:p>
        </w:tc>
        <w:tc>
          <w:tcPr>
            <w:tcW w:w="1843" w:type="dxa"/>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颜色</w:t>
            </w:r>
            <w:proofErr w:type="spellEnd"/>
          </w:p>
        </w:tc>
        <w:tc>
          <w:tcPr>
            <w:tcW w:w="1134"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w:t>
            </w:r>
          </w:p>
        </w:tc>
        <w:tc>
          <w:tcPr>
            <w:tcW w:w="2693" w:type="dxa"/>
            <w:vAlign w:val="center"/>
          </w:tcPr>
          <w:p w:rsidR="00BC368D" w:rsidRPr="00E32294" w:rsidRDefault="00751C98">
            <w:pPr>
              <w:jc w:val="center"/>
              <w:rPr>
                <w:rFonts w:asciiTheme="minorEastAsia" w:eastAsia="宋体" w:hAnsiTheme="minorEastAsia" w:cs="宋体"/>
                <w:kern w:val="0"/>
                <w:sz w:val="21"/>
                <w:szCs w:val="20"/>
                <w:lang w:val="ru-RU" w:eastAsia="zh-CN"/>
              </w:rPr>
            </w:pPr>
            <w:r w:rsidRPr="00E32294">
              <w:rPr>
                <w:rFonts w:asciiTheme="minorEastAsia" w:eastAsia="宋体" w:hAnsiTheme="minorEastAsia" w:cs="宋体"/>
                <w:kern w:val="0"/>
                <w:sz w:val="21"/>
                <w:szCs w:val="20"/>
                <w:lang w:val="ru-RU" w:eastAsia="zh-CN"/>
              </w:rPr>
              <w:t>与板材颜色接近</w:t>
            </w:r>
            <w:r w:rsidRPr="00E32294">
              <w:rPr>
                <w:rFonts w:asciiTheme="minorEastAsia" w:eastAsia="宋体" w:hAnsiTheme="minorEastAsia" w:cs="宋体" w:hint="eastAsia"/>
                <w:kern w:val="0"/>
                <w:sz w:val="21"/>
                <w:szCs w:val="20"/>
                <w:lang w:val="ru-RU" w:eastAsia="zh-CN"/>
              </w:rPr>
              <w:t>（自然光照下无明显色差）</w:t>
            </w:r>
          </w:p>
        </w:tc>
        <w:tc>
          <w:tcPr>
            <w:tcW w:w="1701" w:type="dxa"/>
            <w:vAlign w:val="center"/>
          </w:tcPr>
          <w:p w:rsidR="00BC368D" w:rsidRPr="00E32294" w:rsidRDefault="00751C98">
            <w:pPr>
              <w:jc w:val="center"/>
              <w:rPr>
                <w:rFonts w:asciiTheme="minorEastAsia" w:eastAsia="宋体" w:hAnsiTheme="minorEastAsia" w:cs="宋体"/>
                <w:kern w:val="0"/>
                <w:sz w:val="21"/>
                <w:szCs w:val="20"/>
                <w:lang w:val="ru-RU" w:eastAsia="zh-CN"/>
              </w:rPr>
            </w:pPr>
            <w:r w:rsidRPr="00E32294">
              <w:rPr>
                <w:rFonts w:asciiTheme="minorEastAsia" w:eastAsia="宋体" w:hAnsiTheme="minorEastAsia" w:cs="宋体"/>
                <w:kern w:val="0"/>
                <w:sz w:val="21"/>
                <w:szCs w:val="20"/>
                <w:lang w:val="ru-RU" w:eastAsia="zh-CN"/>
              </w:rPr>
              <w:t>目测</w:t>
            </w:r>
            <w:r w:rsidRPr="00E32294">
              <w:rPr>
                <w:rFonts w:asciiTheme="minorEastAsia" w:eastAsia="宋体" w:hAnsiTheme="minorEastAsia" w:cs="宋体" w:hint="eastAsia"/>
                <w:kern w:val="0"/>
                <w:sz w:val="21"/>
                <w:szCs w:val="20"/>
                <w:lang w:val="ru-RU" w:eastAsia="zh-CN"/>
              </w:rPr>
              <w:t>（距离试验1m外观察）</w:t>
            </w:r>
          </w:p>
        </w:tc>
      </w:tr>
      <w:tr w:rsidR="00E32294" w:rsidRPr="00E32294" w:rsidTr="00551A32">
        <w:trPr>
          <w:trHeight w:hRule="exact" w:val="439"/>
        </w:trPr>
        <w:tc>
          <w:tcPr>
            <w:tcW w:w="851"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2</w:t>
            </w:r>
          </w:p>
        </w:tc>
        <w:tc>
          <w:tcPr>
            <w:tcW w:w="1843"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 xml:space="preserve">7d </w:t>
            </w:r>
            <w:proofErr w:type="spellStart"/>
            <w:r w:rsidRPr="00E32294">
              <w:rPr>
                <w:rFonts w:asciiTheme="minorEastAsia" w:eastAsia="宋体" w:hAnsiTheme="minorEastAsia" w:cs="宋体"/>
                <w:kern w:val="0"/>
                <w:sz w:val="21"/>
                <w:szCs w:val="20"/>
                <w:lang w:val="ru-RU"/>
              </w:rPr>
              <w:t>抗压强度</w:t>
            </w:r>
            <w:proofErr w:type="spellEnd"/>
          </w:p>
        </w:tc>
        <w:tc>
          <w:tcPr>
            <w:tcW w:w="1134"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lang w:val="ru-RU"/>
              </w:rPr>
              <w:t>P</w:t>
            </w:r>
            <w:r w:rsidRPr="00E32294">
              <w:rPr>
                <w:rFonts w:asciiTheme="minorEastAsia" w:eastAsia="宋体" w:hAnsiTheme="minorEastAsia" w:cs="宋体"/>
                <w:kern w:val="0"/>
                <w:sz w:val="21"/>
                <w:szCs w:val="20"/>
                <w:lang w:val="ru-RU"/>
              </w:rPr>
              <w:t>a</w:t>
            </w:r>
          </w:p>
        </w:tc>
        <w:tc>
          <w:tcPr>
            <w:tcW w:w="2693"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≥4.0</w:t>
            </w:r>
          </w:p>
        </w:tc>
        <w:tc>
          <w:tcPr>
            <w:tcW w:w="1701" w:type="dxa"/>
            <w:vAlign w:val="center"/>
          </w:tcPr>
          <w:p w:rsidR="00BC368D" w:rsidRPr="00E32294" w:rsidRDefault="00D523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JGJ</w:t>
            </w:r>
            <w:r w:rsidRPr="00E32294">
              <w:rPr>
                <w:rFonts w:asciiTheme="minorEastAsia" w:eastAsia="宋体" w:hAnsiTheme="minorEastAsia" w:cs="宋体" w:hint="eastAsia"/>
                <w:kern w:val="0"/>
                <w:sz w:val="21"/>
                <w:szCs w:val="20"/>
                <w:lang w:val="ru-RU" w:eastAsia="zh-CN"/>
              </w:rPr>
              <w:t>/T</w:t>
            </w:r>
            <w:r w:rsidRPr="00E32294">
              <w:rPr>
                <w:rFonts w:asciiTheme="minorEastAsia" w:eastAsia="宋体" w:hAnsiTheme="minorEastAsia" w:cs="宋体" w:hint="eastAsia"/>
                <w:kern w:val="0"/>
                <w:sz w:val="21"/>
                <w:szCs w:val="20"/>
              </w:rPr>
              <w:t xml:space="preserve"> </w:t>
            </w:r>
            <w:r w:rsidRPr="00E32294">
              <w:rPr>
                <w:rFonts w:asciiTheme="minorEastAsia" w:eastAsia="宋体" w:hAnsiTheme="minorEastAsia" w:cs="宋体"/>
                <w:kern w:val="0"/>
                <w:sz w:val="21"/>
                <w:szCs w:val="20"/>
                <w:lang w:val="ru-RU"/>
              </w:rPr>
              <w:t>70</w:t>
            </w:r>
          </w:p>
        </w:tc>
      </w:tr>
      <w:tr w:rsidR="00E32294" w:rsidRPr="00E32294" w:rsidTr="00551A32">
        <w:trPr>
          <w:trHeight w:hRule="exact" w:val="724"/>
        </w:trPr>
        <w:tc>
          <w:tcPr>
            <w:tcW w:w="851"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3</w:t>
            </w:r>
          </w:p>
        </w:tc>
        <w:tc>
          <w:tcPr>
            <w:tcW w:w="1843"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28</w:t>
            </w:r>
            <w:r w:rsidRPr="00E32294">
              <w:rPr>
                <w:rFonts w:asciiTheme="minorEastAsia" w:eastAsia="宋体" w:hAnsiTheme="minorEastAsia" w:cs="宋体"/>
                <w:kern w:val="0"/>
                <w:sz w:val="21"/>
                <w:szCs w:val="20"/>
                <w:lang w:val="ru-RU"/>
              </w:rPr>
              <w:t xml:space="preserve">d </w:t>
            </w:r>
            <w:proofErr w:type="spellStart"/>
            <w:r w:rsidRPr="00E32294">
              <w:rPr>
                <w:rFonts w:asciiTheme="minorEastAsia" w:eastAsia="宋体" w:hAnsiTheme="minorEastAsia" w:cs="宋体"/>
                <w:kern w:val="0"/>
                <w:sz w:val="21"/>
                <w:szCs w:val="20"/>
                <w:lang w:val="ru-RU"/>
              </w:rPr>
              <w:t>干燥收缩率</w:t>
            </w:r>
            <w:proofErr w:type="spellEnd"/>
          </w:p>
        </w:tc>
        <w:tc>
          <w:tcPr>
            <w:tcW w:w="1134"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p>
        </w:tc>
        <w:tc>
          <w:tcPr>
            <w:tcW w:w="2693" w:type="dxa"/>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≤0.</w:t>
            </w:r>
            <w:r w:rsidRPr="00E32294">
              <w:rPr>
                <w:rFonts w:asciiTheme="minorEastAsia" w:eastAsia="宋体" w:hAnsiTheme="minorEastAsia" w:cs="宋体" w:hint="eastAsia"/>
                <w:kern w:val="0"/>
                <w:sz w:val="21"/>
                <w:szCs w:val="20"/>
                <w:lang w:val="ru-RU"/>
              </w:rPr>
              <w:t>05</w:t>
            </w:r>
          </w:p>
        </w:tc>
        <w:tc>
          <w:tcPr>
            <w:tcW w:w="1701" w:type="dxa"/>
            <w:vAlign w:val="center"/>
          </w:tcPr>
          <w:p w:rsidR="00BC368D" w:rsidRPr="00E32294" w:rsidRDefault="00751C98">
            <w:pPr>
              <w:jc w:val="center"/>
              <w:rPr>
                <w:rFonts w:asciiTheme="minorEastAsia" w:eastAsia="宋体" w:hAnsiTheme="minorEastAsia" w:cs="宋体"/>
                <w:kern w:val="0"/>
                <w:sz w:val="21"/>
                <w:szCs w:val="20"/>
              </w:rPr>
            </w:pPr>
            <w:r w:rsidRPr="00E32294">
              <w:rPr>
                <w:rFonts w:asciiTheme="minorEastAsia" w:eastAsia="宋体" w:hAnsiTheme="minorEastAsia" w:cs="宋体"/>
                <w:kern w:val="0"/>
                <w:sz w:val="21"/>
                <w:szCs w:val="20"/>
                <w:lang w:val="ru-RU"/>
              </w:rPr>
              <w:t>JGJ</w:t>
            </w:r>
            <w:r w:rsidR="00D52398" w:rsidRPr="00E32294">
              <w:rPr>
                <w:rFonts w:asciiTheme="minorEastAsia" w:eastAsia="宋体" w:hAnsiTheme="minorEastAsia" w:cs="宋体" w:hint="eastAsia"/>
                <w:kern w:val="0"/>
                <w:sz w:val="21"/>
                <w:szCs w:val="20"/>
                <w:lang w:val="ru-RU" w:eastAsia="zh-CN"/>
              </w:rPr>
              <w:t>/T</w:t>
            </w:r>
            <w:r w:rsidRPr="00E32294">
              <w:rPr>
                <w:rFonts w:asciiTheme="minorEastAsia" w:eastAsia="宋体" w:hAnsiTheme="minorEastAsia" w:cs="宋体" w:hint="eastAsia"/>
                <w:kern w:val="0"/>
                <w:sz w:val="21"/>
                <w:szCs w:val="20"/>
              </w:rPr>
              <w:t xml:space="preserve"> </w:t>
            </w:r>
            <w:r w:rsidRPr="00E32294">
              <w:rPr>
                <w:rFonts w:asciiTheme="minorEastAsia" w:eastAsia="宋体" w:hAnsiTheme="minorEastAsia" w:cs="宋体"/>
                <w:kern w:val="0"/>
                <w:sz w:val="21"/>
                <w:szCs w:val="20"/>
                <w:lang w:val="ru-RU"/>
              </w:rPr>
              <w:t>70</w:t>
            </w:r>
            <w:r w:rsidRPr="00E32294">
              <w:rPr>
                <w:rFonts w:asciiTheme="minorEastAsia" w:eastAsia="宋体" w:hAnsiTheme="minorEastAsia" w:cs="宋体"/>
                <w:kern w:val="0"/>
                <w:sz w:val="21"/>
                <w:szCs w:val="20"/>
              </w:rPr>
              <w:t xml:space="preserve"> </w:t>
            </w:r>
          </w:p>
        </w:tc>
      </w:tr>
    </w:tbl>
    <w:p w:rsidR="00BC368D" w:rsidRPr="00E32294" w:rsidRDefault="00751C98" w:rsidP="003B731D">
      <w:pPr>
        <w:pStyle w:val="Normal10"/>
        <w:spacing w:beforeLines="50" w:before="156" w:after="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.4专用勾缝剂应符合表3.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.4的要求。</w:t>
      </w:r>
    </w:p>
    <w:p w:rsidR="00BC368D" w:rsidRPr="00E32294" w:rsidRDefault="00751C98">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.4专用勾缝剂性能指标</w:t>
      </w:r>
    </w:p>
    <w:p w:rsidR="00BC368D" w:rsidRPr="00E32294" w:rsidRDefault="00BC368D">
      <w:pPr>
        <w:spacing w:before="14" w:line="100" w:lineRule="exact"/>
        <w:rPr>
          <w:rFonts w:asciiTheme="minorEastAsia" w:hAnsiTheme="minorEastAsia"/>
          <w:sz w:val="10"/>
          <w:szCs w:val="10"/>
        </w:rPr>
      </w:pPr>
    </w:p>
    <w:tbl>
      <w:tblPr>
        <w:tblStyle w:val="TableNormal"/>
        <w:tblW w:w="8198" w:type="dxa"/>
        <w:tblInd w:w="6" w:type="dxa"/>
        <w:tblLayout w:type="fixed"/>
        <w:tblLook w:val="04A0" w:firstRow="1" w:lastRow="0" w:firstColumn="1" w:lastColumn="0" w:noHBand="0" w:noVBand="1"/>
      </w:tblPr>
      <w:tblGrid>
        <w:gridCol w:w="851"/>
        <w:gridCol w:w="1806"/>
        <w:gridCol w:w="1171"/>
        <w:gridCol w:w="2693"/>
        <w:gridCol w:w="1677"/>
      </w:tblGrid>
      <w:tr w:rsidR="00E32294" w:rsidRPr="00E32294" w:rsidTr="00551A32">
        <w:trPr>
          <w:trHeight w:hRule="exact" w:val="478"/>
        </w:trPr>
        <w:tc>
          <w:tcPr>
            <w:tcW w:w="851" w:type="dxa"/>
            <w:tcBorders>
              <w:top w:val="single" w:sz="12" w:space="0" w:color="auto"/>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序号</w:t>
            </w:r>
            <w:proofErr w:type="spellEnd"/>
          </w:p>
        </w:tc>
        <w:tc>
          <w:tcPr>
            <w:tcW w:w="1806"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项</w:t>
            </w:r>
            <w:r w:rsidRPr="00E32294">
              <w:rPr>
                <w:rFonts w:asciiTheme="minorEastAsia" w:eastAsia="宋体" w:hAnsiTheme="minorEastAsia" w:cs="宋体"/>
                <w:kern w:val="0"/>
                <w:sz w:val="21"/>
                <w:szCs w:val="20"/>
                <w:lang w:val="ru-RU"/>
              </w:rPr>
              <w:tab/>
              <w:t>目</w:t>
            </w:r>
          </w:p>
        </w:tc>
        <w:tc>
          <w:tcPr>
            <w:tcW w:w="1171"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单位</w:t>
            </w:r>
            <w:proofErr w:type="spellEnd"/>
          </w:p>
        </w:tc>
        <w:tc>
          <w:tcPr>
            <w:tcW w:w="2693"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性能指标</w:t>
            </w:r>
            <w:proofErr w:type="spellEnd"/>
          </w:p>
        </w:tc>
        <w:tc>
          <w:tcPr>
            <w:tcW w:w="1677" w:type="dxa"/>
            <w:tcBorders>
              <w:top w:val="single" w:sz="12" w:space="0" w:color="auto"/>
              <w:left w:val="single" w:sz="4" w:space="0" w:color="000000"/>
              <w:bottom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试验方法</w:t>
            </w:r>
            <w:proofErr w:type="spellEnd"/>
          </w:p>
        </w:tc>
      </w:tr>
      <w:tr w:rsidR="00E32294" w:rsidRPr="00E32294" w:rsidTr="00551A32">
        <w:trPr>
          <w:trHeight w:hRule="exact" w:val="432"/>
        </w:trPr>
        <w:tc>
          <w:tcPr>
            <w:tcW w:w="851" w:type="dxa"/>
            <w:vMerge w:val="restart"/>
            <w:tcBorders>
              <w:top w:val="single" w:sz="4" w:space="0" w:color="000000"/>
              <w:left w:val="single" w:sz="12" w:space="0" w:color="auto"/>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1</w:t>
            </w:r>
          </w:p>
        </w:tc>
        <w:tc>
          <w:tcPr>
            <w:tcW w:w="1806" w:type="dxa"/>
            <w:vMerge w:val="restart"/>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吸水量</w:t>
            </w:r>
            <w:proofErr w:type="spellEnd"/>
          </w:p>
        </w:tc>
        <w:tc>
          <w:tcPr>
            <w:tcW w:w="1171" w:type="dxa"/>
            <w:vMerge w:val="restart"/>
            <w:tcBorders>
              <w:top w:val="single" w:sz="4" w:space="0" w:color="000000"/>
              <w:left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g</w:t>
            </w:r>
          </w:p>
        </w:tc>
        <w:tc>
          <w:tcPr>
            <w:tcW w:w="2693" w:type="dxa"/>
            <w:tcBorders>
              <w:top w:val="single" w:sz="4" w:space="0" w:color="000000"/>
              <w:left w:val="single" w:sz="4" w:space="0" w:color="000000"/>
              <w:bottom w:val="single" w:sz="4"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30min</w:t>
            </w:r>
            <w:r w:rsidRPr="00E32294">
              <w:rPr>
                <w:rFonts w:asciiTheme="minorEastAsia" w:eastAsia="宋体" w:hAnsiTheme="minorEastAsia" w:cs="宋体"/>
                <w:kern w:val="0"/>
                <w:sz w:val="21"/>
                <w:szCs w:val="20"/>
                <w:lang w:val="ru-RU"/>
              </w:rPr>
              <w:t>≤</w:t>
            </w:r>
            <w:r w:rsidRPr="00E32294">
              <w:rPr>
                <w:rFonts w:asciiTheme="minorEastAsia" w:eastAsia="宋体" w:hAnsiTheme="minorEastAsia" w:cs="宋体" w:hint="eastAsia"/>
                <w:kern w:val="0"/>
                <w:sz w:val="21"/>
                <w:szCs w:val="20"/>
                <w:lang w:val="ru-RU"/>
              </w:rPr>
              <w:t>2.0</w:t>
            </w:r>
          </w:p>
        </w:tc>
        <w:tc>
          <w:tcPr>
            <w:tcW w:w="1677" w:type="dxa"/>
            <w:vMerge w:val="restart"/>
            <w:tcBorders>
              <w:top w:val="single" w:sz="4" w:space="0" w:color="000000"/>
              <w:left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JC</w:t>
            </w:r>
            <w:r w:rsidRPr="00E32294">
              <w:rPr>
                <w:rFonts w:asciiTheme="minorEastAsia" w:eastAsia="宋体" w:hAnsiTheme="minorEastAsia" w:cs="宋体"/>
                <w:kern w:val="0"/>
                <w:sz w:val="21"/>
                <w:szCs w:val="20"/>
                <w:lang w:val="ru-RU"/>
              </w:rPr>
              <w:t>/T 1</w:t>
            </w:r>
            <w:r w:rsidRPr="00E32294">
              <w:rPr>
                <w:rFonts w:asciiTheme="minorEastAsia" w:eastAsia="宋体" w:hAnsiTheme="minorEastAsia" w:cs="宋体" w:hint="eastAsia"/>
                <w:kern w:val="0"/>
                <w:sz w:val="21"/>
                <w:szCs w:val="20"/>
                <w:lang w:val="ru-RU"/>
              </w:rPr>
              <w:t>004</w:t>
            </w:r>
          </w:p>
        </w:tc>
      </w:tr>
      <w:tr w:rsidR="00E32294" w:rsidRPr="00E32294" w:rsidTr="00551A32">
        <w:trPr>
          <w:trHeight w:hRule="exact" w:val="352"/>
        </w:trPr>
        <w:tc>
          <w:tcPr>
            <w:tcW w:w="851" w:type="dxa"/>
            <w:vMerge/>
            <w:tcBorders>
              <w:left w:val="single" w:sz="12" w:space="0" w:color="auto"/>
              <w:bottom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806" w:type="dxa"/>
            <w:vMerge/>
            <w:tcBorders>
              <w:left w:val="single" w:sz="4" w:space="0" w:color="000000"/>
              <w:bottom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1171" w:type="dxa"/>
            <w:vMerge/>
            <w:tcBorders>
              <w:left w:val="single" w:sz="4" w:space="0" w:color="000000"/>
              <w:bottom w:val="single" w:sz="4" w:space="0" w:color="000000"/>
              <w:right w:val="single" w:sz="4" w:space="0" w:color="000000"/>
            </w:tcBorders>
            <w:vAlign w:val="center"/>
          </w:tcPr>
          <w:p w:rsidR="00BC368D" w:rsidRPr="00E32294" w:rsidRDefault="00BC368D">
            <w:pPr>
              <w:jc w:val="center"/>
              <w:rPr>
                <w:rFonts w:asciiTheme="minorEastAsia" w:eastAsia="宋体" w:hAnsiTheme="minorEastAsia" w:cs="宋体"/>
                <w:kern w:val="0"/>
                <w:sz w:val="21"/>
                <w:szCs w:val="20"/>
                <w:lang w:val="ru-RU"/>
              </w:rPr>
            </w:pPr>
          </w:p>
        </w:tc>
        <w:tc>
          <w:tcPr>
            <w:tcW w:w="2693" w:type="dxa"/>
            <w:tcBorders>
              <w:top w:val="single" w:sz="4"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240min</w:t>
            </w:r>
            <w:r w:rsidRPr="00E32294">
              <w:rPr>
                <w:rFonts w:asciiTheme="minorEastAsia" w:eastAsia="宋体" w:hAnsiTheme="minorEastAsia" w:cs="宋体"/>
                <w:kern w:val="0"/>
                <w:sz w:val="21"/>
                <w:szCs w:val="20"/>
                <w:lang w:val="ru-RU"/>
              </w:rPr>
              <w:t>≤</w:t>
            </w:r>
            <w:r w:rsidRPr="00E32294">
              <w:rPr>
                <w:rFonts w:asciiTheme="minorEastAsia" w:eastAsia="宋体" w:hAnsiTheme="minorEastAsia" w:cs="宋体" w:hint="eastAsia"/>
                <w:kern w:val="0"/>
                <w:sz w:val="21"/>
                <w:szCs w:val="20"/>
                <w:lang w:val="ru-RU"/>
              </w:rPr>
              <w:t>5.0</w:t>
            </w:r>
          </w:p>
        </w:tc>
        <w:tc>
          <w:tcPr>
            <w:tcW w:w="1677" w:type="dxa"/>
            <w:vMerge/>
            <w:tcBorders>
              <w:left w:val="single" w:sz="4" w:space="0" w:color="000000"/>
              <w:right w:val="single" w:sz="12" w:space="0" w:color="auto"/>
            </w:tcBorders>
            <w:vAlign w:val="center"/>
          </w:tcPr>
          <w:p w:rsidR="00BC368D" w:rsidRPr="00E32294" w:rsidRDefault="00BC368D">
            <w:pPr>
              <w:pStyle w:val="TableParagraph"/>
              <w:spacing w:before="17" w:line="260" w:lineRule="exact"/>
              <w:jc w:val="center"/>
              <w:rPr>
                <w:rFonts w:asciiTheme="minorEastAsia" w:eastAsia="宋体" w:hAnsiTheme="minorEastAsia"/>
                <w:sz w:val="26"/>
                <w:szCs w:val="26"/>
                <w:lang w:eastAsia="zh-CN"/>
              </w:rPr>
            </w:pPr>
          </w:p>
        </w:tc>
      </w:tr>
      <w:tr w:rsidR="00E32294" w:rsidRPr="00E32294" w:rsidTr="00551A32">
        <w:trPr>
          <w:trHeight w:hRule="exact" w:val="478"/>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2</w:t>
            </w:r>
          </w:p>
        </w:tc>
        <w:tc>
          <w:tcPr>
            <w:tcW w:w="1806"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收缩率</w:t>
            </w:r>
            <w:proofErr w:type="spellEnd"/>
          </w:p>
        </w:tc>
        <w:tc>
          <w:tcPr>
            <w:tcW w:w="1171"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≤0.</w:t>
            </w:r>
            <w:r w:rsidRPr="00E32294">
              <w:rPr>
                <w:rFonts w:asciiTheme="minorEastAsia" w:eastAsia="宋体" w:hAnsiTheme="minorEastAsia" w:cs="宋体" w:hint="eastAsia"/>
                <w:kern w:val="0"/>
                <w:sz w:val="21"/>
                <w:szCs w:val="20"/>
                <w:lang w:val="ru-RU"/>
              </w:rPr>
              <w:t>05</w:t>
            </w:r>
          </w:p>
        </w:tc>
        <w:tc>
          <w:tcPr>
            <w:tcW w:w="1677" w:type="dxa"/>
            <w:vMerge/>
            <w:tcBorders>
              <w:left w:val="single" w:sz="4" w:space="0" w:color="000000"/>
              <w:right w:val="single" w:sz="12" w:space="0" w:color="auto"/>
            </w:tcBorders>
            <w:vAlign w:val="center"/>
          </w:tcPr>
          <w:p w:rsidR="00BC368D" w:rsidRPr="00E32294" w:rsidRDefault="00BC368D">
            <w:pPr>
              <w:pStyle w:val="TableParagraph"/>
              <w:spacing w:before="41"/>
              <w:ind w:left="661"/>
              <w:jc w:val="center"/>
              <w:rPr>
                <w:rFonts w:asciiTheme="minorEastAsia" w:eastAsia="宋体" w:hAnsiTheme="minorEastAsia" w:cs="宋体"/>
                <w:sz w:val="24"/>
                <w:szCs w:val="24"/>
              </w:rPr>
            </w:pPr>
          </w:p>
        </w:tc>
      </w:tr>
      <w:tr w:rsidR="00E32294" w:rsidRPr="00E32294" w:rsidTr="00551A32">
        <w:trPr>
          <w:trHeight w:hRule="exact" w:val="586"/>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3</w:t>
            </w:r>
          </w:p>
        </w:tc>
        <w:tc>
          <w:tcPr>
            <w:tcW w:w="1806"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抗</w:t>
            </w:r>
            <w:r w:rsidRPr="00E32294">
              <w:rPr>
                <w:rFonts w:asciiTheme="minorEastAsia" w:eastAsia="宋体" w:hAnsiTheme="minorEastAsia" w:cs="宋体" w:hint="eastAsia"/>
                <w:kern w:val="0"/>
                <w:sz w:val="21"/>
                <w:szCs w:val="20"/>
                <w:lang w:val="ru-RU"/>
              </w:rPr>
              <w:t>折</w:t>
            </w:r>
            <w:r w:rsidRPr="00E32294">
              <w:rPr>
                <w:rFonts w:asciiTheme="minorEastAsia" w:eastAsia="宋体" w:hAnsiTheme="minorEastAsia" w:cs="宋体"/>
                <w:kern w:val="0"/>
                <w:sz w:val="21"/>
                <w:szCs w:val="20"/>
                <w:lang w:val="ru-RU"/>
              </w:rPr>
              <w:t>强度</w:t>
            </w:r>
            <w:proofErr w:type="spellEnd"/>
          </w:p>
        </w:tc>
        <w:tc>
          <w:tcPr>
            <w:tcW w:w="1171"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lang w:val="ru-RU"/>
              </w:rPr>
              <w:t>P</w:t>
            </w:r>
            <w:r w:rsidRPr="00E32294">
              <w:rPr>
                <w:rFonts w:asciiTheme="minorEastAsia" w:eastAsia="宋体" w:hAnsiTheme="minorEastAsia" w:cs="宋体"/>
                <w:kern w:val="0"/>
                <w:sz w:val="21"/>
                <w:szCs w:val="20"/>
                <w:lang w:val="ru-RU"/>
              </w:rPr>
              <w:t>a</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r w:rsidRPr="00E32294">
              <w:rPr>
                <w:rFonts w:asciiTheme="minorEastAsia" w:eastAsia="宋体" w:hAnsiTheme="minorEastAsia" w:cs="宋体" w:hint="eastAsia"/>
                <w:kern w:val="0"/>
                <w:sz w:val="21"/>
                <w:szCs w:val="20"/>
                <w:lang w:val="ru-RU"/>
              </w:rPr>
              <w:t>2.5</w:t>
            </w:r>
          </w:p>
        </w:tc>
        <w:tc>
          <w:tcPr>
            <w:tcW w:w="1677" w:type="dxa"/>
            <w:vMerge/>
            <w:tcBorders>
              <w:left w:val="single" w:sz="4" w:space="0" w:color="000000"/>
              <w:right w:val="single" w:sz="12" w:space="0" w:color="auto"/>
            </w:tcBorders>
            <w:vAlign w:val="center"/>
          </w:tcPr>
          <w:p w:rsidR="00BC368D" w:rsidRPr="00E32294" w:rsidRDefault="00BC368D">
            <w:pPr>
              <w:pStyle w:val="TableParagraph"/>
              <w:spacing w:before="97"/>
              <w:ind w:leftChars="286" w:left="601" w:firstLineChars="50" w:firstLine="120"/>
              <w:jc w:val="center"/>
              <w:rPr>
                <w:rFonts w:asciiTheme="minorEastAsia" w:eastAsia="宋体" w:hAnsiTheme="minorEastAsia" w:cs="宋体"/>
                <w:sz w:val="24"/>
                <w:szCs w:val="24"/>
                <w:lang w:eastAsia="zh-CN"/>
              </w:rPr>
            </w:pPr>
          </w:p>
        </w:tc>
      </w:tr>
      <w:tr w:rsidR="00E32294" w:rsidRPr="00E32294" w:rsidTr="00551A32">
        <w:trPr>
          <w:trHeight w:hRule="exact" w:val="586"/>
        </w:trPr>
        <w:tc>
          <w:tcPr>
            <w:tcW w:w="851" w:type="dxa"/>
            <w:tcBorders>
              <w:top w:val="single" w:sz="4" w:space="0" w:color="000000"/>
              <w:left w:val="single" w:sz="12" w:space="0" w:color="auto"/>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4</w:t>
            </w:r>
          </w:p>
        </w:tc>
        <w:tc>
          <w:tcPr>
            <w:tcW w:w="1806"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抗压强度</w:t>
            </w:r>
            <w:proofErr w:type="spellEnd"/>
          </w:p>
        </w:tc>
        <w:tc>
          <w:tcPr>
            <w:tcW w:w="1171"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lang w:val="ru-RU"/>
              </w:rPr>
              <w:t>P</w:t>
            </w:r>
            <w:r w:rsidRPr="00E32294">
              <w:rPr>
                <w:rFonts w:asciiTheme="minorEastAsia" w:eastAsia="宋体" w:hAnsiTheme="minorEastAsia" w:cs="宋体"/>
                <w:kern w:val="0"/>
                <w:sz w:val="21"/>
                <w:szCs w:val="20"/>
                <w:lang w:val="ru-RU"/>
              </w:rPr>
              <w:t>a</w:t>
            </w:r>
          </w:p>
        </w:tc>
        <w:tc>
          <w:tcPr>
            <w:tcW w:w="2693"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r w:rsidRPr="00E32294">
              <w:rPr>
                <w:rFonts w:asciiTheme="minorEastAsia" w:eastAsia="宋体" w:hAnsiTheme="minorEastAsia" w:cs="宋体" w:hint="eastAsia"/>
                <w:kern w:val="0"/>
                <w:sz w:val="21"/>
                <w:szCs w:val="20"/>
                <w:lang w:val="ru-RU"/>
              </w:rPr>
              <w:t>1</w:t>
            </w:r>
            <w:r w:rsidRPr="00E32294">
              <w:rPr>
                <w:rFonts w:asciiTheme="minorEastAsia" w:eastAsia="宋体" w:hAnsiTheme="minorEastAsia" w:cs="宋体"/>
                <w:kern w:val="0"/>
                <w:sz w:val="21"/>
                <w:szCs w:val="20"/>
                <w:lang w:val="ru-RU"/>
              </w:rPr>
              <w:t>5.0</w:t>
            </w:r>
          </w:p>
        </w:tc>
        <w:tc>
          <w:tcPr>
            <w:tcW w:w="1677" w:type="dxa"/>
            <w:vMerge/>
            <w:tcBorders>
              <w:left w:val="single" w:sz="4" w:space="0" w:color="000000"/>
              <w:bottom w:val="single" w:sz="12" w:space="0" w:color="auto"/>
              <w:right w:val="single" w:sz="12" w:space="0" w:color="auto"/>
            </w:tcBorders>
            <w:vAlign w:val="center"/>
          </w:tcPr>
          <w:p w:rsidR="00BC368D" w:rsidRPr="00E32294" w:rsidRDefault="00BC368D">
            <w:pPr>
              <w:pStyle w:val="TableParagraph"/>
              <w:spacing w:before="97"/>
              <w:ind w:left="721"/>
              <w:jc w:val="center"/>
              <w:rPr>
                <w:rFonts w:asciiTheme="minorEastAsia" w:eastAsia="宋体" w:hAnsiTheme="minorEastAsia" w:cs="宋体"/>
                <w:sz w:val="24"/>
                <w:szCs w:val="24"/>
              </w:rPr>
            </w:pPr>
          </w:p>
        </w:tc>
      </w:tr>
    </w:tbl>
    <w:p w:rsidR="00BC368D" w:rsidRPr="00E32294" w:rsidRDefault="00751C98" w:rsidP="003B731D">
      <w:pPr>
        <w:pStyle w:val="Normal10"/>
        <w:spacing w:beforeLines="50" w:before="156" w:after="0"/>
        <w:jc w:val="left"/>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.5专用</w:t>
      </w:r>
      <w:proofErr w:type="gramStart"/>
      <w:r w:rsidRPr="00E32294">
        <w:rPr>
          <w:rFonts w:asciiTheme="minorEastAsia" w:eastAsiaTheme="minorEastAsia" w:hAnsiTheme="minorEastAsia" w:cs="Times New Roman" w:hint="eastAsia"/>
          <w:kern w:val="2"/>
          <w:sz w:val="21"/>
          <w:szCs w:val="24"/>
          <w:lang w:val="en-US" w:eastAsia="zh-CN"/>
        </w:rPr>
        <w:t>密封胶应符合</w:t>
      </w:r>
      <w:proofErr w:type="gramEnd"/>
      <w:r w:rsidRPr="00E32294">
        <w:rPr>
          <w:rFonts w:asciiTheme="minorEastAsia" w:eastAsiaTheme="minorEastAsia" w:hAnsiTheme="minorEastAsia" w:cs="Times New Roman" w:hint="eastAsia"/>
          <w:kern w:val="2"/>
          <w:sz w:val="21"/>
          <w:szCs w:val="24"/>
          <w:lang w:val="en-US" w:eastAsia="zh-CN"/>
        </w:rPr>
        <w:t>表3.</w:t>
      </w:r>
      <w:r w:rsidR="007B713A" w:rsidRPr="00E32294">
        <w:rPr>
          <w:rFonts w:asciiTheme="minorEastAsia" w:eastAsiaTheme="minorEastAsia" w:hAnsiTheme="minorEastAsia" w:cs="Times New Roman" w:hint="eastAsia"/>
          <w:kern w:val="2"/>
          <w:sz w:val="21"/>
          <w:szCs w:val="24"/>
          <w:lang w:val="en-US" w:eastAsia="zh-CN"/>
        </w:rPr>
        <w:t>2</w:t>
      </w:r>
      <w:r w:rsidRPr="00E32294">
        <w:rPr>
          <w:rFonts w:asciiTheme="minorEastAsia" w:eastAsiaTheme="minorEastAsia" w:hAnsiTheme="minorEastAsia" w:cs="Times New Roman" w:hint="eastAsia"/>
          <w:kern w:val="2"/>
          <w:sz w:val="21"/>
          <w:szCs w:val="24"/>
          <w:lang w:val="en-US" w:eastAsia="zh-CN"/>
        </w:rPr>
        <w:t>.5的要求。</w:t>
      </w:r>
    </w:p>
    <w:p w:rsidR="00BC368D" w:rsidRPr="00E32294" w:rsidRDefault="00751C98">
      <w:pPr>
        <w:pStyle w:val="a3"/>
        <w:tabs>
          <w:tab w:val="left" w:pos="1057"/>
        </w:tabs>
        <w:spacing w:before="0"/>
        <w:ind w:left="0"/>
        <w:jc w:val="center"/>
        <w:rPr>
          <w:rFonts w:asciiTheme="minorEastAsia" w:eastAsiaTheme="minorEastAsia" w:hAnsiTheme="minorEastAsia" w:cs="Times New Roman"/>
          <w:kern w:val="2"/>
          <w:sz w:val="21"/>
          <w:lang w:eastAsia="zh-CN"/>
        </w:rPr>
      </w:pPr>
      <w:r w:rsidRPr="00E32294">
        <w:rPr>
          <w:rFonts w:asciiTheme="minorEastAsia" w:eastAsiaTheme="minorEastAsia" w:hAnsiTheme="minorEastAsia" w:cs="Times New Roman" w:hint="eastAsia"/>
          <w:kern w:val="2"/>
          <w:sz w:val="21"/>
          <w:lang w:eastAsia="zh-CN"/>
        </w:rPr>
        <w:t>表3.</w:t>
      </w:r>
      <w:r w:rsidR="007B713A" w:rsidRPr="00E32294">
        <w:rPr>
          <w:rFonts w:asciiTheme="minorEastAsia" w:eastAsiaTheme="minorEastAsia" w:hAnsiTheme="minorEastAsia" w:cs="Times New Roman" w:hint="eastAsia"/>
          <w:kern w:val="2"/>
          <w:sz w:val="21"/>
          <w:lang w:eastAsia="zh-CN"/>
        </w:rPr>
        <w:t>2</w:t>
      </w:r>
      <w:r w:rsidRPr="00E32294">
        <w:rPr>
          <w:rFonts w:asciiTheme="minorEastAsia" w:eastAsiaTheme="minorEastAsia" w:hAnsiTheme="minorEastAsia" w:cs="Times New Roman" w:hint="eastAsia"/>
          <w:kern w:val="2"/>
          <w:sz w:val="21"/>
          <w:lang w:eastAsia="zh-CN"/>
        </w:rPr>
        <w:t>.5专用密封胶性能指标</w:t>
      </w:r>
    </w:p>
    <w:tbl>
      <w:tblPr>
        <w:tblStyle w:val="TableNormal"/>
        <w:tblW w:w="8289" w:type="dxa"/>
        <w:tblInd w:w="6" w:type="dxa"/>
        <w:tblLayout w:type="fixed"/>
        <w:tblLook w:val="04A0" w:firstRow="1" w:lastRow="0" w:firstColumn="1" w:lastColumn="0" w:noHBand="0" w:noVBand="1"/>
      </w:tblPr>
      <w:tblGrid>
        <w:gridCol w:w="851"/>
        <w:gridCol w:w="1843"/>
        <w:gridCol w:w="1134"/>
        <w:gridCol w:w="2693"/>
        <w:gridCol w:w="1768"/>
      </w:tblGrid>
      <w:tr w:rsidR="00E32294" w:rsidRPr="00E32294" w:rsidTr="00551A32">
        <w:trPr>
          <w:trHeight w:hRule="exact" w:val="506"/>
        </w:trPr>
        <w:tc>
          <w:tcPr>
            <w:tcW w:w="851" w:type="dxa"/>
            <w:tcBorders>
              <w:top w:val="single" w:sz="12" w:space="0" w:color="auto"/>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序号</w:t>
            </w:r>
            <w:proofErr w:type="spellEnd"/>
          </w:p>
        </w:tc>
        <w:tc>
          <w:tcPr>
            <w:tcW w:w="1843"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项目</w:t>
            </w:r>
            <w:proofErr w:type="spellEnd"/>
          </w:p>
        </w:tc>
        <w:tc>
          <w:tcPr>
            <w:tcW w:w="1134"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单位</w:t>
            </w:r>
            <w:proofErr w:type="spellEnd"/>
          </w:p>
        </w:tc>
        <w:tc>
          <w:tcPr>
            <w:tcW w:w="2693" w:type="dxa"/>
            <w:tcBorders>
              <w:top w:val="single" w:sz="12" w:space="0" w:color="auto"/>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性能指标</w:t>
            </w:r>
            <w:proofErr w:type="spellEnd"/>
          </w:p>
        </w:tc>
        <w:tc>
          <w:tcPr>
            <w:tcW w:w="1768" w:type="dxa"/>
            <w:tcBorders>
              <w:top w:val="single" w:sz="12" w:space="0" w:color="auto"/>
              <w:left w:val="single" w:sz="4" w:space="0" w:color="000000"/>
              <w:bottom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试验方法</w:t>
            </w:r>
            <w:proofErr w:type="spellEnd"/>
          </w:p>
        </w:tc>
      </w:tr>
      <w:tr w:rsidR="00E32294" w:rsidRPr="00E32294" w:rsidTr="00551A32">
        <w:trPr>
          <w:trHeight w:hRule="exact" w:val="439"/>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下垂度</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mm</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≤3</w:t>
            </w:r>
          </w:p>
        </w:tc>
        <w:tc>
          <w:tcPr>
            <w:tcW w:w="1768" w:type="dxa"/>
            <w:vMerge w:val="restart"/>
            <w:tcBorders>
              <w:top w:val="single" w:sz="4" w:space="0" w:color="000000"/>
              <w:left w:val="single" w:sz="4" w:space="0" w:color="000000"/>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GB/T 14683</w:t>
            </w: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挤出性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m</w:t>
            </w:r>
            <w:r w:rsidRPr="00E32294">
              <w:rPr>
                <w:rFonts w:asciiTheme="minorEastAsia" w:eastAsia="宋体" w:hAnsiTheme="minorEastAsia" w:cs="宋体" w:hint="eastAsia"/>
                <w:kern w:val="0"/>
                <w:sz w:val="21"/>
                <w:szCs w:val="20"/>
              </w:rPr>
              <w:t>l</w:t>
            </w:r>
            <w:r w:rsidRPr="00E32294">
              <w:rPr>
                <w:rFonts w:asciiTheme="minorEastAsia" w:eastAsia="宋体" w:hAnsiTheme="minorEastAsia" w:cs="宋体"/>
                <w:kern w:val="0"/>
                <w:sz w:val="21"/>
                <w:szCs w:val="20"/>
                <w:lang w:val="ru-RU"/>
              </w:rPr>
              <w:t>/min</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≥150</w:t>
            </w:r>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弹性恢复率</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≥60</w:t>
            </w:r>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定伸粘结性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无破坏</w:t>
            </w:r>
            <w:proofErr w:type="spellEnd"/>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浸水后定伸粘结性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无破坏</w:t>
            </w:r>
            <w:proofErr w:type="spellEnd"/>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kern w:val="0"/>
                <w:sz w:val="21"/>
                <w:szCs w:val="20"/>
                <w:lang w:val="ru-RU"/>
              </w:rPr>
              <w:t>冷拉</w:t>
            </w:r>
            <w:proofErr w:type="spellEnd"/>
            <w:r w:rsidRPr="00E32294">
              <w:rPr>
                <w:rFonts w:asciiTheme="minorEastAsia" w:eastAsia="宋体" w:hAnsiTheme="minorEastAsia" w:cs="宋体"/>
                <w:kern w:val="0"/>
                <w:sz w:val="21"/>
                <w:szCs w:val="20"/>
                <w:lang w:val="ru-RU"/>
              </w:rPr>
              <w:t>-</w:t>
            </w:r>
            <w:proofErr w:type="spellStart"/>
            <w:r w:rsidRPr="00E32294">
              <w:rPr>
                <w:rFonts w:asciiTheme="minorEastAsia" w:eastAsia="宋体" w:hAnsiTheme="minorEastAsia" w:cs="宋体"/>
                <w:kern w:val="0"/>
                <w:sz w:val="21"/>
                <w:szCs w:val="20"/>
                <w:lang w:val="ru-RU"/>
              </w:rPr>
              <w:t>热压后粘结性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无破坏</w:t>
            </w:r>
            <w:proofErr w:type="spellEnd"/>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430"/>
        </w:trPr>
        <w:tc>
          <w:tcPr>
            <w:tcW w:w="851" w:type="dxa"/>
            <w:tcBorders>
              <w:top w:val="single" w:sz="4" w:space="0" w:color="000000"/>
              <w:left w:val="single" w:sz="12" w:space="0" w:color="auto"/>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质量损失</w:t>
            </w:r>
            <w:r w:rsidRPr="00E32294">
              <w:rPr>
                <w:rFonts w:asciiTheme="minorEastAsia" w:eastAsia="宋体" w:hAnsiTheme="minorEastAsia" w:cs="宋体"/>
                <w:kern w:val="0"/>
                <w:sz w:val="21"/>
                <w:szCs w:val="20"/>
                <w:lang w:val="ru-RU"/>
              </w:rPr>
              <w:t>率</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kern w:val="0"/>
                <w:sz w:val="21"/>
                <w:szCs w:val="20"/>
                <w:lang w:val="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≤5</w:t>
            </w:r>
          </w:p>
        </w:tc>
        <w:tc>
          <w:tcPr>
            <w:tcW w:w="1768" w:type="dxa"/>
            <w:vMerge/>
            <w:tcBorders>
              <w:left w:val="single" w:sz="4" w:space="0" w:color="000000"/>
              <w:right w:val="single" w:sz="12" w:space="0" w:color="auto"/>
            </w:tcBorders>
            <w:vAlign w:val="center"/>
          </w:tcPr>
          <w:p w:rsidR="00BC368D" w:rsidRPr="00E32294" w:rsidRDefault="00BC368D">
            <w:pPr>
              <w:jc w:val="center"/>
              <w:rPr>
                <w:rFonts w:asciiTheme="minorEastAsia" w:eastAsia="宋体" w:hAnsiTheme="minorEastAsia" w:cs="宋体"/>
                <w:kern w:val="0"/>
                <w:sz w:val="21"/>
                <w:szCs w:val="20"/>
                <w:lang w:val="ru-RU"/>
              </w:rPr>
            </w:pPr>
          </w:p>
        </w:tc>
      </w:tr>
      <w:tr w:rsidR="00E32294" w:rsidRPr="00E32294" w:rsidTr="00551A32">
        <w:trPr>
          <w:trHeight w:hRule="exact" w:val="1344"/>
        </w:trPr>
        <w:tc>
          <w:tcPr>
            <w:tcW w:w="851" w:type="dxa"/>
            <w:tcBorders>
              <w:top w:val="single" w:sz="4" w:space="0" w:color="000000"/>
              <w:left w:val="single" w:sz="12" w:space="0" w:color="auto"/>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lastRenderedPageBreak/>
              <w:t>8</w:t>
            </w:r>
          </w:p>
        </w:tc>
        <w:tc>
          <w:tcPr>
            <w:tcW w:w="1843"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proofErr w:type="spellStart"/>
            <w:r w:rsidRPr="00E32294">
              <w:rPr>
                <w:rFonts w:asciiTheme="minorEastAsia" w:eastAsia="宋体" w:hAnsiTheme="minorEastAsia" w:cs="宋体" w:hint="eastAsia"/>
                <w:kern w:val="0"/>
                <w:sz w:val="21"/>
                <w:szCs w:val="20"/>
                <w:lang w:val="ru-RU"/>
              </w:rPr>
              <w:t>阻燃性能</w:t>
            </w:r>
            <w:proofErr w:type="spellEnd"/>
          </w:p>
        </w:tc>
        <w:tc>
          <w:tcPr>
            <w:tcW w:w="1134"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w:t>
            </w:r>
          </w:p>
        </w:tc>
        <w:tc>
          <w:tcPr>
            <w:tcW w:w="2693" w:type="dxa"/>
            <w:tcBorders>
              <w:top w:val="single" w:sz="4" w:space="0" w:color="000000"/>
              <w:left w:val="single" w:sz="4" w:space="0" w:color="000000"/>
              <w:bottom w:val="single" w:sz="12" w:space="0" w:color="auto"/>
              <w:right w:val="single" w:sz="4" w:space="0" w:color="000000"/>
            </w:tcBorders>
            <w:vAlign w:val="center"/>
          </w:tcPr>
          <w:p w:rsidR="00BC368D" w:rsidRPr="00E32294" w:rsidRDefault="00751C98">
            <w:pPr>
              <w:jc w:val="center"/>
              <w:rPr>
                <w:rFonts w:asciiTheme="minorEastAsia" w:eastAsia="宋体" w:hAnsiTheme="minorEastAsia" w:cs="宋体"/>
                <w:kern w:val="0"/>
                <w:sz w:val="21"/>
                <w:szCs w:val="20"/>
                <w:lang w:val="ru-RU"/>
              </w:rPr>
            </w:pPr>
            <w:r w:rsidRPr="00E32294">
              <w:rPr>
                <w:rFonts w:asciiTheme="minorEastAsia" w:eastAsia="宋体" w:hAnsiTheme="minorEastAsia" w:cs="宋体" w:hint="eastAsia"/>
                <w:kern w:val="0"/>
                <w:sz w:val="21"/>
                <w:szCs w:val="20"/>
                <w:lang w:val="ru-RU"/>
              </w:rPr>
              <w:t>FV-0级</w:t>
            </w:r>
          </w:p>
        </w:tc>
        <w:tc>
          <w:tcPr>
            <w:tcW w:w="1768" w:type="dxa"/>
            <w:tcBorders>
              <w:top w:val="single" w:sz="4" w:space="0" w:color="000000"/>
              <w:left w:val="single" w:sz="4" w:space="0" w:color="000000"/>
              <w:bottom w:val="single" w:sz="12" w:space="0" w:color="auto"/>
              <w:right w:val="single" w:sz="12" w:space="0" w:color="auto"/>
            </w:tcBorders>
            <w:vAlign w:val="center"/>
          </w:tcPr>
          <w:p w:rsidR="00BC368D" w:rsidRPr="00E32294" w:rsidRDefault="00751C98">
            <w:pPr>
              <w:jc w:val="center"/>
              <w:rPr>
                <w:rFonts w:asciiTheme="minorEastAsia" w:eastAsia="宋体" w:hAnsiTheme="minorEastAsia" w:cs="宋体"/>
                <w:kern w:val="0"/>
                <w:sz w:val="21"/>
                <w:szCs w:val="20"/>
                <w:lang w:val="ru-RU" w:eastAsia="zh-CN"/>
              </w:rPr>
            </w:pPr>
            <w:r w:rsidRPr="00E32294">
              <w:rPr>
                <w:rFonts w:asciiTheme="minorEastAsia" w:eastAsia="宋体" w:hAnsiTheme="minorEastAsia" w:cs="宋体"/>
                <w:kern w:val="0"/>
                <w:sz w:val="21"/>
                <w:szCs w:val="20"/>
                <w:lang w:val="ru-RU" w:eastAsia="zh-CN"/>
              </w:rPr>
              <w:t xml:space="preserve">GB/T </w:t>
            </w:r>
            <w:r w:rsidRPr="00E32294">
              <w:rPr>
                <w:rFonts w:asciiTheme="minorEastAsia" w:eastAsia="宋体" w:hAnsiTheme="minorEastAsia" w:cs="宋体" w:hint="eastAsia"/>
                <w:kern w:val="0"/>
                <w:sz w:val="21"/>
                <w:szCs w:val="20"/>
                <w:lang w:val="ru-RU" w:eastAsia="zh-CN"/>
              </w:rPr>
              <w:t>2408的垂直法，</w:t>
            </w:r>
            <w:proofErr w:type="gramStart"/>
            <w:r w:rsidRPr="00E32294">
              <w:rPr>
                <w:rFonts w:asciiTheme="minorEastAsia" w:eastAsia="宋体" w:hAnsiTheme="minorEastAsia" w:cs="宋体" w:hint="eastAsia"/>
                <w:kern w:val="0"/>
                <w:sz w:val="21"/>
                <w:szCs w:val="20"/>
                <w:lang w:val="ru-RU" w:eastAsia="zh-CN"/>
              </w:rPr>
              <w:t>测试前单组分</w:t>
            </w:r>
            <w:proofErr w:type="gramEnd"/>
            <w:r w:rsidRPr="00E32294">
              <w:rPr>
                <w:rFonts w:asciiTheme="minorEastAsia" w:eastAsia="宋体" w:hAnsiTheme="minorEastAsia" w:cs="宋体" w:hint="eastAsia"/>
                <w:kern w:val="0"/>
                <w:sz w:val="21"/>
                <w:szCs w:val="20"/>
                <w:lang w:val="ru-RU" w:eastAsia="zh-CN"/>
              </w:rPr>
              <w:t>养护21d，双组分养护14d。</w:t>
            </w:r>
          </w:p>
        </w:tc>
      </w:tr>
    </w:tbl>
    <w:p w:rsidR="00BC368D" w:rsidRPr="00E32294" w:rsidRDefault="00751C98">
      <w:pPr>
        <w:spacing w:line="360" w:lineRule="auto"/>
        <w:rPr>
          <w:rFonts w:asciiTheme="minorEastAsia" w:hAnsiTheme="minorEastAsia" w:cs="Times New Roman"/>
          <w:szCs w:val="24"/>
        </w:rPr>
      </w:pPr>
      <w:r w:rsidRPr="00E32294">
        <w:rPr>
          <w:rFonts w:asciiTheme="minorEastAsia" w:hAnsiTheme="minorEastAsia" w:cs="Times New Roman" w:hint="eastAsia"/>
          <w:szCs w:val="24"/>
        </w:rPr>
        <w:t>3.</w:t>
      </w:r>
      <w:r w:rsidR="007B713A" w:rsidRPr="00E32294">
        <w:rPr>
          <w:rFonts w:asciiTheme="minorEastAsia" w:hAnsiTheme="minorEastAsia" w:cs="Times New Roman" w:hint="eastAsia"/>
          <w:szCs w:val="24"/>
        </w:rPr>
        <w:t>2</w:t>
      </w:r>
      <w:r w:rsidRPr="00E32294">
        <w:rPr>
          <w:rFonts w:asciiTheme="minorEastAsia" w:hAnsiTheme="minorEastAsia" w:cs="Times New Roman" w:hint="eastAsia"/>
          <w:szCs w:val="24"/>
        </w:rPr>
        <w:t>.6 蒸压加气混凝土墙板安装完成后，使用的嵌缝普通砂浆应满足《预拌砂浆应用技术规程》DB33/T 1095</w:t>
      </w:r>
      <w:r w:rsidR="00D52398" w:rsidRPr="00E32294">
        <w:rPr>
          <w:rFonts w:asciiTheme="minorEastAsia" w:hAnsiTheme="minorEastAsia" w:cs="Times New Roman" w:hint="eastAsia"/>
          <w:szCs w:val="24"/>
        </w:rPr>
        <w:t>中抹灰砂浆</w:t>
      </w:r>
      <w:r w:rsidRPr="00E32294">
        <w:rPr>
          <w:rFonts w:asciiTheme="minorEastAsia" w:hAnsiTheme="minorEastAsia" w:cs="Times New Roman" w:hint="eastAsia"/>
          <w:szCs w:val="24"/>
        </w:rPr>
        <w:t>的规定，使用的聚氨酯发泡剂燃烧性能等级至少为《建筑材料及制品燃烧性能分级》GB 8624规定的B2级。</w:t>
      </w: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D1453" w:rsidRPr="00E32294" w:rsidRDefault="005D1453">
      <w:pPr>
        <w:spacing w:line="360" w:lineRule="auto"/>
        <w:rPr>
          <w:rFonts w:asciiTheme="minorEastAsia" w:hAnsiTheme="minorEastAsia" w:cs="Times New Roman"/>
          <w:szCs w:val="24"/>
        </w:rPr>
      </w:pPr>
    </w:p>
    <w:p w:rsidR="00551A32" w:rsidRPr="00E32294" w:rsidRDefault="00551A32" w:rsidP="00551A32">
      <w:pPr>
        <w:pStyle w:val="1"/>
      </w:pPr>
      <w:bookmarkStart w:id="25" w:name="_Toc25050645"/>
      <w:bookmarkStart w:id="26" w:name="_Toc24211568"/>
      <w:bookmarkStart w:id="27" w:name="_Toc36734048"/>
      <w:bookmarkStart w:id="28" w:name="_Toc37247737"/>
      <w:r w:rsidRPr="00E32294">
        <w:rPr>
          <w:rFonts w:hint="eastAsia"/>
        </w:rPr>
        <w:lastRenderedPageBreak/>
        <w:t>4  建筑</w:t>
      </w:r>
      <w:bookmarkEnd w:id="25"/>
      <w:bookmarkEnd w:id="26"/>
      <w:r w:rsidRPr="00E32294">
        <w:rPr>
          <w:rFonts w:hint="eastAsia"/>
        </w:rPr>
        <w:t>与节能设计</w:t>
      </w:r>
      <w:bookmarkEnd w:id="27"/>
      <w:bookmarkEnd w:id="28"/>
    </w:p>
    <w:p w:rsidR="00551A32" w:rsidRPr="00E32294" w:rsidRDefault="00551A32" w:rsidP="00CA6CA9">
      <w:pPr>
        <w:pStyle w:val="2"/>
        <w:rPr>
          <w:szCs w:val="24"/>
        </w:rPr>
      </w:pPr>
      <w:bookmarkStart w:id="29" w:name="_Toc25050646"/>
      <w:bookmarkStart w:id="30" w:name="_Toc24211569"/>
      <w:bookmarkStart w:id="31" w:name="_Toc36734049"/>
      <w:bookmarkStart w:id="32" w:name="_Toc37247738"/>
      <w:r w:rsidRPr="00E32294">
        <w:rPr>
          <w:rFonts w:hint="eastAsia"/>
          <w:szCs w:val="24"/>
        </w:rPr>
        <w:t>4.1</w:t>
      </w:r>
      <w:r w:rsidR="003F4F77" w:rsidRPr="00E32294">
        <w:rPr>
          <w:rFonts w:hint="eastAsia"/>
          <w:szCs w:val="24"/>
        </w:rPr>
        <w:t xml:space="preserve"> </w:t>
      </w:r>
      <w:bookmarkEnd w:id="29"/>
      <w:bookmarkEnd w:id="30"/>
      <w:r w:rsidR="00E72FC9" w:rsidRPr="00E32294">
        <w:rPr>
          <w:rFonts w:hint="eastAsia"/>
          <w:szCs w:val="24"/>
        </w:rPr>
        <w:t>建筑设计</w:t>
      </w:r>
      <w:bookmarkEnd w:id="31"/>
      <w:bookmarkEnd w:id="32"/>
    </w:p>
    <w:p w:rsidR="00E72FC9" w:rsidRPr="00E32294" w:rsidRDefault="0067469C" w:rsidP="0067469C">
      <w:pPr>
        <w:spacing w:line="360" w:lineRule="auto"/>
        <w:rPr>
          <w:rFonts w:asciiTheme="minorEastAsia" w:hAnsiTheme="minorEastAsia" w:cstheme="minorEastAsia"/>
        </w:rPr>
      </w:pPr>
      <w:r w:rsidRPr="00E32294">
        <w:rPr>
          <w:rFonts w:asciiTheme="minorEastAsia" w:hAnsiTheme="minorEastAsia" w:cstheme="minorEastAsia" w:hint="eastAsia"/>
        </w:rPr>
        <w:t>4.1.1</w:t>
      </w:r>
      <w:r w:rsidR="00E72FC9" w:rsidRPr="00E32294">
        <w:rPr>
          <w:rFonts w:asciiTheme="minorEastAsia" w:hAnsiTheme="minorEastAsia" w:cstheme="minorEastAsia" w:hint="eastAsia"/>
          <w:szCs w:val="24"/>
        </w:rPr>
        <w:t>一般规定</w:t>
      </w:r>
    </w:p>
    <w:p w:rsidR="0067469C" w:rsidRPr="00E32294" w:rsidRDefault="00E72FC9" w:rsidP="0067469C">
      <w:pPr>
        <w:spacing w:line="360" w:lineRule="auto"/>
        <w:rPr>
          <w:rFonts w:asciiTheme="minorEastAsia" w:hAnsiTheme="minorEastAsia" w:cstheme="minorEastAsia"/>
        </w:rPr>
      </w:pPr>
      <w:r w:rsidRPr="00E32294">
        <w:rPr>
          <w:rFonts w:asciiTheme="minorEastAsia" w:hAnsiTheme="minorEastAsia" w:cstheme="minorEastAsia" w:hint="eastAsia"/>
        </w:rPr>
        <w:t>4.1.1.1</w:t>
      </w:r>
      <w:r w:rsidR="0067469C" w:rsidRPr="00E32294">
        <w:rPr>
          <w:rFonts w:asciiTheme="minorEastAsia" w:hAnsiTheme="minorEastAsia" w:cstheme="minorEastAsia" w:hint="eastAsia"/>
        </w:rPr>
        <w:t>蒸压加气混凝土</w:t>
      </w:r>
      <w:r w:rsidR="0067469C" w:rsidRPr="00E32294">
        <w:rPr>
          <w:rFonts w:asciiTheme="minorEastAsia" w:hAnsiTheme="minorEastAsia" w:cstheme="minorEastAsia" w:hint="eastAsia"/>
          <w:kern w:val="0"/>
          <w:szCs w:val="21"/>
          <w:lang w:val="ru-RU"/>
        </w:rPr>
        <w:t>墙板</w:t>
      </w:r>
      <w:r w:rsidR="0067469C" w:rsidRPr="00E32294">
        <w:rPr>
          <w:rFonts w:asciiTheme="minorEastAsia" w:hAnsiTheme="minorEastAsia" w:cstheme="minorEastAsia" w:hint="eastAsia"/>
        </w:rPr>
        <w:t>设计时，应遵循系统化、标准化、模块化的装配式建筑设计理念，贯彻模数化、精细化的设计原则，运用信息化协调的设计方法，</w:t>
      </w:r>
      <w:proofErr w:type="gramStart"/>
      <w:r w:rsidR="0067469C" w:rsidRPr="00E32294">
        <w:rPr>
          <w:rFonts w:asciiTheme="minorEastAsia" w:hAnsiTheme="minorEastAsia" w:cstheme="minorEastAsia" w:hint="eastAsia"/>
        </w:rPr>
        <w:t>做到部</w:t>
      </w:r>
      <w:proofErr w:type="gramEnd"/>
      <w:r w:rsidR="0067469C" w:rsidRPr="00E32294">
        <w:rPr>
          <w:rFonts w:asciiTheme="minorEastAsia" w:hAnsiTheme="minorEastAsia" w:cstheme="minorEastAsia" w:hint="eastAsia"/>
        </w:rPr>
        <w:t>品、部件生产工业化，</w:t>
      </w:r>
      <w:r w:rsidR="00D52398" w:rsidRPr="00E32294">
        <w:rPr>
          <w:rFonts w:asciiTheme="minorEastAsia" w:hAnsiTheme="minorEastAsia" w:cstheme="minorEastAsia" w:hint="eastAsia"/>
        </w:rPr>
        <w:t>使用应用</w:t>
      </w:r>
      <w:r w:rsidR="0067469C" w:rsidRPr="00E32294">
        <w:rPr>
          <w:rFonts w:asciiTheme="minorEastAsia" w:hAnsiTheme="minorEastAsia" w:cstheme="minorEastAsia" w:hint="eastAsia"/>
        </w:rPr>
        <w:t>装配化。</w:t>
      </w:r>
    </w:p>
    <w:p w:rsidR="0067469C" w:rsidRPr="00E32294" w:rsidRDefault="00E72FC9" w:rsidP="0067469C">
      <w:pPr>
        <w:spacing w:line="360" w:lineRule="auto"/>
        <w:rPr>
          <w:rFonts w:asciiTheme="minorEastAsia" w:hAnsiTheme="minorEastAsia" w:cstheme="minorEastAsia"/>
          <w:kern w:val="0"/>
          <w:szCs w:val="21"/>
          <w:lang w:val="ru-RU"/>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kern w:val="0"/>
          <w:szCs w:val="21"/>
        </w:rPr>
        <w:t>.2采用</w:t>
      </w:r>
      <w:r w:rsidR="0067469C" w:rsidRPr="00E32294">
        <w:rPr>
          <w:rFonts w:asciiTheme="minorEastAsia" w:hAnsiTheme="minorEastAsia" w:cstheme="minorEastAsia" w:hint="eastAsia"/>
          <w:kern w:val="0"/>
          <w:szCs w:val="21"/>
          <w:lang w:val="ru-RU"/>
        </w:rPr>
        <w:t>蒸压加气混凝土墙板</w:t>
      </w:r>
      <w:r w:rsidR="0067469C" w:rsidRPr="00E32294">
        <w:rPr>
          <w:rFonts w:asciiTheme="minorEastAsia" w:hAnsiTheme="minorEastAsia" w:cstheme="minorEastAsia" w:hint="eastAsia"/>
          <w:kern w:val="0"/>
          <w:szCs w:val="21"/>
        </w:rPr>
        <w:t>的</w:t>
      </w:r>
      <w:r w:rsidR="0067469C" w:rsidRPr="00E32294">
        <w:rPr>
          <w:rFonts w:asciiTheme="minorEastAsia" w:hAnsiTheme="minorEastAsia" w:cstheme="minorEastAsia" w:hint="eastAsia"/>
          <w:kern w:val="0"/>
          <w:szCs w:val="21"/>
          <w:lang w:val="ru-RU"/>
        </w:rPr>
        <w:t>建筑设计应符合下列要求：</w:t>
      </w:r>
    </w:p>
    <w:p w:rsidR="0067469C" w:rsidRPr="00E32294" w:rsidRDefault="0067469C" w:rsidP="0067469C">
      <w:pPr>
        <w:spacing w:line="360" w:lineRule="auto"/>
        <w:ind w:firstLineChars="200" w:firstLine="420"/>
        <w:rPr>
          <w:rFonts w:asciiTheme="minorEastAsia" w:hAnsiTheme="minorEastAsia" w:cstheme="minorEastAsia"/>
          <w:kern w:val="0"/>
          <w:szCs w:val="21"/>
          <w:lang w:val="ru-RU"/>
        </w:rPr>
      </w:pPr>
      <w:r w:rsidRPr="00E32294">
        <w:rPr>
          <w:rFonts w:asciiTheme="minorEastAsia" w:hAnsiTheme="minorEastAsia" w:cstheme="minorEastAsia" w:hint="eastAsia"/>
          <w:kern w:val="0"/>
          <w:szCs w:val="21"/>
          <w:lang w:val="ru-RU"/>
        </w:rPr>
        <w:t>1 建筑平面宜简洁、规整；</w:t>
      </w:r>
    </w:p>
    <w:p w:rsidR="0067469C" w:rsidRPr="00E32294" w:rsidRDefault="0067469C" w:rsidP="0067469C">
      <w:pPr>
        <w:spacing w:line="360" w:lineRule="auto"/>
        <w:ind w:firstLineChars="200" w:firstLine="420"/>
        <w:rPr>
          <w:rFonts w:asciiTheme="minorEastAsia" w:hAnsiTheme="minorEastAsia" w:cstheme="minorEastAsia"/>
          <w:kern w:val="0"/>
          <w:szCs w:val="21"/>
          <w:lang w:val="ru-RU"/>
        </w:rPr>
      </w:pPr>
      <w:r w:rsidRPr="00E32294">
        <w:rPr>
          <w:rFonts w:asciiTheme="minorEastAsia" w:hAnsiTheme="minorEastAsia" w:cstheme="minorEastAsia" w:hint="eastAsia"/>
          <w:kern w:val="0"/>
          <w:szCs w:val="21"/>
          <w:lang w:val="ru-RU"/>
        </w:rPr>
        <w:t>2</w:t>
      </w:r>
      <w:r w:rsidR="006A3A15" w:rsidRPr="00E32294">
        <w:rPr>
          <w:rFonts w:asciiTheme="minorEastAsia" w:hAnsiTheme="minorEastAsia" w:cstheme="minorEastAsia" w:hint="eastAsia"/>
          <w:kern w:val="0"/>
          <w:szCs w:val="21"/>
        </w:rPr>
        <w:t>可采用横向或竖向布置方式</w:t>
      </w:r>
      <w:r w:rsidRPr="00E32294">
        <w:rPr>
          <w:rFonts w:asciiTheme="minorEastAsia" w:hAnsiTheme="minorEastAsia" w:cstheme="minorEastAsia" w:hint="eastAsia"/>
          <w:kern w:val="0"/>
          <w:szCs w:val="21"/>
          <w:lang w:val="ru-RU"/>
        </w:rPr>
        <w:t>；</w:t>
      </w:r>
    </w:p>
    <w:p w:rsidR="0067469C" w:rsidRPr="00E32294" w:rsidRDefault="0067469C" w:rsidP="0067469C">
      <w:pPr>
        <w:spacing w:line="360" w:lineRule="auto"/>
        <w:ind w:firstLineChars="200" w:firstLine="420"/>
        <w:rPr>
          <w:rFonts w:asciiTheme="minorEastAsia" w:hAnsiTheme="minorEastAsia" w:cstheme="minorEastAsia"/>
          <w:kern w:val="0"/>
          <w:szCs w:val="21"/>
        </w:rPr>
      </w:pPr>
      <w:r w:rsidRPr="00E32294">
        <w:rPr>
          <w:rFonts w:asciiTheme="minorEastAsia" w:hAnsiTheme="minorEastAsia" w:cstheme="minorEastAsia" w:hint="eastAsia"/>
          <w:kern w:val="0"/>
          <w:szCs w:val="21"/>
          <w:lang w:val="ru-RU"/>
        </w:rPr>
        <w:t xml:space="preserve">3 </w:t>
      </w:r>
      <w:r w:rsidRPr="00E32294">
        <w:rPr>
          <w:rFonts w:asciiTheme="minorEastAsia" w:hAnsiTheme="minorEastAsia" w:cstheme="minorEastAsia" w:hint="eastAsia"/>
          <w:kern w:val="0"/>
          <w:szCs w:val="21"/>
        </w:rPr>
        <w:t>建筑变形缝应做盖缝处理；</w:t>
      </w:r>
    </w:p>
    <w:p w:rsidR="0067469C" w:rsidRPr="00E32294" w:rsidRDefault="0067469C" w:rsidP="0067469C">
      <w:pPr>
        <w:spacing w:line="360" w:lineRule="auto"/>
        <w:ind w:firstLineChars="200" w:firstLine="420"/>
        <w:rPr>
          <w:rFonts w:asciiTheme="minorEastAsia" w:hAnsiTheme="minorEastAsia" w:cstheme="minorEastAsia"/>
          <w:kern w:val="0"/>
          <w:szCs w:val="21"/>
        </w:rPr>
      </w:pPr>
      <w:r w:rsidRPr="00E32294">
        <w:rPr>
          <w:rFonts w:asciiTheme="minorEastAsia" w:hAnsiTheme="minorEastAsia" w:cstheme="minorEastAsia" w:hint="eastAsia"/>
          <w:kern w:val="0"/>
          <w:szCs w:val="21"/>
        </w:rPr>
        <w:t>4 用于外墙时，与结构构件之间应做防水处理；</w:t>
      </w:r>
    </w:p>
    <w:p w:rsidR="0067469C" w:rsidRPr="00E32294" w:rsidRDefault="0067469C" w:rsidP="0067469C">
      <w:pPr>
        <w:spacing w:line="360" w:lineRule="auto"/>
        <w:ind w:firstLineChars="200" w:firstLine="420"/>
        <w:rPr>
          <w:rFonts w:asciiTheme="minorEastAsia" w:hAnsiTheme="minorEastAsia" w:cstheme="minorEastAsia"/>
          <w:kern w:val="0"/>
          <w:szCs w:val="21"/>
          <w:lang w:val="ru-RU"/>
        </w:rPr>
      </w:pPr>
      <w:r w:rsidRPr="00E32294">
        <w:rPr>
          <w:rFonts w:asciiTheme="minorEastAsia" w:hAnsiTheme="minorEastAsia" w:cstheme="minorEastAsia" w:hint="eastAsia"/>
          <w:kern w:val="0"/>
          <w:szCs w:val="21"/>
        </w:rPr>
        <w:t>5</w:t>
      </w:r>
      <w:r w:rsidRPr="00E32294">
        <w:rPr>
          <w:rFonts w:asciiTheme="minorEastAsia" w:hAnsiTheme="minorEastAsia" w:cstheme="minorEastAsia" w:hint="eastAsia"/>
          <w:kern w:val="0"/>
          <w:szCs w:val="21"/>
          <w:lang w:val="ru-RU"/>
        </w:rPr>
        <w:t xml:space="preserve"> 预留孔洞、管线槽口以及门窗洞口、设备固定点及后锚固等位置</w:t>
      </w:r>
      <w:r w:rsidRPr="00E32294">
        <w:rPr>
          <w:rFonts w:asciiTheme="minorEastAsia" w:hAnsiTheme="minorEastAsia" w:cstheme="minorEastAsia" w:hint="eastAsia"/>
          <w:kern w:val="0"/>
          <w:szCs w:val="21"/>
        </w:rPr>
        <w:t>应作标注</w:t>
      </w:r>
      <w:r w:rsidRPr="00E32294">
        <w:rPr>
          <w:rFonts w:asciiTheme="minorEastAsia" w:hAnsiTheme="minorEastAsia" w:cstheme="minorEastAsia" w:hint="eastAsia"/>
          <w:kern w:val="0"/>
          <w:szCs w:val="21"/>
          <w:lang w:val="ru-RU"/>
        </w:rPr>
        <w:t>；</w:t>
      </w:r>
    </w:p>
    <w:p w:rsidR="0067469C" w:rsidRPr="00E32294" w:rsidRDefault="0067469C" w:rsidP="0067469C">
      <w:pPr>
        <w:spacing w:line="360" w:lineRule="auto"/>
        <w:ind w:firstLineChars="200" w:firstLine="420"/>
        <w:rPr>
          <w:rFonts w:asciiTheme="minorEastAsia" w:hAnsiTheme="minorEastAsia" w:cstheme="minorEastAsia"/>
          <w:kern w:val="0"/>
          <w:szCs w:val="21"/>
          <w:lang w:val="ru-RU"/>
        </w:rPr>
      </w:pPr>
      <w:r w:rsidRPr="00E32294">
        <w:rPr>
          <w:rFonts w:asciiTheme="minorEastAsia" w:hAnsiTheme="minorEastAsia" w:cstheme="minorEastAsia" w:hint="eastAsia"/>
          <w:kern w:val="0"/>
          <w:szCs w:val="21"/>
        </w:rPr>
        <w:t>6</w:t>
      </w:r>
      <w:r w:rsidRPr="00E32294">
        <w:rPr>
          <w:rFonts w:asciiTheme="minorEastAsia" w:hAnsiTheme="minorEastAsia" w:cstheme="minorEastAsia" w:hint="eastAsia"/>
          <w:kern w:val="0"/>
          <w:szCs w:val="21"/>
          <w:lang w:val="ru-RU"/>
        </w:rPr>
        <w:t xml:space="preserve"> 下水道管道应明管安装，不得嵌入墙体表面。</w:t>
      </w:r>
    </w:p>
    <w:p w:rsidR="0067469C" w:rsidRPr="00E32294" w:rsidRDefault="00E72FC9" w:rsidP="0067469C">
      <w:pPr>
        <w:spacing w:line="360" w:lineRule="auto"/>
        <w:rPr>
          <w:rFonts w:asciiTheme="minorEastAsia" w:hAnsiTheme="minorEastAsia" w:cstheme="minorEastAsia"/>
          <w:kern w:val="0"/>
          <w:szCs w:val="21"/>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kern w:val="0"/>
          <w:szCs w:val="21"/>
        </w:rPr>
        <w:t>.3在下列情况下不得采用蒸压加气混凝土墙板：</w:t>
      </w:r>
    </w:p>
    <w:p w:rsidR="0067469C" w:rsidRPr="00E32294" w:rsidRDefault="0067469C" w:rsidP="0067469C">
      <w:pPr>
        <w:spacing w:line="360" w:lineRule="auto"/>
        <w:ind w:firstLineChars="200" w:firstLine="420"/>
        <w:rPr>
          <w:rFonts w:asciiTheme="minorEastAsia" w:hAnsiTheme="minorEastAsia" w:cstheme="minorEastAsia"/>
          <w:kern w:val="0"/>
          <w:szCs w:val="21"/>
        </w:rPr>
      </w:pPr>
      <w:r w:rsidRPr="00E32294">
        <w:rPr>
          <w:rFonts w:asciiTheme="minorEastAsia" w:hAnsiTheme="minorEastAsia" w:cstheme="minorEastAsia" w:hint="eastAsia"/>
          <w:kern w:val="0"/>
          <w:szCs w:val="21"/>
        </w:rPr>
        <w:t>1 长期浸水或干湿交替循环的部位；</w:t>
      </w:r>
    </w:p>
    <w:p w:rsidR="0067469C" w:rsidRPr="00E32294" w:rsidRDefault="0067469C" w:rsidP="0067469C">
      <w:pPr>
        <w:spacing w:line="360" w:lineRule="auto"/>
        <w:ind w:firstLineChars="200" w:firstLine="420"/>
        <w:rPr>
          <w:rFonts w:asciiTheme="minorEastAsia" w:hAnsiTheme="minorEastAsia" w:cstheme="minorEastAsia"/>
          <w:kern w:val="0"/>
          <w:szCs w:val="21"/>
        </w:rPr>
      </w:pPr>
      <w:r w:rsidRPr="00E32294">
        <w:rPr>
          <w:rFonts w:asciiTheme="minorEastAsia" w:hAnsiTheme="minorEastAsia" w:cstheme="minorEastAsia" w:hint="eastAsia"/>
          <w:kern w:val="0"/>
          <w:szCs w:val="21"/>
        </w:rPr>
        <w:t>2 长期处于化学侵蚀的环境；</w:t>
      </w:r>
    </w:p>
    <w:p w:rsidR="0067469C" w:rsidRPr="00E32294" w:rsidRDefault="0067469C" w:rsidP="0067469C">
      <w:pPr>
        <w:spacing w:line="360" w:lineRule="auto"/>
        <w:ind w:firstLineChars="200" w:firstLine="420"/>
        <w:rPr>
          <w:rFonts w:asciiTheme="minorEastAsia" w:hAnsiTheme="minorEastAsia" w:cstheme="minorEastAsia"/>
          <w:kern w:val="0"/>
          <w:szCs w:val="21"/>
        </w:rPr>
      </w:pPr>
      <w:r w:rsidRPr="00E32294">
        <w:rPr>
          <w:rFonts w:asciiTheme="minorEastAsia" w:hAnsiTheme="minorEastAsia" w:cstheme="minorEastAsia" w:hint="eastAsia"/>
          <w:kern w:val="0"/>
          <w:szCs w:val="21"/>
        </w:rPr>
        <w:t>3 墙体表面经常处于80</w:t>
      </w:r>
      <w:r w:rsidRPr="00E32294">
        <w:rPr>
          <w:rFonts w:asciiTheme="minorEastAsia" w:hAnsiTheme="minorEastAsia" w:cstheme="minorEastAsia"/>
          <w:kern w:val="0"/>
          <w:szCs w:val="21"/>
        </w:rPr>
        <w:t>°</w:t>
      </w:r>
      <w:r w:rsidRPr="00E32294">
        <w:rPr>
          <w:rFonts w:asciiTheme="minorEastAsia" w:hAnsiTheme="minorEastAsia" w:cstheme="minorEastAsia" w:hint="eastAsia"/>
          <w:kern w:val="0"/>
          <w:szCs w:val="21"/>
        </w:rPr>
        <w:t>C以上的高温环境。</w:t>
      </w:r>
    </w:p>
    <w:p w:rsidR="0067469C" w:rsidRPr="00E32294" w:rsidRDefault="00E72FC9" w:rsidP="0067469C">
      <w:pPr>
        <w:spacing w:line="360" w:lineRule="auto"/>
        <w:rPr>
          <w:rFonts w:asciiTheme="minorEastAsia" w:hAnsiTheme="minorEastAsia" w:cstheme="minorEastAsia"/>
          <w:szCs w:val="21"/>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kern w:val="0"/>
          <w:szCs w:val="21"/>
        </w:rPr>
        <w:t>.4</w:t>
      </w:r>
      <w:r w:rsidR="0067469C" w:rsidRPr="00E32294">
        <w:rPr>
          <w:rFonts w:asciiTheme="minorEastAsia" w:hAnsiTheme="minorEastAsia" w:cstheme="minorEastAsia" w:hint="eastAsia"/>
          <w:szCs w:val="21"/>
        </w:rPr>
        <w:t>蒸压加气混凝土墙板墙体的防水设计应符合下列要求：</w:t>
      </w:r>
    </w:p>
    <w:p w:rsidR="0067469C" w:rsidRPr="00E32294" w:rsidRDefault="0067469C" w:rsidP="0067469C">
      <w:pPr>
        <w:spacing w:line="360" w:lineRule="auto"/>
        <w:ind w:leftChars="228" w:left="479"/>
        <w:rPr>
          <w:rFonts w:asciiTheme="minorEastAsia" w:hAnsiTheme="minorEastAsia" w:cstheme="minorEastAsia"/>
          <w:szCs w:val="21"/>
        </w:rPr>
      </w:pPr>
      <w:r w:rsidRPr="00E32294">
        <w:rPr>
          <w:rFonts w:asciiTheme="minorEastAsia" w:hAnsiTheme="minorEastAsia" w:cstheme="minorEastAsia" w:hint="eastAsia"/>
          <w:szCs w:val="21"/>
        </w:rPr>
        <w:t>1 建筑高度50m以上的建筑应采用两道防水和构造防水相结合的处理措施。一体化装饰板采用开缝设计时，墙板内侧应设置防水层；</w:t>
      </w:r>
    </w:p>
    <w:p w:rsidR="0067469C" w:rsidRPr="00E32294" w:rsidRDefault="0067469C" w:rsidP="0067469C">
      <w:pPr>
        <w:spacing w:line="360" w:lineRule="auto"/>
        <w:ind w:leftChars="228" w:left="479"/>
        <w:rPr>
          <w:rFonts w:asciiTheme="minorEastAsia" w:hAnsiTheme="minorEastAsia" w:cstheme="minorEastAsia"/>
          <w:kern w:val="0"/>
          <w:szCs w:val="21"/>
          <w:lang w:val="ru-RU"/>
        </w:rPr>
      </w:pPr>
      <w:r w:rsidRPr="00E32294">
        <w:rPr>
          <w:rFonts w:asciiTheme="minorEastAsia" w:hAnsiTheme="minorEastAsia" w:cstheme="minorEastAsia" w:hint="eastAsia"/>
          <w:szCs w:val="21"/>
        </w:rPr>
        <w:t>2 卫生间、厨房墙面应做防水处理。根部应做配筋混凝土翻边，翻边高度不应小于150mm，翻边混凝土强度等级宜为C20；</w:t>
      </w:r>
    </w:p>
    <w:p w:rsidR="0067469C" w:rsidRPr="00E32294" w:rsidRDefault="0067469C" w:rsidP="0067469C">
      <w:pPr>
        <w:spacing w:line="360" w:lineRule="auto"/>
        <w:ind w:leftChars="228" w:left="479"/>
        <w:rPr>
          <w:rFonts w:asciiTheme="minorEastAsia" w:hAnsiTheme="minorEastAsia" w:cstheme="minorEastAsia"/>
          <w:kern w:val="0"/>
          <w:szCs w:val="21"/>
        </w:rPr>
      </w:pPr>
      <w:r w:rsidRPr="00E32294">
        <w:rPr>
          <w:rFonts w:asciiTheme="minorEastAsia" w:hAnsiTheme="minorEastAsia" w:cstheme="minorEastAsia" w:hint="eastAsia"/>
          <w:kern w:val="0"/>
          <w:szCs w:val="21"/>
        </w:rPr>
        <w:t>3 蒸压加气混凝土外墙板底层墙根下应浇混凝土地梁。</w:t>
      </w:r>
      <w:proofErr w:type="gramStart"/>
      <w:r w:rsidRPr="00E32294">
        <w:rPr>
          <w:rFonts w:asciiTheme="minorEastAsia" w:hAnsiTheme="minorEastAsia" w:cstheme="minorEastAsia" w:hint="eastAsia"/>
          <w:kern w:val="0"/>
          <w:szCs w:val="21"/>
        </w:rPr>
        <w:t>地梁应</w:t>
      </w:r>
      <w:proofErr w:type="gramEnd"/>
      <w:r w:rsidRPr="00E32294">
        <w:rPr>
          <w:rFonts w:asciiTheme="minorEastAsia" w:hAnsiTheme="minorEastAsia" w:cstheme="minorEastAsia" w:hint="eastAsia"/>
          <w:kern w:val="0"/>
          <w:szCs w:val="21"/>
        </w:rPr>
        <w:t>满足下列要求：距室内地面不小于100mm，距室外地面不小于300mm；当室内外地面高差不小于900mm且室内为非潮湿地面时，蒸压加气混凝土墙板可从室内地面开始安装。</w:t>
      </w:r>
    </w:p>
    <w:p w:rsidR="0067469C" w:rsidRPr="00E32294" w:rsidRDefault="00E72FC9" w:rsidP="0067469C">
      <w:pPr>
        <w:spacing w:line="360" w:lineRule="auto"/>
        <w:rPr>
          <w:rFonts w:asciiTheme="minorEastAsia" w:hAnsiTheme="minorEastAsia" w:cstheme="minorEastAsia"/>
          <w:szCs w:val="21"/>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szCs w:val="21"/>
        </w:rPr>
        <w:t>.5</w:t>
      </w:r>
      <w:r w:rsidR="00674171" w:rsidRPr="00E32294">
        <w:rPr>
          <w:rFonts w:asciiTheme="minorEastAsia" w:hAnsiTheme="minorEastAsia" w:cstheme="minorEastAsia" w:hint="eastAsia"/>
          <w:szCs w:val="21"/>
        </w:rPr>
        <w:t>当建筑采用蒸压加气混凝土墙板</w:t>
      </w:r>
      <w:r w:rsidR="0067469C" w:rsidRPr="00E32294">
        <w:rPr>
          <w:rFonts w:asciiTheme="minorEastAsia" w:hAnsiTheme="minorEastAsia" w:cstheme="minorEastAsia" w:hint="eastAsia"/>
          <w:szCs w:val="21"/>
        </w:rPr>
        <w:t>，外门、窗框与墙体之间，伸出墙外的雨篷，开敞式阳台，室外空调机隔板，遮阳板，外楼梯根部及水平装饰线脚等部位应采取防水处理措施。</w:t>
      </w:r>
    </w:p>
    <w:p w:rsidR="0067469C" w:rsidRPr="00E32294" w:rsidRDefault="00E72FC9" w:rsidP="0067469C">
      <w:pPr>
        <w:spacing w:line="360" w:lineRule="auto"/>
        <w:rPr>
          <w:rFonts w:asciiTheme="minorEastAsia" w:hAnsiTheme="minorEastAsia" w:cstheme="minorEastAsia"/>
          <w:szCs w:val="21"/>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szCs w:val="21"/>
        </w:rPr>
        <w:t>.6当建筑采用蒸压加气混凝土墙板，建筑外墙墙面水平方向有凹凸线脚和挑出部分时，</w:t>
      </w:r>
      <w:r w:rsidR="0067469C" w:rsidRPr="00E32294">
        <w:rPr>
          <w:rFonts w:asciiTheme="minorEastAsia" w:hAnsiTheme="minorEastAsia" w:cstheme="minorEastAsia" w:hint="eastAsia"/>
          <w:szCs w:val="21"/>
        </w:rPr>
        <w:lastRenderedPageBreak/>
        <w:t>应做泛水和滴水。</w:t>
      </w:r>
    </w:p>
    <w:p w:rsidR="0067469C" w:rsidRPr="00E32294" w:rsidRDefault="00E72FC9"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szCs w:val="24"/>
        </w:rPr>
        <w:t>.7蒸压加气混凝土墙板墙体与门、窗、附墙管道、管线支架、卫生设备等应连接牢固。当采用金属件作为进入或穿过蒸压加气混凝土制品的连接件时，应做防锈保护措施。</w:t>
      </w:r>
    </w:p>
    <w:p w:rsidR="0067469C" w:rsidRPr="00E32294" w:rsidRDefault="00E72FC9"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szCs w:val="24"/>
        </w:rPr>
        <w:t>.8</w:t>
      </w:r>
      <w:r w:rsidR="00D52398" w:rsidRPr="00E32294">
        <w:rPr>
          <w:rFonts w:asciiTheme="minorEastAsia" w:hAnsiTheme="minorEastAsia" w:cstheme="minorEastAsia" w:hint="eastAsia"/>
          <w:szCs w:val="24"/>
        </w:rPr>
        <w:t>用于防火墙或防火隔墙等</w:t>
      </w:r>
      <w:r w:rsidR="0067469C" w:rsidRPr="00E32294">
        <w:rPr>
          <w:rFonts w:asciiTheme="minorEastAsia" w:hAnsiTheme="minorEastAsia" w:cstheme="minorEastAsia" w:hint="eastAsia"/>
          <w:szCs w:val="24"/>
        </w:rPr>
        <w:t>有防火要求墙体时，墙板拼缝、墙板与主体结构、门窗的接缝应进行防火设计。</w:t>
      </w:r>
    </w:p>
    <w:p w:rsidR="0067469C" w:rsidRPr="00E32294" w:rsidRDefault="00E72FC9"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rPr>
        <w:t>4.1.1</w:t>
      </w:r>
      <w:r w:rsidR="0067469C" w:rsidRPr="00E32294">
        <w:rPr>
          <w:rFonts w:asciiTheme="minorEastAsia" w:hAnsiTheme="minorEastAsia" w:cstheme="minorEastAsia" w:hint="eastAsia"/>
          <w:szCs w:val="24"/>
        </w:rPr>
        <w:t>.9当蒸压加气混凝土墙板应用于有隔声设计要求的墙体时，墙体隔声性能可参考本规程数据选用。</w:t>
      </w:r>
    </w:p>
    <w:p w:rsidR="00011A3C" w:rsidRPr="00E32294" w:rsidRDefault="00011A3C" w:rsidP="00011A3C">
      <w:pPr>
        <w:spacing w:line="360" w:lineRule="auto"/>
        <w:rPr>
          <w:rFonts w:asciiTheme="minorEastAsia" w:hAnsiTheme="minorEastAsia" w:cstheme="minorEastAsia"/>
          <w:szCs w:val="21"/>
        </w:rPr>
      </w:pPr>
      <w:r w:rsidRPr="00E32294">
        <w:rPr>
          <w:rFonts w:ascii="宋体" w:hAnsi="宋体" w:hint="eastAsia"/>
          <w:szCs w:val="24"/>
        </w:rPr>
        <w:t>4.1.1</w:t>
      </w:r>
      <w:r w:rsidRPr="00E32294">
        <w:rPr>
          <w:rFonts w:asciiTheme="minorEastAsia" w:hAnsiTheme="minorEastAsia" w:cstheme="minorEastAsia" w:hint="eastAsia"/>
          <w:szCs w:val="21"/>
        </w:rPr>
        <w:t>.10蒸压加气混凝土板做女儿墙时，女儿墙顶应设置压顶，压顶可用金属、塑料等材料制作，也可浇筑钢筋混凝土压顶，但应分段设置变形缝，缝内打密封胶。</w:t>
      </w:r>
    </w:p>
    <w:p w:rsidR="00011A3C" w:rsidRPr="00E32294" w:rsidRDefault="00011A3C" w:rsidP="00011A3C">
      <w:pPr>
        <w:spacing w:line="360" w:lineRule="auto"/>
        <w:rPr>
          <w:rFonts w:asciiTheme="minorEastAsia" w:hAnsiTheme="minorEastAsia" w:cstheme="minorEastAsia"/>
          <w:szCs w:val="21"/>
        </w:rPr>
      </w:pPr>
      <w:r w:rsidRPr="00E32294">
        <w:rPr>
          <w:rFonts w:ascii="宋体" w:hAnsi="宋体" w:hint="eastAsia"/>
          <w:szCs w:val="24"/>
        </w:rPr>
        <w:t>4.1.1</w:t>
      </w:r>
      <w:r w:rsidRPr="00E32294">
        <w:rPr>
          <w:rFonts w:asciiTheme="minorEastAsia" w:hAnsiTheme="minorEastAsia" w:cstheme="minorEastAsia" w:hint="eastAsia"/>
          <w:szCs w:val="21"/>
        </w:rPr>
        <w:t>.11对于隔声量无法满足隔声设计要求的内隔墙墙板，可采用双层蒸压加气混凝土板拼装，且两层板应错缝布置。</w:t>
      </w:r>
    </w:p>
    <w:p w:rsidR="00011A3C" w:rsidRPr="00E32294" w:rsidRDefault="00011A3C" w:rsidP="0067469C">
      <w:pPr>
        <w:spacing w:line="360" w:lineRule="auto"/>
        <w:rPr>
          <w:rFonts w:ascii="宋体" w:hAnsi="宋体"/>
          <w:szCs w:val="24"/>
        </w:rPr>
      </w:pPr>
      <w:r w:rsidRPr="00E32294">
        <w:rPr>
          <w:rFonts w:ascii="宋体" w:hAnsi="宋体" w:hint="eastAsia"/>
          <w:szCs w:val="24"/>
        </w:rPr>
        <w:t>4.1.1</w:t>
      </w:r>
      <w:r w:rsidRPr="00E32294">
        <w:rPr>
          <w:rFonts w:asciiTheme="minorEastAsia" w:hAnsiTheme="minorEastAsia" w:cstheme="minorEastAsia" w:hint="eastAsia"/>
          <w:szCs w:val="21"/>
        </w:rPr>
        <w:t>.12为确保蒸压加气混凝土板在平面内的可变形性，在每一片墙两端缝和</w:t>
      </w:r>
      <w:proofErr w:type="gramStart"/>
      <w:r w:rsidRPr="00E32294">
        <w:rPr>
          <w:rFonts w:asciiTheme="minorEastAsia" w:hAnsiTheme="minorEastAsia" w:cstheme="minorEastAsia" w:hint="eastAsia"/>
          <w:szCs w:val="21"/>
        </w:rPr>
        <w:t>顶缝以及各板</w:t>
      </w:r>
      <w:proofErr w:type="gramEnd"/>
      <w:r w:rsidRPr="00E32294">
        <w:rPr>
          <w:rFonts w:asciiTheme="minorEastAsia" w:hAnsiTheme="minorEastAsia" w:cstheme="minorEastAsia" w:hint="eastAsia"/>
          <w:szCs w:val="21"/>
        </w:rPr>
        <w:t>端的接缝应设置10～20mm宽的胀缩缝，横装</w:t>
      </w:r>
      <w:proofErr w:type="gramStart"/>
      <w:r w:rsidRPr="00E32294">
        <w:rPr>
          <w:rFonts w:asciiTheme="minorEastAsia" w:hAnsiTheme="minorEastAsia" w:cstheme="minorEastAsia" w:hint="eastAsia"/>
          <w:szCs w:val="21"/>
        </w:rPr>
        <w:t>板至少</w:t>
      </w:r>
      <w:proofErr w:type="gramEnd"/>
      <w:r w:rsidRPr="00E32294">
        <w:rPr>
          <w:rFonts w:asciiTheme="minorEastAsia" w:hAnsiTheme="minorEastAsia" w:cstheme="minorEastAsia" w:hint="eastAsia"/>
          <w:szCs w:val="21"/>
        </w:rPr>
        <w:t>每5块板设</w:t>
      </w:r>
      <w:proofErr w:type="gramStart"/>
      <w:r w:rsidRPr="00E32294">
        <w:rPr>
          <w:rFonts w:asciiTheme="minorEastAsia" w:hAnsiTheme="minorEastAsia" w:cstheme="minorEastAsia" w:hint="eastAsia"/>
          <w:szCs w:val="21"/>
        </w:rPr>
        <w:t>一</w:t>
      </w:r>
      <w:proofErr w:type="gramEnd"/>
      <w:r w:rsidRPr="00E32294">
        <w:rPr>
          <w:rFonts w:asciiTheme="minorEastAsia" w:hAnsiTheme="minorEastAsia" w:cstheme="minorEastAsia" w:hint="eastAsia"/>
          <w:szCs w:val="21"/>
        </w:rPr>
        <w:t>胀缩缝，</w:t>
      </w:r>
      <w:proofErr w:type="gramStart"/>
      <w:r w:rsidRPr="00E32294">
        <w:rPr>
          <w:rFonts w:asciiTheme="minorEastAsia" w:hAnsiTheme="minorEastAsia" w:cstheme="minorEastAsia" w:hint="eastAsia"/>
          <w:szCs w:val="21"/>
        </w:rPr>
        <w:t>竖装板宜</w:t>
      </w:r>
      <w:proofErr w:type="gramEnd"/>
      <w:r w:rsidRPr="00E32294">
        <w:rPr>
          <w:rFonts w:asciiTheme="minorEastAsia" w:hAnsiTheme="minorEastAsia" w:cstheme="minorEastAsia" w:hint="eastAsia"/>
          <w:szCs w:val="21"/>
        </w:rPr>
        <w:t>在每一柱间距设</w:t>
      </w:r>
      <w:proofErr w:type="gramStart"/>
      <w:r w:rsidRPr="00E32294">
        <w:rPr>
          <w:rFonts w:asciiTheme="minorEastAsia" w:hAnsiTheme="minorEastAsia" w:cstheme="minorEastAsia" w:hint="eastAsia"/>
          <w:szCs w:val="21"/>
        </w:rPr>
        <w:t>一</w:t>
      </w:r>
      <w:proofErr w:type="gramEnd"/>
      <w:r w:rsidRPr="00E32294">
        <w:rPr>
          <w:rFonts w:asciiTheme="minorEastAsia" w:hAnsiTheme="minorEastAsia" w:cstheme="minorEastAsia" w:hint="eastAsia"/>
          <w:szCs w:val="21"/>
        </w:rPr>
        <w:t>胀缩缝。</w:t>
      </w:r>
    </w:p>
    <w:p w:rsidR="00551A32" w:rsidRPr="00E32294" w:rsidRDefault="00E72FC9" w:rsidP="00551A32">
      <w:pPr>
        <w:spacing w:line="360" w:lineRule="auto"/>
        <w:rPr>
          <w:rFonts w:ascii="宋体" w:hAnsi="宋体"/>
          <w:szCs w:val="24"/>
        </w:rPr>
      </w:pPr>
      <w:r w:rsidRPr="00E32294">
        <w:rPr>
          <w:rFonts w:ascii="宋体" w:hAnsi="宋体" w:hint="eastAsia"/>
          <w:szCs w:val="24"/>
        </w:rPr>
        <w:t>4.1.2 蒸压加气混凝土板</w:t>
      </w:r>
    </w:p>
    <w:p w:rsidR="00E72FC9" w:rsidRPr="00E32294" w:rsidRDefault="00E72FC9" w:rsidP="00E72FC9">
      <w:pPr>
        <w:spacing w:line="360" w:lineRule="auto"/>
        <w:rPr>
          <w:rFonts w:asciiTheme="minorEastAsia" w:hAnsiTheme="minorEastAsia" w:cstheme="minorEastAsia"/>
          <w:szCs w:val="24"/>
        </w:rPr>
      </w:pPr>
      <w:r w:rsidRPr="00E32294">
        <w:rPr>
          <w:rFonts w:ascii="宋体" w:hAnsi="宋体" w:hint="eastAsia"/>
          <w:szCs w:val="24"/>
        </w:rPr>
        <w:t>4.1.2</w:t>
      </w:r>
      <w:r w:rsidRPr="00E32294">
        <w:rPr>
          <w:rFonts w:asciiTheme="minorEastAsia" w:hAnsiTheme="minorEastAsia" w:cstheme="minorEastAsia" w:hint="eastAsia"/>
          <w:szCs w:val="24"/>
        </w:rPr>
        <w:t>.1蒸压加气混凝土板作非承重的围护结构，当采用</w:t>
      </w:r>
      <w:proofErr w:type="gramStart"/>
      <w:r w:rsidRPr="00E32294">
        <w:rPr>
          <w:rFonts w:asciiTheme="minorEastAsia" w:hAnsiTheme="minorEastAsia" w:cstheme="minorEastAsia" w:hint="eastAsia"/>
          <w:szCs w:val="24"/>
        </w:rPr>
        <w:t>竖</w:t>
      </w:r>
      <w:proofErr w:type="gramEnd"/>
      <w:r w:rsidRPr="00E32294">
        <w:rPr>
          <w:rFonts w:asciiTheme="minorEastAsia" w:hAnsiTheme="minorEastAsia" w:cstheme="minorEastAsia" w:hint="eastAsia"/>
          <w:szCs w:val="24"/>
        </w:rPr>
        <w:t>墙板时，应分层承托；横墙应按一定高度由主体结构承托。在地震区采用蒸压加气混凝土板做外墙板时，应符合抗震构造要求。</w:t>
      </w:r>
    </w:p>
    <w:p w:rsidR="00E72FC9" w:rsidRPr="00E32294" w:rsidRDefault="00E72FC9" w:rsidP="00E72FC9">
      <w:pPr>
        <w:spacing w:line="360" w:lineRule="auto"/>
        <w:rPr>
          <w:rFonts w:asciiTheme="minorEastAsia" w:hAnsiTheme="minorEastAsia" w:cstheme="minorEastAsia"/>
          <w:szCs w:val="24"/>
        </w:rPr>
      </w:pPr>
      <w:r w:rsidRPr="00E32294">
        <w:rPr>
          <w:rFonts w:ascii="宋体" w:hAnsi="宋体" w:hint="eastAsia"/>
          <w:szCs w:val="24"/>
        </w:rPr>
        <w:t>4.1.2</w:t>
      </w:r>
      <w:r w:rsidRPr="00E32294">
        <w:rPr>
          <w:rFonts w:asciiTheme="minorEastAsia" w:hAnsiTheme="minorEastAsia" w:cstheme="minorEastAsia" w:hint="eastAsia"/>
          <w:szCs w:val="24"/>
        </w:rPr>
        <w:t>.2墙板</w:t>
      </w:r>
      <w:proofErr w:type="gramStart"/>
      <w:r w:rsidRPr="00E32294">
        <w:rPr>
          <w:rFonts w:asciiTheme="minorEastAsia" w:hAnsiTheme="minorEastAsia" w:cstheme="minorEastAsia" w:hint="eastAsia"/>
          <w:szCs w:val="24"/>
        </w:rPr>
        <w:t>板</w:t>
      </w:r>
      <w:proofErr w:type="gramEnd"/>
      <w:r w:rsidRPr="00E32294">
        <w:rPr>
          <w:rFonts w:asciiTheme="minorEastAsia" w:hAnsiTheme="minorEastAsia" w:cstheme="minorEastAsia" w:hint="eastAsia"/>
          <w:szCs w:val="24"/>
        </w:rPr>
        <w:t>拼缝宽度宜取为10mm~35mm，密封胶的厚度应</w:t>
      </w:r>
      <w:proofErr w:type="gramStart"/>
      <w:r w:rsidRPr="00E32294">
        <w:rPr>
          <w:rFonts w:asciiTheme="minorEastAsia" w:hAnsiTheme="minorEastAsia" w:cstheme="minorEastAsia" w:hint="eastAsia"/>
          <w:szCs w:val="24"/>
        </w:rPr>
        <w:t>按缝宽</w:t>
      </w:r>
      <w:proofErr w:type="gramEnd"/>
      <w:r w:rsidRPr="00E32294">
        <w:rPr>
          <w:rFonts w:asciiTheme="minorEastAsia" w:hAnsiTheme="minorEastAsia" w:cstheme="minorEastAsia" w:hint="eastAsia"/>
          <w:szCs w:val="24"/>
        </w:rPr>
        <w:t>的1/2且不应小于8mm选取。</w:t>
      </w:r>
    </w:p>
    <w:p w:rsidR="00E72FC9" w:rsidRPr="00E32294" w:rsidRDefault="00E72FC9" w:rsidP="00E72FC9">
      <w:pPr>
        <w:spacing w:line="360" w:lineRule="auto"/>
        <w:rPr>
          <w:rFonts w:asciiTheme="minorEastAsia" w:hAnsiTheme="minorEastAsia" w:cstheme="minorEastAsia"/>
          <w:szCs w:val="21"/>
        </w:rPr>
      </w:pPr>
      <w:r w:rsidRPr="00E32294">
        <w:rPr>
          <w:rFonts w:ascii="宋体" w:hAnsi="宋体" w:hint="eastAsia"/>
          <w:szCs w:val="24"/>
        </w:rPr>
        <w:t>4.1.2</w:t>
      </w:r>
      <w:r w:rsidRPr="00E32294">
        <w:rPr>
          <w:rFonts w:asciiTheme="minorEastAsia" w:hAnsiTheme="minorEastAsia" w:cstheme="minorEastAsia" w:hint="eastAsia"/>
          <w:szCs w:val="21"/>
        </w:rPr>
        <w:t>.3宽度小于600mm的墙板不应设置于门窗洞口边。</w:t>
      </w:r>
    </w:p>
    <w:p w:rsidR="00E72FC9" w:rsidRPr="00E32294" w:rsidRDefault="00E72FC9" w:rsidP="00E72FC9">
      <w:pPr>
        <w:spacing w:line="360" w:lineRule="auto"/>
        <w:rPr>
          <w:rFonts w:asciiTheme="minorEastAsia" w:hAnsiTheme="minorEastAsia" w:cstheme="minorEastAsia"/>
          <w:szCs w:val="21"/>
        </w:rPr>
      </w:pPr>
      <w:r w:rsidRPr="00E32294">
        <w:rPr>
          <w:rFonts w:ascii="宋体" w:hAnsi="宋体" w:hint="eastAsia"/>
          <w:szCs w:val="24"/>
        </w:rPr>
        <w:t>4.1.2</w:t>
      </w:r>
      <w:r w:rsidRPr="00E32294">
        <w:rPr>
          <w:rFonts w:asciiTheme="minorEastAsia" w:hAnsiTheme="minorEastAsia" w:cstheme="minorEastAsia" w:hint="eastAsia"/>
          <w:szCs w:val="21"/>
        </w:rPr>
        <w:t>.4蒸压加气混凝土板做内隔墙时，宜采用垂直安装（过梁板除外）。</w:t>
      </w:r>
    </w:p>
    <w:p w:rsidR="00E72FC9" w:rsidRPr="00E32294" w:rsidRDefault="00E72FC9" w:rsidP="00E72FC9">
      <w:pPr>
        <w:spacing w:line="360" w:lineRule="auto"/>
        <w:rPr>
          <w:rFonts w:asciiTheme="minorEastAsia" w:hAnsiTheme="minorEastAsia" w:cstheme="minorEastAsia"/>
          <w:szCs w:val="21"/>
        </w:rPr>
      </w:pPr>
      <w:r w:rsidRPr="00E32294">
        <w:rPr>
          <w:rFonts w:ascii="宋体" w:hAnsi="宋体" w:hint="eastAsia"/>
          <w:szCs w:val="24"/>
        </w:rPr>
        <w:t>4.1.2</w:t>
      </w:r>
      <w:r w:rsidRPr="00E32294">
        <w:rPr>
          <w:rFonts w:asciiTheme="minorEastAsia" w:hAnsiTheme="minorEastAsia" w:cstheme="minorEastAsia" w:hint="eastAsia"/>
          <w:szCs w:val="21"/>
        </w:rPr>
        <w:t>.5蒸压加气混凝土板做外墙板时，应按两端支承简支板安装。需悬臂伸出做女儿墙时，悬臂长度不得大于6倍板厚。</w:t>
      </w:r>
    </w:p>
    <w:p w:rsidR="00E72FC9" w:rsidRPr="00E32294" w:rsidRDefault="00E72FC9" w:rsidP="00E72FC9">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4.1.3 蒸压加气混凝土组合大板</w:t>
      </w:r>
    </w:p>
    <w:p w:rsidR="00E72FC9" w:rsidRPr="00E32294" w:rsidRDefault="00E72FC9" w:rsidP="00E72FC9">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4.1.3.1蒸压加气混凝土组合大板系统应统筹设计、制作运输、安装施工及运营维护全过程，并应进行一体化协同设计，宜采用建筑信息模型技术。</w:t>
      </w:r>
    </w:p>
    <w:p w:rsidR="00E72FC9" w:rsidRPr="00E32294" w:rsidRDefault="00E72FC9" w:rsidP="00E72FC9">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4.1.3.2蒸压加气混凝土组合大板存在门窗开洞时，应在工厂完成，洞口两边和上部过梁板最小尺寸应符合表</w:t>
      </w:r>
      <w:r w:rsidR="00EC6703" w:rsidRPr="00E32294">
        <w:rPr>
          <w:rFonts w:asciiTheme="minorEastAsia" w:hAnsiTheme="minorEastAsia" w:cstheme="minorEastAsia" w:hint="eastAsia"/>
          <w:szCs w:val="24"/>
        </w:rPr>
        <w:t>4.1.3.2</w:t>
      </w:r>
      <w:r w:rsidRPr="00E32294">
        <w:rPr>
          <w:rFonts w:asciiTheme="minorEastAsia" w:hAnsiTheme="minorEastAsia" w:cstheme="minorEastAsia" w:hint="eastAsia"/>
          <w:szCs w:val="24"/>
        </w:rPr>
        <w:t>的规定。</w:t>
      </w:r>
    </w:p>
    <w:p w:rsidR="00E72FC9" w:rsidRPr="00E32294" w:rsidRDefault="00E72FC9" w:rsidP="00E72FC9">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lastRenderedPageBreak/>
        <w:t>表</w:t>
      </w:r>
      <w:r w:rsidR="00EC6703" w:rsidRPr="00E32294">
        <w:rPr>
          <w:rFonts w:asciiTheme="minorEastAsia" w:hAnsiTheme="minorEastAsia" w:cstheme="minorEastAsia" w:hint="eastAsia"/>
          <w:szCs w:val="24"/>
        </w:rPr>
        <w:t>4.1.3.2</w:t>
      </w:r>
      <w:r w:rsidRPr="00E32294">
        <w:rPr>
          <w:rFonts w:asciiTheme="minorEastAsia" w:hAnsiTheme="minorEastAsia" w:cstheme="minorEastAsia" w:hint="eastAsia"/>
          <w:szCs w:val="24"/>
        </w:rPr>
        <w:t>最小尺寸限值</w:t>
      </w:r>
    </w:p>
    <w:tbl>
      <w:tblPr>
        <w:tblStyle w:val="a6"/>
        <w:tblW w:w="0" w:type="auto"/>
        <w:jc w:val="center"/>
        <w:tblLook w:val="04A0" w:firstRow="1" w:lastRow="0" w:firstColumn="1" w:lastColumn="0" w:noHBand="0" w:noVBand="1"/>
      </w:tblPr>
      <w:tblGrid>
        <w:gridCol w:w="2840"/>
        <w:gridCol w:w="2841"/>
        <w:gridCol w:w="2841"/>
      </w:tblGrid>
      <w:tr w:rsidR="00E32294" w:rsidRPr="00E32294" w:rsidTr="00874F13">
        <w:trPr>
          <w:jc w:val="center"/>
        </w:trPr>
        <w:tc>
          <w:tcPr>
            <w:tcW w:w="2840"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洞口尺寸</w:t>
            </w:r>
          </w:p>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宽*高（mm）</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洞口</w:t>
            </w:r>
            <w:proofErr w:type="gramStart"/>
            <w:r w:rsidRPr="00E32294">
              <w:rPr>
                <w:rFonts w:asciiTheme="minorEastAsia" w:hAnsiTheme="minorEastAsia" w:cstheme="minorEastAsia" w:hint="eastAsia"/>
                <w:szCs w:val="24"/>
              </w:rPr>
              <w:t>两面板</w:t>
            </w:r>
            <w:proofErr w:type="gramEnd"/>
            <w:r w:rsidRPr="00E32294">
              <w:rPr>
                <w:rFonts w:asciiTheme="minorEastAsia" w:hAnsiTheme="minorEastAsia" w:cstheme="minorEastAsia" w:hint="eastAsia"/>
                <w:szCs w:val="24"/>
              </w:rPr>
              <w:t>宽</w:t>
            </w:r>
          </w:p>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（mm）</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过梁板板高</w:t>
            </w:r>
          </w:p>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（mm）</w:t>
            </w:r>
          </w:p>
        </w:tc>
      </w:tr>
      <w:tr w:rsidR="00E32294" w:rsidRPr="00E32294" w:rsidTr="00874F13">
        <w:trPr>
          <w:jc w:val="center"/>
        </w:trPr>
        <w:tc>
          <w:tcPr>
            <w:tcW w:w="2840"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900*1200以下</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300</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300</w:t>
            </w:r>
          </w:p>
        </w:tc>
      </w:tr>
      <w:tr w:rsidR="00E32294" w:rsidRPr="00E32294" w:rsidTr="00874F13">
        <w:trPr>
          <w:jc w:val="center"/>
        </w:trPr>
        <w:tc>
          <w:tcPr>
            <w:tcW w:w="2840"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1800*1500以下</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450</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300</w:t>
            </w:r>
          </w:p>
        </w:tc>
      </w:tr>
      <w:tr w:rsidR="00E32294" w:rsidRPr="00E32294" w:rsidTr="00874F13">
        <w:trPr>
          <w:jc w:val="center"/>
        </w:trPr>
        <w:tc>
          <w:tcPr>
            <w:tcW w:w="2840"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2400*1800以下</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600</w:t>
            </w:r>
          </w:p>
        </w:tc>
        <w:tc>
          <w:tcPr>
            <w:tcW w:w="2841" w:type="dxa"/>
            <w:vAlign w:val="center"/>
          </w:tcPr>
          <w:p w:rsidR="00E72FC9" w:rsidRPr="00E32294" w:rsidRDefault="00E72FC9" w:rsidP="00874F13">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400</w:t>
            </w:r>
          </w:p>
        </w:tc>
      </w:tr>
    </w:tbl>
    <w:p w:rsidR="00E72FC9" w:rsidRPr="00E32294" w:rsidRDefault="00E72FC9" w:rsidP="00551A32">
      <w:pPr>
        <w:spacing w:line="360" w:lineRule="auto"/>
        <w:rPr>
          <w:rFonts w:ascii="宋体" w:hAnsi="宋体"/>
          <w:szCs w:val="24"/>
        </w:rPr>
      </w:pPr>
      <w:r w:rsidRPr="00E32294">
        <w:rPr>
          <w:rFonts w:asciiTheme="minorEastAsia" w:hAnsiTheme="minorEastAsia" w:cstheme="minorEastAsia" w:hint="eastAsia"/>
          <w:szCs w:val="24"/>
        </w:rPr>
        <w:t>注：300mm或400mm板材如需用600mm宽的板材在纵向切割，不得切割两边截取中段。如用作过梁板，应经过结构验算。</w:t>
      </w:r>
    </w:p>
    <w:p w:rsidR="00551A32" w:rsidRPr="00E32294" w:rsidRDefault="00551A32" w:rsidP="00CA6CA9">
      <w:pPr>
        <w:pStyle w:val="2"/>
        <w:rPr>
          <w:szCs w:val="24"/>
        </w:rPr>
      </w:pPr>
      <w:bookmarkStart w:id="33" w:name="_Toc36734050"/>
      <w:bookmarkStart w:id="34" w:name="_Toc37247739"/>
      <w:r w:rsidRPr="00E32294">
        <w:rPr>
          <w:rFonts w:hint="eastAsia"/>
          <w:szCs w:val="24"/>
        </w:rPr>
        <w:t>4.2</w:t>
      </w:r>
      <w:r w:rsidR="003F4F77" w:rsidRPr="00E32294">
        <w:rPr>
          <w:rFonts w:hint="eastAsia"/>
          <w:szCs w:val="24"/>
        </w:rPr>
        <w:t xml:space="preserve"> </w:t>
      </w:r>
      <w:r w:rsidR="00E72FC9" w:rsidRPr="00E32294">
        <w:rPr>
          <w:rFonts w:hint="eastAsia"/>
          <w:szCs w:val="24"/>
        </w:rPr>
        <w:t>节能</w:t>
      </w:r>
      <w:r w:rsidR="000643D8" w:rsidRPr="00E32294">
        <w:rPr>
          <w:rFonts w:hint="eastAsia"/>
          <w:szCs w:val="24"/>
        </w:rPr>
        <w:t>设计</w:t>
      </w:r>
      <w:bookmarkEnd w:id="33"/>
      <w:bookmarkEnd w:id="34"/>
    </w:p>
    <w:p w:rsidR="0067469C" w:rsidRPr="00E32294" w:rsidRDefault="00E72FC9" w:rsidP="00E72FC9">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4.2.1</w:t>
      </w:r>
      <w:r w:rsidR="0067469C" w:rsidRPr="00E32294">
        <w:rPr>
          <w:rFonts w:asciiTheme="minorEastAsia" w:hAnsiTheme="minorEastAsia" w:cstheme="minorEastAsia" w:hint="eastAsia"/>
          <w:szCs w:val="24"/>
        </w:rPr>
        <w:t>一般规定</w:t>
      </w:r>
    </w:p>
    <w:p w:rsidR="0067469C" w:rsidRPr="00E32294" w:rsidRDefault="00E72FC9"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4.2.1</w:t>
      </w:r>
      <w:r w:rsidR="0067469C" w:rsidRPr="00E32294">
        <w:rPr>
          <w:rFonts w:asciiTheme="minorEastAsia" w:hAnsiTheme="minorEastAsia" w:cstheme="minorEastAsia" w:hint="eastAsia"/>
          <w:szCs w:val="24"/>
        </w:rPr>
        <w:t>.1蒸压加气混凝土</w:t>
      </w:r>
      <w:r w:rsidR="00EC6703" w:rsidRPr="00E32294">
        <w:rPr>
          <w:rFonts w:asciiTheme="minorEastAsia" w:hAnsiTheme="minorEastAsia" w:cstheme="minorEastAsia" w:hint="eastAsia"/>
          <w:szCs w:val="24"/>
        </w:rPr>
        <w:t>墙板</w:t>
      </w:r>
      <w:r w:rsidR="0067469C" w:rsidRPr="00E32294">
        <w:rPr>
          <w:rFonts w:asciiTheme="minorEastAsia" w:hAnsiTheme="minorEastAsia" w:cstheme="minorEastAsia" w:hint="eastAsia"/>
          <w:szCs w:val="24"/>
        </w:rPr>
        <w:t>节能设计应符合《民用建筑热工设计规范》GB 50176、《公共建筑节能设计标准》GB 50189、浙江省《居住建筑节能设计标准》DB33/1015、浙江省《公共建筑节能设计标准》DB33/1038、《蒸压加气混凝土建筑应用技术规程》JGJ/T 17及其他有关标准的规定。</w:t>
      </w:r>
    </w:p>
    <w:p w:rsidR="006A3A15" w:rsidRPr="00E32294" w:rsidRDefault="00E72FC9" w:rsidP="006A3A15">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4.2.1</w:t>
      </w:r>
      <w:r w:rsidR="0067469C" w:rsidRPr="00E32294">
        <w:rPr>
          <w:rFonts w:asciiTheme="minorEastAsia" w:hAnsiTheme="minorEastAsia" w:cstheme="minorEastAsia" w:hint="eastAsia"/>
          <w:szCs w:val="24"/>
        </w:rPr>
        <w:t>.2</w:t>
      </w:r>
      <w:r w:rsidR="006A3A15" w:rsidRPr="00E32294">
        <w:rPr>
          <w:rFonts w:asciiTheme="minorEastAsia" w:hAnsiTheme="minorEastAsia" w:cstheme="minorEastAsia" w:hint="eastAsia"/>
          <w:szCs w:val="24"/>
        </w:rPr>
        <w:t>当蒸压加气混凝土</w:t>
      </w:r>
      <w:r w:rsidR="00EC6703" w:rsidRPr="00E32294">
        <w:rPr>
          <w:rFonts w:asciiTheme="minorEastAsia" w:hAnsiTheme="minorEastAsia" w:cstheme="minorEastAsia" w:hint="eastAsia"/>
          <w:szCs w:val="24"/>
        </w:rPr>
        <w:t>墙板</w:t>
      </w:r>
      <w:r w:rsidR="006A3A15" w:rsidRPr="00E32294">
        <w:rPr>
          <w:rFonts w:asciiTheme="minorEastAsia" w:hAnsiTheme="minorEastAsia" w:cstheme="minorEastAsia" w:hint="eastAsia"/>
          <w:szCs w:val="24"/>
        </w:rPr>
        <w:t>用于有保温隔热要求的围护墙体时，设计中应充分考虑材料的热物理性能，合理地进行热工设计，其导热系数和蓄热系数计算值应分别按表</w:t>
      </w:r>
      <w:r w:rsidRPr="00E32294">
        <w:rPr>
          <w:rFonts w:asciiTheme="minorEastAsia" w:hAnsiTheme="minorEastAsia" w:cstheme="minorEastAsia" w:hint="eastAsia"/>
          <w:szCs w:val="24"/>
        </w:rPr>
        <w:t>4.2.1.2</w:t>
      </w:r>
      <w:r w:rsidR="006A3A15" w:rsidRPr="00E32294">
        <w:rPr>
          <w:rFonts w:asciiTheme="minorEastAsia" w:hAnsiTheme="minorEastAsia" w:cstheme="minorEastAsia" w:hint="eastAsia"/>
          <w:szCs w:val="24"/>
        </w:rPr>
        <w:t>采用。</w:t>
      </w:r>
    </w:p>
    <w:p w:rsidR="006A3A15" w:rsidRPr="00E32294" w:rsidRDefault="006A3A15" w:rsidP="006A3A15">
      <w:pPr>
        <w:spacing w:line="360" w:lineRule="auto"/>
        <w:jc w:val="center"/>
        <w:rPr>
          <w:rFonts w:asciiTheme="minorEastAsia" w:hAnsiTheme="minorEastAsia" w:cstheme="minorEastAsia"/>
          <w:szCs w:val="24"/>
        </w:rPr>
      </w:pPr>
      <w:r w:rsidRPr="00E32294">
        <w:rPr>
          <w:rFonts w:asciiTheme="minorEastAsia" w:hAnsiTheme="minorEastAsia" w:cstheme="minorEastAsia" w:hint="eastAsia"/>
          <w:szCs w:val="24"/>
        </w:rPr>
        <w:t>表</w:t>
      </w:r>
      <w:r w:rsidR="00E72FC9" w:rsidRPr="00E32294">
        <w:rPr>
          <w:rFonts w:asciiTheme="minorEastAsia" w:hAnsiTheme="minorEastAsia" w:cstheme="minorEastAsia" w:hint="eastAsia"/>
          <w:szCs w:val="24"/>
        </w:rPr>
        <w:t>4.2.1.2</w:t>
      </w:r>
      <w:r w:rsidRPr="00E32294">
        <w:rPr>
          <w:rFonts w:asciiTheme="minorEastAsia" w:hAnsiTheme="minorEastAsia" w:cstheme="minorEastAsia" w:hint="eastAsia"/>
          <w:szCs w:val="24"/>
        </w:rPr>
        <w:t>蒸压加气混凝土围护墙体热工参数</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140"/>
        <w:gridCol w:w="1800"/>
        <w:gridCol w:w="1800"/>
        <w:gridCol w:w="1118"/>
        <w:gridCol w:w="1264"/>
      </w:tblGrid>
      <w:tr w:rsidR="00E32294" w:rsidRPr="00E32294" w:rsidTr="00C463CC">
        <w:trPr>
          <w:trHeight w:val="324"/>
          <w:jc w:val="center"/>
        </w:trPr>
        <w:tc>
          <w:tcPr>
            <w:tcW w:w="2197" w:type="dxa"/>
            <w:vMerge w:val="restart"/>
            <w:tcBorders>
              <w:top w:val="single" w:sz="4" w:space="0" w:color="auto"/>
              <w:left w:val="single" w:sz="4" w:space="0" w:color="auto"/>
              <w:right w:val="single" w:sz="4" w:space="0" w:color="auto"/>
            </w:tcBorders>
            <w:vAlign w:val="center"/>
          </w:tcPr>
          <w:p w:rsidR="006A3A15" w:rsidRPr="00E32294" w:rsidRDefault="006A3A15" w:rsidP="00C463CC">
            <w:pPr>
              <w:ind w:leftChars="-51" w:left="-106" w:rightChars="-51" w:right="-107" w:hanging="1"/>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干密度级别</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ind w:leftChars="-119" w:left="-250" w:rightChars="-119" w:right="-250"/>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修正系数</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热物理性能计算值</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灰缝影响系数</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潮湿影响系数</w:t>
            </w:r>
          </w:p>
        </w:tc>
      </w:tr>
      <w:tr w:rsidR="00E32294" w:rsidRPr="00E32294" w:rsidTr="00C463CC">
        <w:trPr>
          <w:trHeight w:val="638"/>
          <w:jc w:val="center"/>
        </w:trPr>
        <w:tc>
          <w:tcPr>
            <w:tcW w:w="2197" w:type="dxa"/>
            <w:vMerge/>
            <w:tcBorders>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ind w:leftChars="-52" w:left="-109"/>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导热系数</w:t>
            </w:r>
          </w:p>
          <w:p w:rsidR="006A3A15" w:rsidRPr="00E32294" w:rsidRDefault="006A3A15" w:rsidP="00C463CC">
            <w:pPr>
              <w:ind w:leftChars="-52" w:left="-109"/>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［W/(m•K)］</w:t>
            </w: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ind w:leftChars="-18" w:left="-38" w:rightChars="-52" w:right="-109"/>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蓄热系数</w:t>
            </w:r>
          </w:p>
          <w:p w:rsidR="006A3A15" w:rsidRPr="00E32294" w:rsidRDefault="006A3A15" w:rsidP="00C463CC">
            <w:pPr>
              <w:ind w:leftChars="-45" w:left="-94" w:rightChars="-54" w:right="-113"/>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［W/(m</w:t>
            </w:r>
            <w:r w:rsidRPr="00E32294">
              <w:rPr>
                <w:rFonts w:asciiTheme="minorEastAsia" w:hAnsiTheme="minorEastAsia" w:cstheme="minorEastAsia" w:hint="eastAsia"/>
                <w:kern w:val="0"/>
                <w:szCs w:val="20"/>
                <w:vertAlign w:val="superscript"/>
                <w:lang w:val="ru-RU"/>
              </w:rPr>
              <w:t>2</w:t>
            </w:r>
            <w:r w:rsidRPr="00E32294">
              <w:rPr>
                <w:rFonts w:asciiTheme="minorEastAsia" w:hAnsiTheme="minorEastAsia" w:cstheme="minorEastAsia" w:hint="eastAsia"/>
                <w:kern w:val="0"/>
                <w:szCs w:val="20"/>
                <w:lang w:val="ru-RU"/>
              </w:rPr>
              <w:t>•K)］</w:t>
            </w:r>
          </w:p>
        </w:tc>
        <w:tc>
          <w:tcPr>
            <w:tcW w:w="1118" w:type="dxa"/>
            <w:vMerge/>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r>
      <w:tr w:rsidR="00E32294" w:rsidRPr="00E32294" w:rsidTr="00C463CC">
        <w:trPr>
          <w:trHeight w:val="324"/>
          <w:jc w:val="center"/>
        </w:trPr>
        <w:tc>
          <w:tcPr>
            <w:tcW w:w="2197"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B04</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1.20</w:t>
            </w: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0.14</w:t>
            </w: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2.07</w:t>
            </w:r>
          </w:p>
        </w:tc>
        <w:tc>
          <w:tcPr>
            <w:tcW w:w="1118"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1.25</w:t>
            </w:r>
          </w:p>
        </w:tc>
        <w:tc>
          <w:tcPr>
            <w:tcW w:w="1264"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widowControl/>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w:t>
            </w:r>
          </w:p>
        </w:tc>
      </w:tr>
      <w:tr w:rsidR="00E32294" w:rsidRPr="00E32294" w:rsidTr="00C463CC">
        <w:trPr>
          <w:trHeight w:val="324"/>
          <w:jc w:val="center"/>
        </w:trPr>
        <w:tc>
          <w:tcPr>
            <w:tcW w:w="2197"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B05</w:t>
            </w:r>
          </w:p>
        </w:tc>
        <w:tc>
          <w:tcPr>
            <w:tcW w:w="1140" w:type="dxa"/>
            <w:vMerge/>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ind w:leftChars="-50" w:left="-63" w:rightChars="-45" w:right="-94" w:hangingChars="20" w:hanging="42"/>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0.17</w:t>
            </w: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2.55</w:t>
            </w:r>
          </w:p>
        </w:tc>
        <w:tc>
          <w:tcPr>
            <w:tcW w:w="1118"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1.25</w:t>
            </w:r>
          </w:p>
        </w:tc>
        <w:tc>
          <w:tcPr>
            <w:tcW w:w="1264"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w:t>
            </w:r>
          </w:p>
        </w:tc>
      </w:tr>
      <w:tr w:rsidR="00E32294" w:rsidRPr="00E32294" w:rsidTr="00C463CC">
        <w:trPr>
          <w:trHeight w:val="324"/>
          <w:jc w:val="center"/>
        </w:trPr>
        <w:tc>
          <w:tcPr>
            <w:tcW w:w="2197"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B06</w:t>
            </w:r>
          </w:p>
        </w:tc>
        <w:tc>
          <w:tcPr>
            <w:tcW w:w="1140" w:type="dxa"/>
            <w:vMerge/>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0.19</w:t>
            </w:r>
          </w:p>
        </w:tc>
        <w:tc>
          <w:tcPr>
            <w:tcW w:w="1800"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2.95</w:t>
            </w:r>
          </w:p>
        </w:tc>
        <w:tc>
          <w:tcPr>
            <w:tcW w:w="1118"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kern w:val="0"/>
                <w:szCs w:val="20"/>
                <w:lang w:val="ru-RU"/>
              </w:rPr>
              <w:t>1.25</w:t>
            </w:r>
          </w:p>
        </w:tc>
        <w:tc>
          <w:tcPr>
            <w:tcW w:w="1264" w:type="dxa"/>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jc w:val="center"/>
              <w:rPr>
                <w:rFonts w:asciiTheme="minorEastAsia" w:hAnsiTheme="minorEastAsia" w:cstheme="minorEastAsia"/>
                <w:szCs w:val="20"/>
                <w:lang w:val="ru-RU"/>
              </w:rPr>
            </w:pPr>
            <w:r w:rsidRPr="00E32294">
              <w:rPr>
                <w:rFonts w:asciiTheme="minorEastAsia" w:hAnsiTheme="minorEastAsia" w:cstheme="minorEastAsia" w:hint="eastAsia"/>
                <w:szCs w:val="20"/>
                <w:lang w:val="ru-RU"/>
              </w:rPr>
              <w:t>/</w:t>
            </w:r>
          </w:p>
        </w:tc>
      </w:tr>
      <w:tr w:rsidR="006A3A15" w:rsidRPr="00E32294" w:rsidTr="00C463CC">
        <w:trPr>
          <w:trHeight w:val="779"/>
          <w:jc w:val="center"/>
        </w:trPr>
        <w:tc>
          <w:tcPr>
            <w:tcW w:w="9319" w:type="dxa"/>
            <w:gridSpan w:val="6"/>
            <w:tcBorders>
              <w:top w:val="single" w:sz="4" w:space="0" w:color="auto"/>
              <w:left w:val="single" w:sz="4" w:space="0" w:color="auto"/>
              <w:bottom w:val="single" w:sz="4" w:space="0" w:color="auto"/>
              <w:right w:val="single" w:sz="4" w:space="0" w:color="auto"/>
            </w:tcBorders>
            <w:vAlign w:val="center"/>
          </w:tcPr>
          <w:p w:rsidR="006A3A15" w:rsidRPr="00E32294" w:rsidRDefault="006A3A15" w:rsidP="00C463CC">
            <w:pPr>
              <w:rPr>
                <w:rFonts w:asciiTheme="minorEastAsia" w:hAnsiTheme="minorEastAsia" w:cstheme="minorEastAsia"/>
                <w:szCs w:val="20"/>
                <w:lang w:val="ru-RU"/>
              </w:rPr>
            </w:pPr>
            <w:r w:rsidRPr="00E32294">
              <w:rPr>
                <w:rFonts w:asciiTheme="minorEastAsia" w:hAnsiTheme="minorEastAsia" w:cstheme="minorEastAsia" w:hint="eastAsia"/>
                <w:szCs w:val="24"/>
              </w:rPr>
              <w:t>注：1.当蒸压加气混凝土板之间采用薄灰缝，粘结砂浆厚度≤3mm，或者采用导热系数≤0.18W/(m•K)的保温砂浆且灰缝厚度大于3mm但不大于10mm时，不考虑</w:t>
            </w:r>
            <w:r w:rsidRPr="00E32294">
              <w:rPr>
                <w:rFonts w:asciiTheme="minorEastAsia" w:hAnsiTheme="minorEastAsia" w:cstheme="minorEastAsia" w:hint="eastAsia"/>
                <w:szCs w:val="20"/>
                <w:lang w:val="ru-RU"/>
              </w:rPr>
              <w:t>灰缝影响系数。</w:t>
            </w:r>
          </w:p>
        </w:tc>
      </w:tr>
    </w:tbl>
    <w:p w:rsidR="0067469C" w:rsidRPr="00E32294" w:rsidRDefault="0067469C" w:rsidP="006A3A15">
      <w:pPr>
        <w:spacing w:line="360" w:lineRule="auto"/>
        <w:rPr>
          <w:rFonts w:asciiTheme="minorEastAsia" w:hAnsiTheme="minorEastAsia" w:cstheme="minorEastAsia"/>
          <w:sz w:val="22"/>
          <w:szCs w:val="28"/>
        </w:rPr>
      </w:pPr>
    </w:p>
    <w:p w:rsidR="0067469C" w:rsidRPr="00E32294" w:rsidRDefault="00732C58" w:rsidP="00732C58">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 xml:space="preserve">4.2.2 </w:t>
      </w:r>
      <w:r w:rsidR="0067469C" w:rsidRPr="00E32294">
        <w:rPr>
          <w:rFonts w:asciiTheme="minorEastAsia" w:hAnsiTheme="minorEastAsia" w:cstheme="minorEastAsia" w:hint="eastAsia"/>
          <w:szCs w:val="24"/>
        </w:rPr>
        <w:t>围护结构节能设计</w:t>
      </w:r>
    </w:p>
    <w:p w:rsidR="0067469C" w:rsidRPr="00E32294" w:rsidRDefault="00732C58"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 xml:space="preserve">4.2.2.1 </w:t>
      </w:r>
      <w:r w:rsidR="0067469C" w:rsidRPr="00E32294">
        <w:rPr>
          <w:rFonts w:asciiTheme="minorEastAsia" w:hAnsiTheme="minorEastAsia" w:cstheme="minorEastAsia" w:hint="eastAsia"/>
          <w:szCs w:val="24"/>
        </w:rPr>
        <w:t>蒸压加气混凝土</w:t>
      </w:r>
      <w:r w:rsidR="00EF16C5" w:rsidRPr="00E32294">
        <w:rPr>
          <w:rFonts w:asciiTheme="minorEastAsia" w:hAnsiTheme="minorEastAsia" w:cstheme="minorEastAsia" w:hint="eastAsia"/>
          <w:szCs w:val="24"/>
        </w:rPr>
        <w:t>墙板</w:t>
      </w:r>
      <w:r w:rsidR="0067469C" w:rsidRPr="00E32294">
        <w:rPr>
          <w:rFonts w:asciiTheme="minorEastAsia" w:hAnsiTheme="minorEastAsia" w:cstheme="minorEastAsia" w:hint="eastAsia"/>
          <w:szCs w:val="24"/>
        </w:rPr>
        <w:t>做外墙的围护结构的传热系数（K值）和热惰性指标（D值）（当外墙中有钢筋混凝土梁、柱或钢梁、柱等热桥影响时，应取外墙平均传热系数Km</w:t>
      </w:r>
      <w:proofErr w:type="gramStart"/>
      <w:r w:rsidR="0067469C" w:rsidRPr="00E32294">
        <w:rPr>
          <w:rFonts w:asciiTheme="minorEastAsia" w:hAnsiTheme="minorEastAsia" w:cstheme="minorEastAsia" w:hint="eastAsia"/>
          <w:szCs w:val="24"/>
        </w:rPr>
        <w:t>值和平</w:t>
      </w:r>
      <w:proofErr w:type="gramEnd"/>
      <w:r w:rsidR="0067469C" w:rsidRPr="00E32294">
        <w:rPr>
          <w:rFonts w:asciiTheme="minorEastAsia" w:hAnsiTheme="minorEastAsia" w:cstheme="minorEastAsia" w:hint="eastAsia"/>
          <w:szCs w:val="24"/>
        </w:rPr>
        <w:t>均热惰性指标</w:t>
      </w:r>
      <w:proofErr w:type="spellStart"/>
      <w:r w:rsidR="0067469C" w:rsidRPr="00E32294">
        <w:rPr>
          <w:rFonts w:asciiTheme="minorEastAsia" w:hAnsiTheme="minorEastAsia" w:cstheme="minorEastAsia" w:hint="eastAsia"/>
          <w:szCs w:val="24"/>
        </w:rPr>
        <w:t>Dm</w:t>
      </w:r>
      <w:proofErr w:type="spellEnd"/>
      <w:r w:rsidR="0067469C" w:rsidRPr="00E32294">
        <w:rPr>
          <w:rFonts w:asciiTheme="minorEastAsia" w:hAnsiTheme="minorEastAsia" w:cstheme="minorEastAsia" w:hint="eastAsia"/>
          <w:szCs w:val="24"/>
        </w:rPr>
        <w:t>值），应按现行国家标准《民用建筑热工设计规范》GB 50176的规定计</w:t>
      </w:r>
      <w:r w:rsidR="0067469C" w:rsidRPr="00E32294">
        <w:rPr>
          <w:rFonts w:asciiTheme="minorEastAsia" w:hAnsiTheme="minorEastAsia" w:cstheme="minorEastAsia" w:hint="eastAsia"/>
          <w:szCs w:val="24"/>
        </w:rPr>
        <w:lastRenderedPageBreak/>
        <w:t>算。</w:t>
      </w:r>
    </w:p>
    <w:p w:rsidR="0067469C" w:rsidRPr="00E32294" w:rsidRDefault="00732C58"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 xml:space="preserve">4.2.2.2 </w:t>
      </w:r>
      <w:r w:rsidR="0067469C" w:rsidRPr="00E32294">
        <w:rPr>
          <w:rFonts w:asciiTheme="minorEastAsia" w:hAnsiTheme="minorEastAsia" w:cstheme="minorEastAsia" w:hint="eastAsia"/>
          <w:szCs w:val="24"/>
        </w:rPr>
        <w:t>蒸压加气混凝土墙体</w:t>
      </w:r>
      <w:r w:rsidR="00730E79" w:rsidRPr="00E32294">
        <w:rPr>
          <w:rFonts w:asciiTheme="minorEastAsia" w:hAnsiTheme="minorEastAsia" w:cstheme="minorEastAsia" w:hint="eastAsia"/>
          <w:szCs w:val="24"/>
        </w:rPr>
        <w:t>在与</w:t>
      </w:r>
      <w:r w:rsidR="0067469C" w:rsidRPr="00E32294">
        <w:rPr>
          <w:rFonts w:asciiTheme="minorEastAsia" w:hAnsiTheme="minorEastAsia" w:cstheme="minorEastAsia" w:hint="eastAsia"/>
          <w:szCs w:val="24"/>
        </w:rPr>
        <w:t>楼面中的钢筋混凝土梁、柱、嵌入外墙的金属件等热桥部位应做好保温隔热措施。</w:t>
      </w:r>
    </w:p>
    <w:p w:rsidR="0067469C" w:rsidRPr="00E32294" w:rsidRDefault="00732C58"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4.2.2.3</w:t>
      </w:r>
      <w:r w:rsidR="0067469C" w:rsidRPr="00E32294">
        <w:rPr>
          <w:rFonts w:asciiTheme="minorEastAsia" w:hAnsiTheme="minorEastAsia" w:cstheme="minorEastAsia" w:hint="eastAsia"/>
          <w:szCs w:val="24"/>
        </w:rPr>
        <w:t>对有较高隔热保温要求的墙体，可采用双层蒸压加气混凝土墙板，设置夹空层或填充其它隔热材料的复合墙体做法。</w:t>
      </w:r>
    </w:p>
    <w:p w:rsidR="0067469C" w:rsidRPr="00E32294" w:rsidRDefault="00732C58" w:rsidP="0067469C">
      <w:pPr>
        <w:spacing w:line="360" w:lineRule="auto"/>
        <w:rPr>
          <w:rFonts w:asciiTheme="minorEastAsia" w:hAnsiTheme="minorEastAsia" w:cstheme="minorEastAsia"/>
          <w:szCs w:val="24"/>
        </w:rPr>
      </w:pPr>
      <w:r w:rsidRPr="00E32294">
        <w:rPr>
          <w:rFonts w:asciiTheme="minorEastAsia" w:hAnsiTheme="minorEastAsia" w:cstheme="minorEastAsia" w:hint="eastAsia"/>
          <w:szCs w:val="24"/>
        </w:rPr>
        <w:t>4.2.2.</w:t>
      </w:r>
      <w:r w:rsidR="00263E5D" w:rsidRPr="00E32294">
        <w:rPr>
          <w:rFonts w:asciiTheme="minorEastAsia" w:hAnsiTheme="minorEastAsia" w:cstheme="minorEastAsia" w:hint="eastAsia"/>
          <w:szCs w:val="24"/>
        </w:rPr>
        <w:t>4</w:t>
      </w:r>
      <w:r w:rsidR="0067469C" w:rsidRPr="00E32294">
        <w:rPr>
          <w:rFonts w:asciiTheme="minorEastAsia" w:hAnsiTheme="minorEastAsia" w:cstheme="minorEastAsia" w:hint="eastAsia"/>
          <w:szCs w:val="24"/>
        </w:rPr>
        <w:t>当采用蒸压加气混凝土</w:t>
      </w:r>
      <w:proofErr w:type="gramStart"/>
      <w:r w:rsidR="0067469C" w:rsidRPr="00E32294">
        <w:rPr>
          <w:rFonts w:asciiTheme="minorEastAsia" w:hAnsiTheme="minorEastAsia" w:cstheme="minorEastAsia" w:hint="eastAsia"/>
          <w:szCs w:val="24"/>
        </w:rPr>
        <w:t>板作为</w:t>
      </w:r>
      <w:proofErr w:type="gramEnd"/>
      <w:r w:rsidR="0067469C" w:rsidRPr="00E32294">
        <w:rPr>
          <w:rFonts w:asciiTheme="minorEastAsia" w:hAnsiTheme="minorEastAsia" w:cstheme="minorEastAsia" w:hint="eastAsia"/>
          <w:szCs w:val="24"/>
        </w:rPr>
        <w:t>复合墙体的保温、隔热层时，</w:t>
      </w:r>
      <w:r w:rsidR="006A3A15" w:rsidRPr="00E32294">
        <w:rPr>
          <w:rFonts w:asciiTheme="minorEastAsia" w:hAnsiTheme="minorEastAsia" w:cstheme="minorEastAsia" w:hint="eastAsia"/>
          <w:szCs w:val="24"/>
        </w:rPr>
        <w:t>布置位置应考虑复合材料的性能，</w:t>
      </w:r>
      <w:r w:rsidR="0067469C" w:rsidRPr="00E32294">
        <w:rPr>
          <w:rFonts w:asciiTheme="minorEastAsia" w:hAnsiTheme="minorEastAsia" w:cstheme="minorEastAsia" w:hint="eastAsia"/>
          <w:szCs w:val="24"/>
        </w:rPr>
        <w:t>按</w:t>
      </w:r>
      <w:proofErr w:type="gramStart"/>
      <w:r w:rsidR="0067469C" w:rsidRPr="00E32294">
        <w:rPr>
          <w:rFonts w:asciiTheme="minorEastAsia" w:hAnsiTheme="minorEastAsia" w:cstheme="minorEastAsia" w:hint="eastAsia"/>
          <w:szCs w:val="24"/>
        </w:rPr>
        <w:t>蒸气</w:t>
      </w:r>
      <w:proofErr w:type="gramEnd"/>
      <w:r w:rsidR="0067469C" w:rsidRPr="00E32294">
        <w:rPr>
          <w:rFonts w:asciiTheme="minorEastAsia" w:hAnsiTheme="minorEastAsia" w:cstheme="minorEastAsia" w:hint="eastAsia"/>
          <w:szCs w:val="24"/>
        </w:rPr>
        <w:t>“难进易出”的原则设计，且应进行内部冷凝验算。</w:t>
      </w: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5D1453" w:rsidRPr="00E32294" w:rsidRDefault="005D1453" w:rsidP="0067469C">
      <w:pPr>
        <w:spacing w:line="360" w:lineRule="auto"/>
        <w:rPr>
          <w:rFonts w:asciiTheme="minorEastAsia" w:hAnsiTheme="minorEastAsia" w:cstheme="minorEastAsia"/>
          <w:szCs w:val="24"/>
        </w:rPr>
      </w:pPr>
    </w:p>
    <w:p w:rsidR="002D022E" w:rsidRPr="00E32294" w:rsidRDefault="002D022E" w:rsidP="00EF16C5">
      <w:pPr>
        <w:pStyle w:val="1"/>
      </w:pPr>
      <w:bookmarkStart w:id="35" w:name="_Toc36734051"/>
      <w:bookmarkStart w:id="36" w:name="_Toc37247740"/>
      <w:r w:rsidRPr="00E32294">
        <w:rPr>
          <w:rFonts w:hint="eastAsia"/>
        </w:rPr>
        <w:lastRenderedPageBreak/>
        <w:t>5 结构设计</w:t>
      </w:r>
      <w:bookmarkEnd w:id="35"/>
      <w:bookmarkEnd w:id="36"/>
    </w:p>
    <w:p w:rsidR="002D022E" w:rsidRPr="00E32294" w:rsidRDefault="002D022E" w:rsidP="00CA6CA9">
      <w:pPr>
        <w:pStyle w:val="2"/>
        <w:rPr>
          <w:szCs w:val="24"/>
        </w:rPr>
      </w:pPr>
      <w:bookmarkStart w:id="37" w:name="_Toc36734052"/>
      <w:bookmarkStart w:id="38" w:name="_Toc37247741"/>
      <w:r w:rsidRPr="00E32294">
        <w:rPr>
          <w:rFonts w:hint="eastAsia"/>
          <w:szCs w:val="24"/>
        </w:rPr>
        <w:t>5.1 一般规定</w:t>
      </w:r>
      <w:bookmarkEnd w:id="37"/>
      <w:bookmarkEnd w:id="38"/>
    </w:p>
    <w:p w:rsidR="00C348BE" w:rsidRPr="00E32294" w:rsidRDefault="00C348BE" w:rsidP="00C348BE">
      <w:pPr>
        <w:spacing w:line="360" w:lineRule="auto"/>
        <w:rPr>
          <w:rFonts w:asciiTheme="minorEastAsia" w:hAnsiTheme="minorEastAsia" w:cstheme="minorEastAsia"/>
        </w:rPr>
      </w:pPr>
      <w:r w:rsidRPr="00E32294">
        <w:rPr>
          <w:rFonts w:asciiTheme="minorEastAsia" w:hAnsiTheme="minorEastAsia" w:cstheme="minorEastAsia" w:hint="eastAsia"/>
        </w:rPr>
        <w:t>5.1.1  蒸压加气混凝土墙板的设计计算应根据现行国家标准《建筑结构可靠度设计统一标准》GB50068规定的原则，采用分项系数形式的极限状态设计表达式。</w:t>
      </w:r>
    </w:p>
    <w:p w:rsidR="00C348BE" w:rsidRPr="00E32294" w:rsidRDefault="00C348BE" w:rsidP="00C348BE">
      <w:pPr>
        <w:spacing w:line="360" w:lineRule="auto"/>
        <w:rPr>
          <w:rFonts w:asciiTheme="minorEastAsia" w:hAnsiTheme="minorEastAsia" w:cstheme="minorEastAsia"/>
        </w:rPr>
      </w:pPr>
      <w:r w:rsidRPr="00E32294">
        <w:rPr>
          <w:rFonts w:asciiTheme="minorEastAsia" w:hAnsiTheme="minorEastAsia" w:cstheme="minorEastAsia" w:hint="eastAsia"/>
        </w:rPr>
        <w:t>5.1.2  蒸压加气混凝土墙板应满足承载力极限状态的要求，蒸压加气混凝土</w:t>
      </w:r>
      <w:proofErr w:type="gramStart"/>
      <w:r w:rsidRPr="00E32294">
        <w:rPr>
          <w:rFonts w:asciiTheme="minorEastAsia" w:hAnsiTheme="minorEastAsia" w:cstheme="minorEastAsia" w:hint="eastAsia"/>
        </w:rPr>
        <w:t>板受弯还</w:t>
      </w:r>
      <w:proofErr w:type="gramEnd"/>
      <w:r w:rsidRPr="00E32294">
        <w:rPr>
          <w:rFonts w:asciiTheme="minorEastAsia" w:hAnsiTheme="minorEastAsia" w:cstheme="minorEastAsia" w:hint="eastAsia"/>
        </w:rPr>
        <w:t>应满足正常使用极限状态的要求。</w:t>
      </w:r>
    </w:p>
    <w:p w:rsidR="002D022E" w:rsidRPr="00E32294" w:rsidRDefault="00C348BE" w:rsidP="00477AC3">
      <w:pPr>
        <w:spacing w:line="360" w:lineRule="auto"/>
        <w:ind w:left="2730" w:hangingChars="1300" w:hanging="2730"/>
        <w:jc w:val="left"/>
        <w:rPr>
          <w:rFonts w:eastAsia="Times New Roman"/>
          <w:sz w:val="24"/>
        </w:rPr>
      </w:pPr>
      <w:r w:rsidRPr="00E32294">
        <w:rPr>
          <w:rFonts w:asciiTheme="minorEastAsia" w:hAnsiTheme="minorEastAsia" w:cstheme="minorEastAsia" w:hint="eastAsia"/>
        </w:rPr>
        <w:t>5.1.3  蒸压加气混凝土墙板按承载能力极限状态设计时，应符合下列要求：</w:t>
      </w:r>
      <w:r w:rsidR="002D022E" w:rsidRPr="00E32294">
        <w:rPr>
          <w:rFonts w:asciiTheme="minorEastAsia" w:hAnsiTheme="minorEastAsia" w:cstheme="minorEastAsia" w:hint="eastAsia"/>
        </w:rPr>
        <w:t xml:space="preserve"> </w:t>
      </w:r>
      <w:r w:rsidR="002D022E" w:rsidRPr="00E32294">
        <w:rPr>
          <w:rFonts w:hint="eastAsia"/>
          <w:sz w:val="24"/>
        </w:rPr>
        <w:t xml:space="preserve">         </w:t>
      </w:r>
      <w:r w:rsidR="002D022E" w:rsidRPr="00E32294">
        <w:rPr>
          <w:rFonts w:ascii="宋体" w:hAnsi="宋体"/>
          <w:sz w:val="24"/>
        </w:rPr>
        <w:t xml:space="preserve">    </w:t>
      </w:r>
      <w:r w:rsidR="002D022E" w:rsidRPr="00E32294">
        <w:rPr>
          <w:rFonts w:ascii="宋体" w:hAnsi="宋体" w:hint="eastAsia"/>
          <w:sz w:val="24"/>
        </w:rPr>
        <w:t xml:space="preserve">     </w:t>
      </w:r>
      <w:r w:rsidR="002D022E" w:rsidRPr="00E32294">
        <w:rPr>
          <w:rFonts w:ascii="宋体" w:hAnsi="宋体" w:hint="eastAsia"/>
          <w:position w:val="-30"/>
          <w:sz w:val="24"/>
        </w:rPr>
        <w:object w:dxaOrig="1641" w:dyaOrig="700">
          <v:shape id="对象 55" o:spid="_x0000_i1031" type="#_x0000_t75" style="width:81.75pt;height:35.25pt;mso-position-horizontal-relative:page;mso-position-vertical-relative:page" o:ole="">
            <v:imagedata r:id="rId19" o:title=""/>
          </v:shape>
          <o:OLEObject Type="Embed" ProgID="Equation.3" ShapeID="对象 55" DrawAspect="Content" ObjectID="_1647867264" r:id="rId20"/>
        </w:object>
      </w:r>
      <w:r w:rsidR="002D022E" w:rsidRPr="00E32294">
        <w:rPr>
          <w:rFonts w:ascii="宋体" w:hAnsi="宋体" w:hint="eastAsia"/>
          <w:sz w:val="24"/>
        </w:rPr>
        <w:t xml:space="preserve">  </w:t>
      </w:r>
      <w:r w:rsidR="002D022E" w:rsidRPr="00E32294">
        <w:rPr>
          <w:rFonts w:ascii="宋体" w:hAnsi="宋体"/>
          <w:sz w:val="24"/>
        </w:rPr>
        <w:t xml:space="preserve">     </w:t>
      </w:r>
      <w:r w:rsidR="002D022E" w:rsidRPr="00E32294">
        <w:rPr>
          <w:rFonts w:asciiTheme="minorEastAsia" w:hAnsiTheme="minorEastAsia" w:cstheme="minorEastAsia"/>
        </w:rPr>
        <w:t xml:space="preserve"> </w:t>
      </w:r>
      <w:r w:rsidR="00477AC3" w:rsidRPr="00E32294">
        <w:rPr>
          <w:rFonts w:asciiTheme="minorEastAsia" w:hAnsiTheme="minorEastAsia" w:cstheme="minorEastAsia" w:hint="eastAsia"/>
        </w:rPr>
        <w:t xml:space="preserve"> </w:t>
      </w:r>
      <w:r w:rsidR="002D022E" w:rsidRPr="00E32294">
        <w:rPr>
          <w:rFonts w:asciiTheme="minorEastAsia" w:hAnsiTheme="minorEastAsia" w:cstheme="minorEastAsia"/>
        </w:rPr>
        <w:t xml:space="preserve"> </w:t>
      </w:r>
      <w:r w:rsidR="00477AC3" w:rsidRPr="00E32294">
        <w:rPr>
          <w:rFonts w:asciiTheme="minorEastAsia" w:hAnsiTheme="minorEastAsia" w:cstheme="minorEastAsia" w:hint="eastAsia"/>
        </w:rPr>
        <w:t xml:space="preserve">              </w:t>
      </w:r>
      <w:r w:rsidR="002D022E" w:rsidRPr="00E32294">
        <w:rPr>
          <w:rFonts w:asciiTheme="minorEastAsia" w:hAnsiTheme="minorEastAsia" w:cstheme="minorEastAsia"/>
        </w:rPr>
        <w:t xml:space="preserve"> </w:t>
      </w:r>
      <w:r w:rsidR="002D022E" w:rsidRPr="00E32294">
        <w:rPr>
          <w:rFonts w:asciiTheme="minorEastAsia" w:hAnsiTheme="minorEastAsia" w:cstheme="minorEastAsia" w:hint="eastAsia"/>
        </w:rPr>
        <w:t>（5</w:t>
      </w:r>
      <w:r w:rsidR="002D022E" w:rsidRPr="00E32294">
        <w:rPr>
          <w:rFonts w:asciiTheme="minorEastAsia" w:hAnsiTheme="minorEastAsia" w:cstheme="minorEastAsia"/>
        </w:rPr>
        <w:t>.1.</w:t>
      </w:r>
      <w:r w:rsidRPr="00E32294">
        <w:rPr>
          <w:rFonts w:asciiTheme="minorEastAsia" w:hAnsiTheme="minorEastAsia" w:cstheme="minorEastAsia" w:hint="eastAsia"/>
        </w:rPr>
        <w:t>3</w:t>
      </w:r>
      <w:r w:rsidR="002D022E" w:rsidRPr="00E32294">
        <w:rPr>
          <w:rFonts w:asciiTheme="minorEastAsia" w:hAnsiTheme="minorEastAsia" w:cstheme="minorEastAsia" w:hint="eastAsia"/>
        </w:rPr>
        <w:t xml:space="preserve">）   </w:t>
      </w:r>
      <w:r w:rsidR="002D022E" w:rsidRPr="00E32294">
        <w:rPr>
          <w:rFonts w:ascii="宋体" w:hAnsi="宋体" w:hint="eastAsia"/>
          <w:sz w:val="24"/>
        </w:rPr>
        <w:t xml:space="preserve">    </w:t>
      </w:r>
      <w:r w:rsidR="002D022E" w:rsidRPr="00E32294">
        <w:rPr>
          <w:rFonts w:ascii="宋体" w:hAnsi="宋体"/>
          <w:sz w:val="24"/>
        </w:rPr>
        <w:t xml:space="preserve">     </w:t>
      </w:r>
    </w:p>
    <w:p w:rsidR="002D022E" w:rsidRPr="00E32294" w:rsidRDefault="002D022E" w:rsidP="002D022E">
      <w:pPr>
        <w:spacing w:line="360" w:lineRule="auto"/>
        <w:ind w:left="1560" w:hangingChars="650" w:hanging="1560"/>
        <w:rPr>
          <w:rFonts w:eastAsia="Times New Roman"/>
          <w:sz w:val="24"/>
        </w:rPr>
      </w:pPr>
      <w:r w:rsidRPr="00E32294">
        <w:rPr>
          <w:rFonts w:hint="eastAsia"/>
          <w:sz w:val="24"/>
        </w:rPr>
        <w:t>式中：</w:t>
      </w:r>
      <w:r w:rsidRPr="00E32294">
        <w:rPr>
          <w:sz w:val="24"/>
        </w:rPr>
        <w:t xml:space="preserve"> </w:t>
      </w:r>
      <w:r w:rsidRPr="00E32294">
        <w:rPr>
          <w:rFonts w:ascii="Tahoma" w:hAnsi="Tahoma" w:cs="Tahoma"/>
          <w:sz w:val="24"/>
        </w:rPr>
        <w:object w:dxaOrig="260" w:dyaOrig="361">
          <v:shape id="对象 2" o:spid="_x0000_i1032" type="#_x0000_t75" style="width:12.75pt;height:17.25pt;mso-position-horizontal-relative:page;mso-position-vertical-relative:page" o:ole="">
            <v:imagedata r:id="rId21" o:title=""/>
          </v:shape>
          <o:OLEObject Type="Embed" ProgID="Equation.3" ShapeID="对象 2" DrawAspect="Content" ObjectID="_1647867265" r:id="rId22"/>
        </w:object>
      </w:r>
      <w:r w:rsidRPr="00E32294">
        <w:rPr>
          <w:rFonts w:asciiTheme="minorEastAsia" w:hAnsiTheme="minorEastAsia" w:cstheme="minorEastAsia"/>
        </w:rPr>
        <w:t>——</w:t>
      </w:r>
      <w:r w:rsidRPr="00E32294">
        <w:rPr>
          <w:rFonts w:asciiTheme="minorEastAsia" w:hAnsiTheme="minorEastAsia" w:cstheme="minorEastAsia" w:hint="eastAsia"/>
        </w:rPr>
        <w:t>结构重要性系数：对安全等级为一级、二级、三级的结构构件可分别取</w:t>
      </w:r>
      <w:r w:rsidRPr="00E32294">
        <w:rPr>
          <w:rFonts w:asciiTheme="minorEastAsia" w:hAnsiTheme="minorEastAsia" w:cstheme="minorEastAsia"/>
        </w:rPr>
        <w:t>1.1</w:t>
      </w:r>
      <w:r w:rsidRPr="00E32294">
        <w:rPr>
          <w:rFonts w:asciiTheme="minorEastAsia" w:hAnsiTheme="minorEastAsia" w:cstheme="minorEastAsia" w:hint="eastAsia"/>
        </w:rPr>
        <w:t>、</w:t>
      </w:r>
      <w:r w:rsidRPr="00E32294">
        <w:rPr>
          <w:rFonts w:asciiTheme="minorEastAsia" w:hAnsiTheme="minorEastAsia" w:cstheme="minorEastAsia"/>
        </w:rPr>
        <w:t>1.0</w:t>
      </w:r>
      <w:r w:rsidRPr="00E32294">
        <w:rPr>
          <w:rFonts w:asciiTheme="minorEastAsia" w:hAnsiTheme="minorEastAsia" w:cstheme="minorEastAsia" w:hint="eastAsia"/>
        </w:rPr>
        <w:t>、</w:t>
      </w:r>
      <w:r w:rsidRPr="00E32294">
        <w:rPr>
          <w:rFonts w:asciiTheme="minorEastAsia" w:hAnsiTheme="minorEastAsia" w:cstheme="minorEastAsia"/>
        </w:rPr>
        <w:t>0.9</w:t>
      </w:r>
      <w:r w:rsidRPr="00E32294">
        <w:rPr>
          <w:rFonts w:asciiTheme="minorEastAsia" w:hAnsiTheme="minorEastAsia" w:cstheme="minorEastAsia" w:hint="eastAsia"/>
        </w:rPr>
        <w:t>；</w:t>
      </w:r>
    </w:p>
    <w:p w:rsidR="002D022E" w:rsidRPr="00E32294" w:rsidRDefault="002D022E" w:rsidP="002D022E">
      <w:pPr>
        <w:spacing w:line="360" w:lineRule="auto"/>
        <w:ind w:left="1440" w:hangingChars="600" w:hanging="1440"/>
        <w:rPr>
          <w:rFonts w:eastAsia="Times New Roman"/>
          <w:sz w:val="24"/>
        </w:rPr>
      </w:pPr>
      <w:r w:rsidRPr="00E32294">
        <w:rPr>
          <w:sz w:val="24"/>
        </w:rPr>
        <w:t xml:space="preserve">       </w:t>
      </w:r>
      <w:r w:rsidRPr="00E32294">
        <w:rPr>
          <w:rFonts w:ascii="Tahoma" w:hAnsi="Tahoma" w:cs="Tahoma"/>
          <w:sz w:val="24"/>
        </w:rPr>
        <w:object w:dxaOrig="221" w:dyaOrig="281">
          <v:shape id="对象 3" o:spid="_x0000_i1033" type="#_x0000_t75" style="width:11.25pt;height:14.25pt;mso-position-horizontal-relative:page;mso-position-vertical-relative:page" o:ole="">
            <v:imagedata r:id="rId23" o:title=""/>
          </v:shape>
          <o:OLEObject Type="Embed" ProgID="Equation.3" ShapeID="对象 3" DrawAspect="Content" ObjectID="_1647867266" r:id="rId24"/>
        </w:object>
      </w:r>
      <w:r w:rsidRPr="00E32294">
        <w:rPr>
          <w:rFonts w:asciiTheme="minorEastAsia" w:hAnsiTheme="minorEastAsia" w:cstheme="minorEastAsia"/>
        </w:rPr>
        <w:t>——</w:t>
      </w:r>
      <w:r w:rsidRPr="00E32294">
        <w:rPr>
          <w:rFonts w:asciiTheme="minorEastAsia" w:hAnsiTheme="minorEastAsia" w:cstheme="minorEastAsia" w:hint="eastAsia"/>
        </w:rPr>
        <w:t>荷载效应组合的设计值；分别表示构件的轴向力设计值</w:t>
      </w:r>
      <w:r w:rsidRPr="00E32294">
        <w:rPr>
          <w:rFonts w:asciiTheme="minorEastAsia" w:hAnsiTheme="minorEastAsia" w:cstheme="minorEastAsia"/>
        </w:rPr>
        <w:t>N</w:t>
      </w:r>
      <w:r w:rsidRPr="00E32294">
        <w:rPr>
          <w:rFonts w:asciiTheme="minorEastAsia" w:hAnsiTheme="minorEastAsia" w:cstheme="minorEastAsia" w:hint="eastAsia"/>
        </w:rPr>
        <w:t>，剪力设计值</w:t>
      </w:r>
      <w:r w:rsidRPr="00E32294">
        <w:rPr>
          <w:rFonts w:asciiTheme="minorEastAsia" w:hAnsiTheme="minorEastAsia" w:cstheme="minorEastAsia"/>
        </w:rPr>
        <w:t>V</w:t>
      </w:r>
      <w:r w:rsidRPr="00E32294">
        <w:rPr>
          <w:rFonts w:asciiTheme="minorEastAsia" w:hAnsiTheme="minorEastAsia" w:cstheme="minorEastAsia" w:hint="eastAsia"/>
        </w:rPr>
        <w:t>，或弯矩设计值</w:t>
      </w:r>
      <w:r w:rsidRPr="00E32294">
        <w:rPr>
          <w:rFonts w:asciiTheme="minorEastAsia" w:hAnsiTheme="minorEastAsia" w:cstheme="minorEastAsia"/>
        </w:rPr>
        <w:t>M</w:t>
      </w:r>
      <w:r w:rsidRPr="00E32294">
        <w:rPr>
          <w:rFonts w:asciiTheme="minorEastAsia" w:hAnsiTheme="minorEastAsia" w:cstheme="minorEastAsia" w:hint="eastAsia"/>
        </w:rPr>
        <w:t>等；</w:t>
      </w:r>
    </w:p>
    <w:p w:rsidR="002D022E" w:rsidRPr="00E32294" w:rsidRDefault="002D022E" w:rsidP="002D022E">
      <w:pPr>
        <w:spacing w:line="360" w:lineRule="auto"/>
        <w:ind w:firstLineChars="300" w:firstLine="720"/>
        <w:rPr>
          <w:rFonts w:ascii="宋体"/>
          <w:sz w:val="24"/>
        </w:rPr>
      </w:pPr>
      <w:r w:rsidRPr="00E32294">
        <w:rPr>
          <w:rFonts w:ascii="Tahoma" w:hAnsi="Tahoma" w:cs="Tahoma"/>
          <w:sz w:val="24"/>
        </w:rPr>
        <w:object w:dxaOrig="499" w:dyaOrig="319">
          <v:shape id="对象 4" o:spid="_x0000_i1034" type="#_x0000_t75" style="width:24pt;height:15.75pt;mso-position-horizontal-relative:page;mso-position-vertical-relative:page" o:ole="">
            <v:imagedata r:id="rId25" o:title=""/>
          </v:shape>
          <o:OLEObject Type="Embed" ProgID="Equation.3" ShapeID="对象 4" DrawAspect="Content" ObjectID="_1647867267" r:id="rId26"/>
        </w:object>
      </w:r>
      <w:r w:rsidRPr="00E32294">
        <w:rPr>
          <w:rFonts w:asciiTheme="minorEastAsia" w:hAnsiTheme="minorEastAsia" w:cstheme="minorEastAsia"/>
        </w:rPr>
        <w:t>——</w:t>
      </w:r>
      <w:r w:rsidRPr="00E32294">
        <w:rPr>
          <w:rFonts w:asciiTheme="minorEastAsia" w:hAnsiTheme="minorEastAsia" w:cstheme="minorEastAsia" w:hint="eastAsia"/>
        </w:rPr>
        <w:t>结构构件的抗力函数；</w:t>
      </w:r>
    </w:p>
    <w:p w:rsidR="002D022E" w:rsidRPr="00E32294" w:rsidRDefault="002D022E" w:rsidP="002D022E">
      <w:pPr>
        <w:spacing w:line="360" w:lineRule="auto"/>
        <w:ind w:firstLineChars="350" w:firstLine="840"/>
        <w:rPr>
          <w:sz w:val="24"/>
        </w:rPr>
      </w:pPr>
      <w:r w:rsidRPr="00E32294">
        <w:rPr>
          <w:rFonts w:ascii="Tahoma" w:hAnsi="Tahoma" w:cs="Tahoma"/>
          <w:sz w:val="24"/>
        </w:rPr>
        <w:object w:dxaOrig="380" w:dyaOrig="340">
          <v:shape id="对象 54" o:spid="_x0000_i1035" type="#_x0000_t75" style="width:18.75pt;height:17.25pt;mso-position-horizontal-relative:page;mso-position-vertical-relative:page" o:ole="">
            <v:imagedata r:id="rId27" o:title=""/>
          </v:shape>
          <o:OLEObject Type="Embed" ProgID="Equation.3" ShapeID="对象 54" DrawAspect="Content" ObjectID="_1647867268" r:id="rId28"/>
        </w:object>
      </w:r>
      <w:r w:rsidRPr="00E32294">
        <w:rPr>
          <w:rFonts w:asciiTheme="minorEastAsia" w:hAnsiTheme="minorEastAsia" w:cstheme="minorEastAsia"/>
        </w:rPr>
        <w:t>——</w:t>
      </w:r>
      <w:r w:rsidRPr="00E32294">
        <w:rPr>
          <w:rFonts w:asciiTheme="minorEastAsia" w:hAnsiTheme="minorEastAsia" w:cstheme="minorEastAsia" w:hint="eastAsia"/>
        </w:rPr>
        <w:t>蒸压加气混凝土墙板构件的承载力调整系数，可取</w:t>
      </w:r>
      <w:r w:rsidRPr="00E32294">
        <w:rPr>
          <w:rFonts w:asciiTheme="minorEastAsia" w:hAnsiTheme="minorEastAsia" w:cstheme="minorEastAsia"/>
        </w:rPr>
        <w:t>1.33</w:t>
      </w:r>
      <w:r w:rsidRPr="00E32294">
        <w:rPr>
          <w:rFonts w:asciiTheme="minorEastAsia" w:hAnsiTheme="minorEastAsia" w:cstheme="minorEastAsia" w:hint="eastAsia"/>
        </w:rPr>
        <w:t>。</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5.1.4  蒸压加气混凝土板应根据出</w:t>
      </w:r>
      <w:proofErr w:type="gramStart"/>
      <w:r w:rsidRPr="00E32294">
        <w:rPr>
          <w:rFonts w:asciiTheme="minorEastAsia" w:hAnsiTheme="minorEastAsia" w:cstheme="minorEastAsia" w:hint="eastAsia"/>
        </w:rPr>
        <w:t>釜</w:t>
      </w:r>
      <w:proofErr w:type="gramEnd"/>
      <w:r w:rsidRPr="00E32294">
        <w:rPr>
          <w:rFonts w:asciiTheme="minorEastAsia" w:hAnsiTheme="minorEastAsia" w:cstheme="minorEastAsia" w:hint="eastAsia"/>
        </w:rPr>
        <w:t>和吊装的受力情况进行承载力验算，蒸压加气混凝土组合大板应根据吊装的受力情况进行承载力验算。此时板材自重的分项系数应取1.3，并乘以动力系数1.5。</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5.1.5  蒸压加气混凝土外墙按非承重围护结构进行设计，蒸压加气混凝土内</w:t>
      </w:r>
      <w:r w:rsidR="009A7B9E" w:rsidRPr="00E32294">
        <w:rPr>
          <w:rFonts w:asciiTheme="minorEastAsia" w:hAnsiTheme="minorEastAsia" w:cstheme="minorEastAsia" w:hint="eastAsia"/>
        </w:rPr>
        <w:t>隔</w:t>
      </w:r>
      <w:r w:rsidRPr="00E32294">
        <w:rPr>
          <w:rFonts w:asciiTheme="minorEastAsia" w:hAnsiTheme="minorEastAsia" w:cstheme="minorEastAsia" w:hint="eastAsia"/>
        </w:rPr>
        <w:t>墙为非承重填充墙进行设计，不考虑分担主体结构所承受的荷载和作用，只考虑承受直接施加于墙体上的荷载和作用。蒸压加气混凝土墙体应采取措施与周边主体结构构件可靠连接，连接构造和嵌缝材料应能满足传力、变形、耐久和防护要求。</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5.1.6  蒸压加气混凝土外墙风荷载标准值应按现行国家标准《建筑结构荷载规范》GB 50009有关围护结构的规定确定。</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5.1.7  一般情况下，蒸压加气混凝土墙板自重产生的地震作用可采用等效侧力法计算。</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5.1.8  采用等效侧力法时，水平地震</w:t>
      </w:r>
      <w:r w:rsidR="009A7B9E" w:rsidRPr="00E32294">
        <w:rPr>
          <w:rFonts w:asciiTheme="minorEastAsia" w:hAnsiTheme="minorEastAsia" w:cstheme="minorEastAsia" w:hint="eastAsia"/>
        </w:rPr>
        <w:t>作用</w:t>
      </w:r>
      <w:r w:rsidRPr="00E32294">
        <w:rPr>
          <w:rFonts w:asciiTheme="minorEastAsia" w:hAnsiTheme="minorEastAsia" w:cstheme="minorEastAsia" w:hint="eastAsia"/>
        </w:rPr>
        <w:t>标准值宜按下式计算：</w:t>
      </w:r>
    </w:p>
    <w:p w:rsidR="002D022E" w:rsidRPr="00E32294" w:rsidRDefault="002D022E" w:rsidP="002D022E">
      <w:pPr>
        <w:spacing w:line="360" w:lineRule="auto"/>
        <w:ind w:firstLineChars="400" w:firstLine="960"/>
        <w:rPr>
          <w:rFonts w:ascii="宋体" w:hAnsi="宋体"/>
          <w:sz w:val="24"/>
        </w:rPr>
      </w:pPr>
      <w:r w:rsidRPr="00E32294">
        <w:rPr>
          <w:rFonts w:ascii="宋体" w:hAnsi="宋体" w:hint="eastAsia"/>
          <w:position w:val="-12"/>
          <w:sz w:val="24"/>
        </w:rPr>
        <w:object w:dxaOrig="1620" w:dyaOrig="359">
          <v:shape id="对象 133" o:spid="_x0000_i1036" type="#_x0000_t75" style="width:81pt;height:18.75pt;mso-position-horizontal-relative:page;mso-position-vertical-relative:page" o:ole="">
            <v:imagedata r:id="rId29" o:title=""/>
          </v:shape>
          <o:OLEObject Type="Embed" ProgID="Equation.3" ShapeID="对象 133" DrawAspect="Content" ObjectID="_1647867269" r:id="rId30"/>
        </w:object>
      </w:r>
      <w:r w:rsidRPr="00E32294">
        <w:rPr>
          <w:rFonts w:ascii="宋体" w:hAnsi="宋体" w:hint="eastAsia"/>
          <w:sz w:val="24"/>
        </w:rPr>
        <w:t xml:space="preserve">             </w:t>
      </w:r>
      <w:r w:rsidR="00477AC3" w:rsidRPr="00E32294">
        <w:rPr>
          <w:rFonts w:ascii="宋体" w:hAnsi="宋体" w:hint="eastAsia"/>
          <w:sz w:val="24"/>
        </w:rPr>
        <w:t xml:space="preserve">                    </w:t>
      </w:r>
      <w:r w:rsidRPr="00E32294">
        <w:rPr>
          <w:rFonts w:asciiTheme="minorEastAsia" w:hAnsiTheme="minorEastAsia" w:cstheme="minorEastAsia" w:hint="eastAsia"/>
        </w:rPr>
        <w:t>（5.1.8）</w:t>
      </w:r>
    </w:p>
    <w:p w:rsidR="002D022E" w:rsidRPr="00E32294" w:rsidRDefault="002D022E" w:rsidP="002D022E">
      <w:pPr>
        <w:spacing w:line="360" w:lineRule="auto"/>
        <w:rPr>
          <w:rFonts w:ascii="宋体" w:hAnsi="宋体"/>
          <w:sz w:val="24"/>
        </w:rPr>
      </w:pPr>
      <w:r w:rsidRPr="00E32294">
        <w:rPr>
          <w:rFonts w:ascii="宋体" w:hAnsi="宋体" w:hint="eastAsia"/>
          <w:sz w:val="24"/>
        </w:rPr>
        <w:t xml:space="preserve">式中：  </w:t>
      </w:r>
      <w:r w:rsidRPr="00E32294">
        <w:rPr>
          <w:rFonts w:ascii="宋体" w:hAnsi="宋体" w:hint="eastAsia"/>
          <w:sz w:val="24"/>
        </w:rPr>
        <w:object w:dxaOrig="459" w:dyaOrig="359">
          <v:shape id="对象 134" o:spid="_x0000_i1037" type="#_x0000_t75" style="width:23.25pt;height:18.75pt;mso-position-horizontal-relative:page;mso-position-vertical-relative:page" o:ole="">
            <v:imagedata r:id="rId31" o:title=""/>
          </v:shape>
          <o:OLEObject Type="Embed" ProgID="Equation.3" ShapeID="对象 134" DrawAspect="Content" ObjectID="_1647867270" r:id="rId32"/>
        </w:object>
      </w:r>
      <w:r w:rsidR="005D1453" w:rsidRPr="00E32294">
        <w:rPr>
          <w:rFonts w:asciiTheme="minorEastAsia" w:hAnsiTheme="minorEastAsia" w:cstheme="minorEastAsia"/>
        </w:rPr>
        <w:t>——</w:t>
      </w:r>
      <w:r w:rsidR="005D1453" w:rsidRPr="00E32294">
        <w:rPr>
          <w:rFonts w:asciiTheme="minorEastAsia" w:hAnsiTheme="minorEastAsia" w:cstheme="minorEastAsia" w:hint="eastAsia"/>
        </w:rPr>
        <w:t xml:space="preserve"> </w:t>
      </w:r>
      <w:r w:rsidRPr="00E32294">
        <w:rPr>
          <w:rFonts w:asciiTheme="minorEastAsia" w:hAnsiTheme="minorEastAsia" w:cstheme="minorEastAsia" w:hint="eastAsia"/>
        </w:rPr>
        <w:t>施加于外墙重心处的水平地震作用标准值；</w:t>
      </w:r>
    </w:p>
    <w:p w:rsidR="002D022E" w:rsidRPr="00E32294" w:rsidRDefault="002D022E" w:rsidP="002D022E">
      <w:pPr>
        <w:spacing w:line="360" w:lineRule="auto"/>
        <w:ind w:firstLineChars="400" w:firstLine="960"/>
        <w:rPr>
          <w:rFonts w:ascii="宋体" w:hAnsi="宋体"/>
          <w:sz w:val="24"/>
        </w:rPr>
      </w:pPr>
      <w:r w:rsidRPr="00E32294">
        <w:rPr>
          <w:rFonts w:ascii="宋体" w:hAnsi="宋体" w:hint="eastAsia"/>
          <w:sz w:val="24"/>
        </w:rPr>
        <w:object w:dxaOrig="339" w:dyaOrig="339">
          <v:shape id="对象 135" o:spid="_x0000_i1038" type="#_x0000_t75" style="width:17.25pt;height:17.25pt;mso-position-horizontal-relative:page;mso-position-vertical-relative:page" o:ole="">
            <v:imagedata r:id="rId33" o:title=""/>
          </v:shape>
          <o:OLEObject Type="Embed" ProgID="Equation.3" ShapeID="对象 135" DrawAspect="Content" ObjectID="_1647867271" r:id="rId34"/>
        </w:object>
      </w:r>
      <w:r w:rsidR="005D1453" w:rsidRPr="00E32294">
        <w:rPr>
          <w:rFonts w:asciiTheme="minorEastAsia" w:hAnsiTheme="minorEastAsia" w:cstheme="minorEastAsia"/>
        </w:rPr>
        <w:t>——</w:t>
      </w:r>
      <w:r w:rsidR="005D1453" w:rsidRPr="00E32294">
        <w:rPr>
          <w:rFonts w:asciiTheme="minorEastAsia" w:hAnsiTheme="minorEastAsia" w:cstheme="minorEastAsia" w:hint="eastAsia"/>
        </w:rPr>
        <w:t xml:space="preserve">  </w:t>
      </w:r>
      <w:r w:rsidRPr="00E32294">
        <w:rPr>
          <w:rFonts w:asciiTheme="minorEastAsia" w:hAnsiTheme="minorEastAsia" w:cstheme="minorEastAsia" w:hint="eastAsia"/>
        </w:rPr>
        <w:t>动力放大系数，可取5.0</w:t>
      </w:r>
      <w:r w:rsidR="005D1453" w:rsidRPr="00E32294">
        <w:rPr>
          <w:rFonts w:asciiTheme="minorEastAsia" w:hAnsiTheme="minorEastAsia" w:cstheme="minorEastAsia" w:hint="eastAsia"/>
        </w:rPr>
        <w:t>；</w:t>
      </w:r>
    </w:p>
    <w:p w:rsidR="002D022E" w:rsidRPr="00E32294" w:rsidRDefault="002D022E" w:rsidP="002D022E">
      <w:pPr>
        <w:spacing w:line="360" w:lineRule="auto"/>
        <w:ind w:firstLineChars="400" w:firstLine="960"/>
        <w:rPr>
          <w:rFonts w:ascii="宋体" w:hAnsi="宋体"/>
          <w:sz w:val="24"/>
        </w:rPr>
      </w:pPr>
      <w:r w:rsidRPr="00E32294">
        <w:rPr>
          <w:rFonts w:ascii="宋体" w:hAnsi="宋体" w:hint="eastAsia"/>
          <w:sz w:val="24"/>
        </w:rPr>
        <w:object w:dxaOrig="479" w:dyaOrig="359">
          <v:shape id="对象 136" o:spid="_x0000_i1039" type="#_x0000_t75" style="width:24pt;height:18.75pt;mso-position-horizontal-relative:page;mso-position-vertical-relative:page" o:ole="">
            <v:imagedata r:id="rId35" o:title=""/>
          </v:shape>
          <o:OLEObject Type="Embed" ProgID="Equation.3" ShapeID="对象 136" DrawAspect="Content" ObjectID="_1647867272" r:id="rId36"/>
        </w:object>
      </w:r>
      <w:r w:rsidR="005D1453" w:rsidRPr="00E32294">
        <w:rPr>
          <w:rFonts w:asciiTheme="minorEastAsia" w:hAnsiTheme="minorEastAsia" w:cstheme="minorEastAsia"/>
        </w:rPr>
        <w:t>——</w:t>
      </w:r>
      <w:r w:rsidR="005D1453" w:rsidRPr="00E32294">
        <w:rPr>
          <w:rFonts w:asciiTheme="minorEastAsia" w:hAnsiTheme="minorEastAsia" w:cstheme="minorEastAsia" w:hint="eastAsia"/>
        </w:rPr>
        <w:t xml:space="preserve"> </w:t>
      </w:r>
      <w:r w:rsidRPr="00E32294">
        <w:rPr>
          <w:rFonts w:asciiTheme="minorEastAsia" w:hAnsiTheme="minorEastAsia" w:cstheme="minorEastAsia" w:hint="eastAsia"/>
        </w:rPr>
        <w:t>水平地震影响系数最大值，应按表</w:t>
      </w:r>
      <w:r w:rsidR="005D1453" w:rsidRPr="00E32294">
        <w:rPr>
          <w:rFonts w:asciiTheme="minorEastAsia" w:hAnsiTheme="minorEastAsia" w:cstheme="minorEastAsia" w:hint="eastAsia"/>
        </w:rPr>
        <w:t>5.1.8</w:t>
      </w:r>
      <w:r w:rsidRPr="00E32294">
        <w:rPr>
          <w:rFonts w:asciiTheme="minorEastAsia" w:hAnsiTheme="minorEastAsia" w:cstheme="minorEastAsia" w:hint="eastAsia"/>
        </w:rPr>
        <w:t>采用；</w:t>
      </w:r>
    </w:p>
    <w:p w:rsidR="002D022E" w:rsidRPr="00E32294" w:rsidRDefault="002D022E" w:rsidP="002D022E">
      <w:pPr>
        <w:spacing w:line="360" w:lineRule="auto"/>
        <w:ind w:firstLineChars="400" w:firstLine="960"/>
        <w:rPr>
          <w:rFonts w:ascii="宋体" w:hAnsi="宋体"/>
          <w:sz w:val="24"/>
        </w:rPr>
      </w:pPr>
      <w:r w:rsidRPr="00E32294">
        <w:rPr>
          <w:rFonts w:ascii="宋体" w:hAnsi="宋体" w:hint="eastAsia"/>
          <w:sz w:val="24"/>
        </w:rPr>
        <w:object w:dxaOrig="319" w:dyaOrig="359">
          <v:shape id="对象 137" o:spid="_x0000_i1040" type="#_x0000_t75" style="width:15.75pt;height:18.75pt;mso-position-horizontal-relative:page;mso-position-vertical-relative:page" o:ole="">
            <v:imagedata r:id="rId37" o:title=""/>
          </v:shape>
          <o:OLEObject Type="Embed" ProgID="Equation.3" ShapeID="对象 137" DrawAspect="Content" ObjectID="_1647867273" r:id="rId38"/>
        </w:object>
      </w:r>
      <w:r w:rsidR="005D1453" w:rsidRPr="00E32294">
        <w:rPr>
          <w:rFonts w:asciiTheme="minorEastAsia" w:hAnsiTheme="minorEastAsia" w:cstheme="minorEastAsia"/>
        </w:rPr>
        <w:t>——</w:t>
      </w:r>
      <w:r w:rsidR="005D1453" w:rsidRPr="00E32294">
        <w:rPr>
          <w:rFonts w:asciiTheme="minorEastAsia" w:hAnsiTheme="minorEastAsia" w:cstheme="minorEastAsia" w:hint="eastAsia"/>
        </w:rPr>
        <w:t xml:space="preserve">  </w:t>
      </w:r>
      <w:r w:rsidRPr="00E32294">
        <w:rPr>
          <w:rFonts w:asciiTheme="minorEastAsia" w:hAnsiTheme="minorEastAsia" w:cstheme="minorEastAsia" w:hint="eastAsia"/>
        </w:rPr>
        <w:t>外墙的重力荷载标准值。</w:t>
      </w:r>
    </w:p>
    <w:p w:rsidR="002D022E" w:rsidRPr="00E32294" w:rsidRDefault="002D022E" w:rsidP="005D1453">
      <w:pPr>
        <w:spacing w:line="360" w:lineRule="auto"/>
        <w:ind w:firstLineChars="500" w:firstLine="1050"/>
        <w:jc w:val="center"/>
        <w:rPr>
          <w:rFonts w:asciiTheme="minorEastAsia" w:hAnsiTheme="minorEastAsia" w:cstheme="minorEastAsia"/>
          <w:szCs w:val="24"/>
        </w:rPr>
      </w:pPr>
      <w:r w:rsidRPr="00E32294">
        <w:rPr>
          <w:rFonts w:asciiTheme="minorEastAsia" w:hAnsiTheme="minorEastAsia" w:cstheme="minorEastAsia" w:hint="eastAsia"/>
          <w:szCs w:val="24"/>
        </w:rPr>
        <w:t>表</w:t>
      </w:r>
      <w:r w:rsidR="00CE037B" w:rsidRPr="00E32294">
        <w:rPr>
          <w:rFonts w:asciiTheme="minorEastAsia" w:hAnsiTheme="minorEastAsia" w:cstheme="minorEastAsia" w:hint="eastAsia"/>
          <w:szCs w:val="24"/>
        </w:rPr>
        <w:t>5.1.8</w:t>
      </w:r>
      <w:r w:rsidRPr="00E32294">
        <w:rPr>
          <w:rFonts w:asciiTheme="minorEastAsia" w:hAnsiTheme="minorEastAsia" w:cstheme="minorEastAsia" w:hint="eastAsia"/>
          <w:szCs w:val="24"/>
        </w:rPr>
        <w:t xml:space="preserve"> 水平地震影响系数最大值</w:t>
      </w:r>
      <w:r w:rsidRPr="00E32294">
        <w:rPr>
          <w:rFonts w:asciiTheme="minorEastAsia" w:hAnsiTheme="minorEastAsia" w:cstheme="minorEastAsia" w:hint="eastAsia"/>
          <w:szCs w:val="24"/>
        </w:rPr>
        <w:object w:dxaOrig="479" w:dyaOrig="359">
          <v:shape id="对象 138" o:spid="_x0000_i1041" type="#_x0000_t75" style="width:24pt;height:18.75pt;mso-position-horizontal-relative:page;mso-position-vertical-relative:page" o:ole="">
            <v:imagedata r:id="rId39" o:title=""/>
          </v:shape>
          <o:OLEObject Type="Embed" ProgID="Equation.3" ShapeID="对象 138" DrawAspect="Content" ObjectID="_1647867274" r:id="rId40"/>
        </w:obje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8"/>
        <w:gridCol w:w="1405"/>
        <w:gridCol w:w="1522"/>
      </w:tblGrid>
      <w:tr w:rsidR="00E32294" w:rsidRPr="00E32294" w:rsidTr="005D1453">
        <w:trPr>
          <w:trHeight w:val="653"/>
          <w:jc w:val="center"/>
        </w:trPr>
        <w:tc>
          <w:tcPr>
            <w:tcW w:w="4268" w:type="dxa"/>
            <w:vAlign w:val="center"/>
          </w:tcPr>
          <w:p w:rsidR="002D022E" w:rsidRPr="00E32294" w:rsidRDefault="002D022E" w:rsidP="005D1453">
            <w:pPr>
              <w:spacing w:line="360" w:lineRule="auto"/>
              <w:ind w:firstLineChars="400" w:firstLine="960"/>
              <w:jc w:val="center"/>
              <w:rPr>
                <w:rFonts w:ascii="宋体" w:hAnsi="宋体"/>
                <w:sz w:val="24"/>
              </w:rPr>
            </w:pPr>
            <w:r w:rsidRPr="00E32294">
              <w:rPr>
                <w:rFonts w:ascii="宋体" w:hAnsi="宋体" w:hint="eastAsia"/>
                <w:sz w:val="24"/>
              </w:rPr>
              <w:t>抗震设防烈度</w:t>
            </w:r>
          </w:p>
        </w:tc>
        <w:tc>
          <w:tcPr>
            <w:tcW w:w="1405" w:type="dxa"/>
            <w:vAlign w:val="center"/>
          </w:tcPr>
          <w:p w:rsidR="002D022E" w:rsidRPr="00E32294" w:rsidRDefault="002D022E" w:rsidP="005D1453">
            <w:pPr>
              <w:spacing w:line="360" w:lineRule="auto"/>
              <w:ind w:firstLineChars="100" w:firstLine="240"/>
              <w:jc w:val="center"/>
              <w:rPr>
                <w:rFonts w:ascii="宋体" w:hAnsi="宋体"/>
                <w:sz w:val="24"/>
              </w:rPr>
            </w:pPr>
            <w:r w:rsidRPr="00E32294">
              <w:rPr>
                <w:rFonts w:ascii="宋体" w:hAnsi="宋体" w:hint="eastAsia"/>
                <w:sz w:val="24"/>
              </w:rPr>
              <w:t>6度</w:t>
            </w:r>
          </w:p>
        </w:tc>
        <w:tc>
          <w:tcPr>
            <w:tcW w:w="1522" w:type="dxa"/>
            <w:vAlign w:val="center"/>
          </w:tcPr>
          <w:p w:rsidR="002D022E" w:rsidRPr="00E32294" w:rsidRDefault="002D022E" w:rsidP="005D1453">
            <w:pPr>
              <w:spacing w:line="360" w:lineRule="auto"/>
              <w:ind w:firstLineChars="100" w:firstLine="240"/>
              <w:jc w:val="center"/>
              <w:rPr>
                <w:rFonts w:ascii="宋体" w:hAnsi="宋体"/>
                <w:sz w:val="24"/>
              </w:rPr>
            </w:pPr>
            <w:r w:rsidRPr="00E32294">
              <w:rPr>
                <w:rFonts w:ascii="宋体" w:hAnsi="宋体" w:hint="eastAsia"/>
                <w:sz w:val="24"/>
              </w:rPr>
              <w:t>7度</w:t>
            </w:r>
          </w:p>
        </w:tc>
      </w:tr>
      <w:tr w:rsidR="00E32294" w:rsidRPr="00E32294" w:rsidTr="005D1453">
        <w:trPr>
          <w:trHeight w:val="489"/>
          <w:jc w:val="center"/>
        </w:trPr>
        <w:tc>
          <w:tcPr>
            <w:tcW w:w="4268" w:type="dxa"/>
            <w:vAlign w:val="center"/>
          </w:tcPr>
          <w:p w:rsidR="002D022E" w:rsidRPr="00E32294" w:rsidRDefault="002D022E" w:rsidP="005D1453">
            <w:pPr>
              <w:spacing w:line="360" w:lineRule="auto"/>
              <w:jc w:val="center"/>
              <w:rPr>
                <w:rFonts w:ascii="宋体" w:hAnsi="宋体"/>
                <w:sz w:val="24"/>
              </w:rPr>
            </w:pPr>
            <w:r w:rsidRPr="00E32294">
              <w:rPr>
                <w:rFonts w:ascii="宋体" w:hAnsi="宋体" w:hint="eastAsia"/>
                <w:sz w:val="24"/>
              </w:rPr>
              <w:object w:dxaOrig="479" w:dyaOrig="359">
                <v:shape id="对象 139" o:spid="_x0000_i1042" type="#_x0000_t75" style="width:24pt;height:18.75pt;mso-position-horizontal-relative:page;mso-position-vertical-relative:page" o:ole="">
                  <v:imagedata r:id="rId41" o:title=""/>
                </v:shape>
                <o:OLEObject Type="Embed" ProgID="Equation.3" ShapeID="对象 139" DrawAspect="Content" ObjectID="_1647867275" r:id="rId42"/>
              </w:object>
            </w:r>
          </w:p>
        </w:tc>
        <w:tc>
          <w:tcPr>
            <w:tcW w:w="1405" w:type="dxa"/>
            <w:vAlign w:val="center"/>
          </w:tcPr>
          <w:p w:rsidR="002D022E" w:rsidRPr="00E32294" w:rsidRDefault="002D022E" w:rsidP="005D1453">
            <w:pPr>
              <w:spacing w:line="360" w:lineRule="auto"/>
              <w:ind w:firstLineChars="100" w:firstLine="240"/>
              <w:jc w:val="center"/>
              <w:rPr>
                <w:rFonts w:ascii="宋体" w:hAnsi="宋体"/>
                <w:sz w:val="24"/>
              </w:rPr>
            </w:pPr>
            <w:r w:rsidRPr="00E32294">
              <w:rPr>
                <w:rFonts w:ascii="宋体" w:hAnsi="宋体" w:hint="eastAsia"/>
                <w:sz w:val="24"/>
              </w:rPr>
              <w:t>0.04</w:t>
            </w:r>
          </w:p>
        </w:tc>
        <w:tc>
          <w:tcPr>
            <w:tcW w:w="1522" w:type="dxa"/>
            <w:vAlign w:val="center"/>
          </w:tcPr>
          <w:p w:rsidR="002D022E" w:rsidRPr="00E32294" w:rsidRDefault="002D022E" w:rsidP="005D1453">
            <w:pPr>
              <w:spacing w:line="360" w:lineRule="auto"/>
              <w:ind w:firstLineChars="100" w:firstLine="240"/>
              <w:jc w:val="center"/>
              <w:rPr>
                <w:rFonts w:ascii="宋体" w:hAnsi="宋体"/>
                <w:sz w:val="24"/>
              </w:rPr>
            </w:pPr>
            <w:r w:rsidRPr="00E32294">
              <w:rPr>
                <w:rFonts w:ascii="宋体" w:hAnsi="宋体" w:hint="eastAsia"/>
                <w:sz w:val="24"/>
              </w:rPr>
              <w:t>0.08</w:t>
            </w:r>
          </w:p>
        </w:tc>
      </w:tr>
    </w:tbl>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5.1.9  蒸压加气混凝土墙板的地震作用效应（包括自重产生的效应和支座相对位移产生的效应）和其他效应的基本</w:t>
      </w:r>
      <w:proofErr w:type="gramStart"/>
      <w:r w:rsidRPr="00E32294">
        <w:rPr>
          <w:rFonts w:asciiTheme="minorEastAsia" w:hAnsiTheme="minorEastAsia" w:cstheme="minorEastAsia" w:hint="eastAsia"/>
        </w:rPr>
        <w:t>组合按</w:t>
      </w:r>
      <w:proofErr w:type="gramEnd"/>
      <w:r w:rsidRPr="00E32294">
        <w:rPr>
          <w:rFonts w:asciiTheme="minorEastAsia" w:hAnsiTheme="minorEastAsia" w:cstheme="minorEastAsia" w:hint="eastAsia"/>
        </w:rPr>
        <w:t>《建筑抗震设计规范》GB50011第5.4节的规定计算。</w:t>
      </w:r>
    </w:p>
    <w:p w:rsidR="002D022E" w:rsidRPr="00E32294" w:rsidRDefault="002D022E" w:rsidP="002D022E">
      <w:pPr>
        <w:spacing w:line="360" w:lineRule="auto"/>
        <w:rPr>
          <w:rFonts w:asciiTheme="minorEastAsia" w:hAnsiTheme="minorEastAsia" w:cstheme="minorEastAsia"/>
        </w:rPr>
      </w:pPr>
      <w:r w:rsidRPr="00E32294">
        <w:rPr>
          <w:rFonts w:asciiTheme="minorEastAsia" w:hAnsiTheme="minorEastAsia" w:cstheme="minorEastAsia" w:hint="eastAsia"/>
        </w:rPr>
        <w:t>5</w:t>
      </w:r>
      <w:r w:rsidRPr="00E32294">
        <w:rPr>
          <w:rFonts w:asciiTheme="minorEastAsia" w:hAnsiTheme="minorEastAsia" w:cstheme="minorEastAsia"/>
        </w:rPr>
        <w:t>.</w:t>
      </w:r>
      <w:r w:rsidRPr="00E32294">
        <w:rPr>
          <w:rFonts w:asciiTheme="minorEastAsia" w:hAnsiTheme="minorEastAsia" w:cstheme="minorEastAsia" w:hint="eastAsia"/>
        </w:rPr>
        <w:t>1</w:t>
      </w:r>
      <w:r w:rsidRPr="00E32294">
        <w:rPr>
          <w:rFonts w:asciiTheme="minorEastAsia" w:hAnsiTheme="minorEastAsia" w:cstheme="minorEastAsia"/>
        </w:rPr>
        <w:t>.</w:t>
      </w:r>
      <w:r w:rsidRPr="00E32294">
        <w:rPr>
          <w:rFonts w:asciiTheme="minorEastAsia" w:hAnsiTheme="minorEastAsia" w:cstheme="minorEastAsia" w:hint="eastAsia"/>
        </w:rPr>
        <w:t>10</w:t>
      </w:r>
      <w:r w:rsidRPr="00E32294">
        <w:rPr>
          <w:rFonts w:asciiTheme="minorEastAsia" w:hAnsiTheme="minorEastAsia" w:cstheme="minorEastAsia"/>
        </w:rPr>
        <w:t xml:space="preserve"> </w:t>
      </w:r>
      <w:r w:rsidRPr="00E32294">
        <w:rPr>
          <w:rFonts w:asciiTheme="minorEastAsia" w:hAnsiTheme="minorEastAsia" w:cstheme="minorEastAsia" w:hint="eastAsia"/>
        </w:rPr>
        <w:t xml:space="preserve"> 用于</w:t>
      </w:r>
      <w:proofErr w:type="gramStart"/>
      <w:r w:rsidRPr="00E32294">
        <w:rPr>
          <w:rFonts w:asciiTheme="minorEastAsia" w:hAnsiTheme="minorEastAsia" w:cstheme="minorEastAsia" w:hint="eastAsia"/>
        </w:rPr>
        <w:t>外墙时蒸压</w:t>
      </w:r>
      <w:proofErr w:type="gramEnd"/>
      <w:r w:rsidRPr="00E32294">
        <w:rPr>
          <w:rFonts w:asciiTheme="minorEastAsia" w:hAnsiTheme="minorEastAsia" w:cstheme="minorEastAsia" w:hint="eastAsia"/>
        </w:rPr>
        <w:t>加气混凝土强度等级不应小于A5.0，用于内</w:t>
      </w:r>
      <w:proofErr w:type="gramStart"/>
      <w:r w:rsidRPr="00E32294">
        <w:rPr>
          <w:rFonts w:asciiTheme="minorEastAsia" w:hAnsiTheme="minorEastAsia" w:cstheme="minorEastAsia" w:hint="eastAsia"/>
        </w:rPr>
        <w:t>隔墙时蒸压</w:t>
      </w:r>
      <w:proofErr w:type="gramEnd"/>
      <w:r w:rsidRPr="00E32294">
        <w:rPr>
          <w:rFonts w:asciiTheme="minorEastAsia" w:hAnsiTheme="minorEastAsia" w:cstheme="minorEastAsia" w:hint="eastAsia"/>
        </w:rPr>
        <w:t>加气混凝土强度等级不应小于A</w:t>
      </w:r>
      <w:r w:rsidR="00761CEE" w:rsidRPr="00E32294">
        <w:rPr>
          <w:rFonts w:asciiTheme="minorEastAsia" w:hAnsiTheme="minorEastAsia" w:cstheme="minorEastAsia" w:hint="eastAsia"/>
        </w:rPr>
        <w:t>2</w:t>
      </w:r>
      <w:r w:rsidRPr="00E32294">
        <w:rPr>
          <w:rFonts w:asciiTheme="minorEastAsia" w:hAnsiTheme="minorEastAsia" w:cstheme="minorEastAsia" w:hint="eastAsia"/>
        </w:rPr>
        <w:t>.5。</w:t>
      </w:r>
    </w:p>
    <w:p w:rsidR="002D022E" w:rsidRPr="00E32294" w:rsidRDefault="002D022E" w:rsidP="00CA6CA9">
      <w:pPr>
        <w:pStyle w:val="2"/>
      </w:pPr>
      <w:bookmarkStart w:id="39" w:name="_Toc36734053"/>
      <w:bookmarkStart w:id="40" w:name="_Toc37247742"/>
      <w:r w:rsidRPr="00E32294">
        <w:rPr>
          <w:rFonts w:hint="eastAsia"/>
          <w:szCs w:val="24"/>
        </w:rPr>
        <w:t>5.2 蒸压加气混凝土</w:t>
      </w:r>
      <w:r w:rsidR="00333E4F" w:rsidRPr="00E32294">
        <w:rPr>
          <w:rFonts w:hint="eastAsia"/>
          <w:szCs w:val="24"/>
        </w:rPr>
        <w:t>墙</w:t>
      </w:r>
      <w:r w:rsidRPr="00E32294">
        <w:rPr>
          <w:rFonts w:hint="eastAsia"/>
          <w:szCs w:val="24"/>
        </w:rPr>
        <w:t>板</w:t>
      </w:r>
      <w:bookmarkEnd w:id="39"/>
      <w:bookmarkEnd w:id="40"/>
      <w:r w:rsidRPr="00E32294">
        <w:rPr>
          <w:rFonts w:hint="eastAsia"/>
          <w:szCs w:val="24"/>
        </w:rPr>
        <w:t xml:space="preserve">   </w:t>
      </w:r>
      <w:r w:rsidRPr="00E32294">
        <w:rPr>
          <w:rFonts w:hint="eastAsia"/>
        </w:rPr>
        <w:t xml:space="preserve"> </w:t>
      </w:r>
    </w:p>
    <w:p w:rsidR="00333E4F" w:rsidRPr="00E32294" w:rsidRDefault="002D022E" w:rsidP="00166785">
      <w:pPr>
        <w:spacing w:line="360" w:lineRule="auto"/>
        <w:rPr>
          <w:rFonts w:asciiTheme="minorEastAsia" w:hAnsiTheme="minorEastAsia" w:cstheme="minorEastAsia"/>
        </w:rPr>
      </w:pPr>
      <w:r w:rsidRPr="00E32294">
        <w:rPr>
          <w:rFonts w:asciiTheme="minorEastAsia" w:hAnsiTheme="minorEastAsia" w:cstheme="minorEastAsia" w:hint="eastAsia"/>
        </w:rPr>
        <w:t>5</w:t>
      </w:r>
      <w:r w:rsidRPr="00E32294">
        <w:rPr>
          <w:rFonts w:asciiTheme="minorEastAsia" w:hAnsiTheme="minorEastAsia" w:cstheme="minorEastAsia"/>
        </w:rPr>
        <w:t>.</w:t>
      </w:r>
      <w:r w:rsidRPr="00E32294">
        <w:rPr>
          <w:rFonts w:asciiTheme="minorEastAsia" w:hAnsiTheme="minorEastAsia" w:cstheme="minorEastAsia" w:hint="eastAsia"/>
        </w:rPr>
        <w:t>2</w:t>
      </w:r>
      <w:r w:rsidRPr="00E32294">
        <w:rPr>
          <w:rFonts w:asciiTheme="minorEastAsia" w:hAnsiTheme="minorEastAsia" w:cstheme="minorEastAsia"/>
        </w:rPr>
        <w:t>.</w:t>
      </w:r>
      <w:r w:rsidRPr="00E32294">
        <w:rPr>
          <w:rFonts w:asciiTheme="minorEastAsia" w:hAnsiTheme="minorEastAsia" w:cstheme="minorEastAsia" w:hint="eastAsia"/>
        </w:rPr>
        <w:t>1</w:t>
      </w:r>
      <w:r w:rsidR="00333E4F" w:rsidRPr="00E32294">
        <w:rPr>
          <w:rFonts w:asciiTheme="minorEastAsia" w:hAnsiTheme="minorEastAsia" w:cstheme="minorEastAsia" w:hint="eastAsia"/>
        </w:rPr>
        <w:t xml:space="preserve"> 蒸压加气混凝土板</w:t>
      </w:r>
      <w:r w:rsidRPr="00E32294">
        <w:rPr>
          <w:rFonts w:asciiTheme="minorEastAsia" w:hAnsiTheme="minorEastAsia" w:cstheme="minorEastAsia"/>
        </w:rPr>
        <w:t xml:space="preserve"> </w:t>
      </w:r>
    </w:p>
    <w:p w:rsidR="002D022E" w:rsidRPr="00E32294" w:rsidRDefault="00333E4F" w:rsidP="00166785">
      <w:pPr>
        <w:spacing w:line="360" w:lineRule="auto"/>
        <w:rPr>
          <w:rFonts w:asciiTheme="minorEastAsia" w:hAnsiTheme="minorEastAsia" w:cstheme="minorEastAsia"/>
        </w:rPr>
      </w:pPr>
      <w:r w:rsidRPr="00E32294">
        <w:rPr>
          <w:rFonts w:asciiTheme="minorEastAsia" w:hAnsiTheme="minorEastAsia" w:cstheme="minorEastAsia" w:hint="eastAsia"/>
        </w:rPr>
        <w:t xml:space="preserve">5.2.1.1 </w:t>
      </w:r>
      <w:r w:rsidR="002D022E" w:rsidRPr="00E32294">
        <w:rPr>
          <w:rFonts w:asciiTheme="minorEastAsia" w:hAnsiTheme="minorEastAsia" w:cstheme="minorEastAsia" w:hint="eastAsia"/>
        </w:rPr>
        <w:t>配筋蒸压加气混凝土</w:t>
      </w:r>
      <w:r w:rsidR="00761CEE" w:rsidRPr="00E32294">
        <w:rPr>
          <w:rFonts w:asciiTheme="minorEastAsia" w:hAnsiTheme="minorEastAsia" w:cstheme="minorEastAsia" w:hint="eastAsia"/>
        </w:rPr>
        <w:t>板</w:t>
      </w:r>
      <w:r w:rsidR="002D022E" w:rsidRPr="00E32294">
        <w:rPr>
          <w:rFonts w:asciiTheme="minorEastAsia" w:hAnsiTheme="minorEastAsia" w:cstheme="minorEastAsia" w:hint="eastAsia"/>
        </w:rPr>
        <w:t>的正截面承载力（图4</w:t>
      </w:r>
      <w:r w:rsidR="002D022E" w:rsidRPr="00E32294">
        <w:rPr>
          <w:rFonts w:asciiTheme="minorEastAsia" w:hAnsiTheme="minorEastAsia" w:cstheme="minorEastAsia"/>
        </w:rPr>
        <w:t>.</w:t>
      </w:r>
      <w:r w:rsidR="002D022E" w:rsidRPr="00E32294">
        <w:rPr>
          <w:rFonts w:asciiTheme="minorEastAsia" w:hAnsiTheme="minorEastAsia" w:cstheme="minorEastAsia" w:hint="eastAsia"/>
        </w:rPr>
        <w:t>2</w:t>
      </w:r>
      <w:r w:rsidR="002D022E" w:rsidRPr="00E32294">
        <w:rPr>
          <w:rFonts w:asciiTheme="minorEastAsia" w:hAnsiTheme="minorEastAsia" w:cstheme="minorEastAsia"/>
        </w:rPr>
        <w:t>.</w:t>
      </w:r>
      <w:r w:rsidR="002D022E" w:rsidRPr="00E32294">
        <w:rPr>
          <w:rFonts w:asciiTheme="minorEastAsia" w:hAnsiTheme="minorEastAsia" w:cstheme="minorEastAsia" w:hint="eastAsia"/>
        </w:rPr>
        <w:t>1）应按下列公式计算：</w:t>
      </w:r>
    </w:p>
    <w:p w:rsidR="002D022E" w:rsidRPr="00E32294" w:rsidRDefault="002D022E" w:rsidP="002D022E">
      <w:pPr>
        <w:jc w:val="center"/>
        <w:rPr>
          <w:rFonts w:eastAsia="Times New Roman"/>
        </w:rPr>
      </w:pPr>
    </w:p>
    <w:p w:rsidR="00C348BE" w:rsidRPr="00E32294" w:rsidRDefault="00C348BE" w:rsidP="002D022E">
      <w:pPr>
        <w:jc w:val="center"/>
        <w:rPr>
          <w:rFonts w:ascii="宋体" w:hAnsi="宋体"/>
          <w:b/>
          <w:bCs/>
        </w:rPr>
      </w:pPr>
    </w:p>
    <w:p w:rsidR="003837D7" w:rsidRPr="00E32294" w:rsidRDefault="002D022E" w:rsidP="002D022E">
      <w:pPr>
        <w:jc w:val="center"/>
        <w:rPr>
          <w:rFonts w:ascii="宋体" w:hAnsi="宋体"/>
          <w:b/>
          <w:bCs/>
        </w:rPr>
      </w:pPr>
      <w:r w:rsidRPr="00E32294">
        <w:rPr>
          <w:rFonts w:ascii="宋体" w:hAnsi="宋体" w:hint="eastAsia"/>
          <w:b/>
          <w:bCs/>
          <w:noProof/>
        </w:rPr>
        <w:drawing>
          <wp:inline distT="0" distB="0" distL="0" distR="0" wp14:anchorId="30AFA6C6" wp14:editId="5D9DD471">
            <wp:extent cx="3429000" cy="1104900"/>
            <wp:effectExtent l="0" t="0" r="0" b="0"/>
            <wp:docPr id="3" name="图片 3" descr="（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0" descr="（5"/>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9000" cy="1104900"/>
                    </a:xfrm>
                    <a:prstGeom prst="rect">
                      <a:avLst/>
                    </a:prstGeom>
                    <a:noFill/>
                    <a:ln>
                      <a:noFill/>
                    </a:ln>
                  </pic:spPr>
                </pic:pic>
              </a:graphicData>
            </a:graphic>
          </wp:inline>
        </w:drawing>
      </w:r>
    </w:p>
    <w:p w:rsidR="002D022E" w:rsidRPr="00E32294" w:rsidRDefault="003837D7" w:rsidP="002D022E">
      <w:pPr>
        <w:jc w:val="center"/>
        <w:rPr>
          <w:rFonts w:ascii="宋体"/>
          <w:b/>
          <w:bCs/>
        </w:rPr>
      </w:pPr>
      <w:r w:rsidRPr="00E32294">
        <w:rPr>
          <w:rFonts w:ascii="宋体" w:hAnsi="宋体" w:hint="eastAsia"/>
          <w:b/>
          <w:bCs/>
        </w:rPr>
        <w:t>图</w:t>
      </w:r>
      <w:r w:rsidRPr="00E32294">
        <w:rPr>
          <w:rFonts w:hint="eastAsia"/>
          <w:b/>
          <w:bCs/>
        </w:rPr>
        <w:t>5</w:t>
      </w:r>
      <w:r w:rsidRPr="00E32294">
        <w:rPr>
          <w:b/>
          <w:bCs/>
        </w:rPr>
        <w:t>.</w:t>
      </w:r>
      <w:r w:rsidRPr="00E32294">
        <w:rPr>
          <w:rFonts w:hint="eastAsia"/>
          <w:b/>
          <w:bCs/>
        </w:rPr>
        <w:t>2</w:t>
      </w:r>
      <w:r w:rsidRPr="00E32294">
        <w:rPr>
          <w:b/>
          <w:bCs/>
        </w:rPr>
        <w:t>.</w:t>
      </w:r>
      <w:r w:rsidRPr="00E32294">
        <w:rPr>
          <w:rFonts w:hint="eastAsia"/>
          <w:b/>
          <w:bCs/>
        </w:rPr>
        <w:t>1</w:t>
      </w:r>
      <w:r w:rsidRPr="00E32294">
        <w:rPr>
          <w:rFonts w:ascii="宋体" w:hAnsi="宋体"/>
          <w:b/>
          <w:bCs/>
        </w:rPr>
        <w:t xml:space="preserve">  </w:t>
      </w:r>
      <w:proofErr w:type="gramStart"/>
      <w:r w:rsidRPr="00E32294">
        <w:rPr>
          <w:rFonts w:ascii="宋体" w:hAnsi="宋体" w:hint="eastAsia"/>
          <w:b/>
          <w:bCs/>
        </w:rPr>
        <w:t>配筋受弯板材</w:t>
      </w:r>
      <w:proofErr w:type="gramEnd"/>
      <w:r w:rsidRPr="00E32294">
        <w:rPr>
          <w:rFonts w:ascii="宋体" w:hAnsi="宋体" w:hint="eastAsia"/>
          <w:b/>
          <w:bCs/>
        </w:rPr>
        <w:t>正截面</w:t>
      </w:r>
      <w:r w:rsidR="002D022E" w:rsidRPr="00E32294">
        <w:rPr>
          <w:rFonts w:ascii="宋体" w:hAnsi="宋体" w:hint="eastAsia"/>
          <w:b/>
          <w:bCs/>
        </w:rPr>
        <w:t>承载力计算简图</w:t>
      </w:r>
    </w:p>
    <w:p w:rsidR="002D022E" w:rsidRPr="00E32294" w:rsidRDefault="002D022E" w:rsidP="002D022E">
      <w:pPr>
        <w:wordWrap w:val="0"/>
        <w:spacing w:line="360" w:lineRule="auto"/>
        <w:jc w:val="center"/>
        <w:rPr>
          <w:rFonts w:eastAsia="Times New Roman"/>
          <w:sz w:val="24"/>
        </w:rPr>
      </w:pPr>
      <w:r w:rsidRPr="00E32294">
        <w:rPr>
          <w:i/>
          <w:iCs/>
          <w:sz w:val="24"/>
        </w:rPr>
        <w:t xml:space="preserve">                   M</w:t>
      </w:r>
      <w:r w:rsidRPr="00E32294">
        <w:rPr>
          <w:sz w:val="24"/>
        </w:rPr>
        <w:t>≤0.75</w:t>
      </w:r>
      <w:r w:rsidRPr="00E32294">
        <w:rPr>
          <w:i/>
          <w:iCs/>
          <w:sz w:val="24"/>
        </w:rPr>
        <w:t>f</w:t>
      </w:r>
      <w:r w:rsidRPr="00E32294">
        <w:rPr>
          <w:sz w:val="24"/>
          <w:vertAlign w:val="subscript"/>
        </w:rPr>
        <w:t>c</w:t>
      </w:r>
      <w:r w:rsidRPr="00E32294">
        <w:rPr>
          <w:i/>
          <w:iCs/>
          <w:sz w:val="24"/>
        </w:rPr>
        <w:t>bx</w:t>
      </w:r>
      <w:r w:rsidRPr="00E32294">
        <w:rPr>
          <w:rFonts w:hint="eastAsia"/>
          <w:sz w:val="24"/>
        </w:rPr>
        <w:t>（</w:t>
      </w:r>
      <w:r w:rsidRPr="00E32294">
        <w:rPr>
          <w:i/>
          <w:iCs/>
          <w:sz w:val="24"/>
        </w:rPr>
        <w:t>h</w:t>
      </w:r>
      <w:r w:rsidRPr="00E32294">
        <w:rPr>
          <w:rFonts w:eastAsia="Times New Roman"/>
          <w:sz w:val="24"/>
          <w:vertAlign w:val="subscript"/>
        </w:rPr>
        <w:t>0</w:t>
      </w:r>
      <w:r w:rsidRPr="00E32294">
        <w:rPr>
          <w:rFonts w:eastAsia="Times New Roman"/>
          <w:sz w:val="24"/>
        </w:rPr>
        <w:t>-</w:t>
      </w:r>
      <w:r w:rsidRPr="00E32294">
        <w:rPr>
          <w:rFonts w:ascii="Tahoma" w:hAnsi="Tahoma" w:cs="Tahoma"/>
          <w:position w:val="-24"/>
          <w:sz w:val="24"/>
        </w:rPr>
        <w:object w:dxaOrig="239" w:dyaOrig="619">
          <v:shape id="对象 6" o:spid="_x0000_i1043" type="#_x0000_t75" style="width:12.75pt;height:31.5pt;mso-position-horizontal-relative:page;mso-position-vertical-relative:page" o:ole="">
            <v:imagedata r:id="rId44" o:title=""/>
          </v:shape>
          <o:OLEObject Type="Embed" ProgID="Equation.3" ShapeID="对象 6" DrawAspect="Content" ObjectID="_1647867276" r:id="rId45"/>
        </w:object>
      </w:r>
      <w:r w:rsidRPr="00E32294">
        <w:rPr>
          <w:rFonts w:hint="eastAsia"/>
          <w:sz w:val="24"/>
        </w:rPr>
        <w:t>）</w:t>
      </w:r>
      <w:r w:rsidRPr="00E32294">
        <w:rPr>
          <w:sz w:val="24"/>
        </w:rPr>
        <w:t xml:space="preserve">     </w:t>
      </w:r>
      <w:r w:rsidRPr="00E32294">
        <w:rPr>
          <w:rFonts w:ascii="宋体" w:hAnsi="宋体"/>
          <w:sz w:val="24"/>
        </w:rPr>
        <w:t xml:space="preserve">            </w:t>
      </w:r>
      <w:r w:rsidRPr="00E32294">
        <w:rPr>
          <w:rFonts w:asciiTheme="minorEastAsia" w:hAnsiTheme="minorEastAsia" w:cstheme="minorEastAsia" w:hint="eastAsia"/>
        </w:rPr>
        <w:t>（5</w:t>
      </w:r>
      <w:r w:rsidRPr="00E32294">
        <w:rPr>
          <w:rFonts w:asciiTheme="minorEastAsia" w:hAnsiTheme="minorEastAsia" w:cstheme="minorEastAsia"/>
        </w:rPr>
        <w:t>.</w:t>
      </w:r>
      <w:r w:rsidRPr="00E32294">
        <w:rPr>
          <w:rFonts w:asciiTheme="minorEastAsia" w:hAnsiTheme="minorEastAsia" w:cstheme="minorEastAsia" w:hint="eastAsia"/>
        </w:rPr>
        <w:t>2</w:t>
      </w:r>
      <w:r w:rsidRPr="00E32294">
        <w:rPr>
          <w:rFonts w:asciiTheme="minorEastAsia" w:hAnsiTheme="minorEastAsia" w:cstheme="minorEastAsia"/>
        </w:rPr>
        <w:t>.</w:t>
      </w:r>
      <w:r w:rsidR="00477AC3" w:rsidRPr="00E32294">
        <w:rPr>
          <w:rFonts w:asciiTheme="minorEastAsia" w:hAnsiTheme="minorEastAsia" w:cstheme="minorEastAsia" w:hint="eastAsia"/>
        </w:rPr>
        <w:t>1.</w:t>
      </w:r>
      <w:r w:rsidRPr="00E32294">
        <w:rPr>
          <w:rFonts w:asciiTheme="minorEastAsia" w:hAnsiTheme="minorEastAsia" w:cstheme="minorEastAsia" w:hint="eastAsia"/>
        </w:rPr>
        <w:t>1</w:t>
      </w:r>
      <w:r w:rsidRPr="00E32294">
        <w:rPr>
          <w:rFonts w:asciiTheme="minorEastAsia" w:hAnsiTheme="minorEastAsia" w:cstheme="minorEastAsia"/>
        </w:rPr>
        <w:t>—1</w:t>
      </w:r>
      <w:r w:rsidRPr="00E32294">
        <w:rPr>
          <w:rFonts w:asciiTheme="minorEastAsia" w:hAnsiTheme="minorEastAsia" w:cstheme="minorEastAsia" w:hint="eastAsia"/>
        </w:rPr>
        <w:t>）</w:t>
      </w:r>
    </w:p>
    <w:p w:rsidR="002D022E" w:rsidRPr="00E32294" w:rsidRDefault="002D022E" w:rsidP="002D022E">
      <w:pPr>
        <w:spacing w:line="360" w:lineRule="auto"/>
        <w:jc w:val="left"/>
        <w:rPr>
          <w:rFonts w:asciiTheme="minorEastAsia" w:hAnsiTheme="minorEastAsia" w:cstheme="minorEastAsia"/>
        </w:rPr>
      </w:pPr>
      <w:r w:rsidRPr="00E32294">
        <w:rPr>
          <w:rFonts w:asciiTheme="minorEastAsia" w:hAnsiTheme="minorEastAsia" w:cstheme="minorEastAsia" w:hint="eastAsia"/>
        </w:rPr>
        <w:t>受压区高度可按下列公式确定：</w:t>
      </w:r>
    </w:p>
    <w:p w:rsidR="002D022E" w:rsidRPr="00E32294" w:rsidRDefault="002D022E" w:rsidP="002D022E">
      <w:pPr>
        <w:wordWrap w:val="0"/>
        <w:spacing w:line="360" w:lineRule="auto"/>
        <w:ind w:firstLineChars="200" w:firstLine="480"/>
        <w:jc w:val="center"/>
        <w:rPr>
          <w:rFonts w:eastAsia="Times New Roman"/>
          <w:sz w:val="24"/>
        </w:rPr>
      </w:pPr>
      <w:r w:rsidRPr="00E32294">
        <w:rPr>
          <w:i/>
          <w:iCs/>
          <w:sz w:val="24"/>
        </w:rPr>
        <w:t xml:space="preserve">                </w:t>
      </w:r>
      <w:proofErr w:type="spellStart"/>
      <w:r w:rsidRPr="00E32294">
        <w:rPr>
          <w:i/>
          <w:iCs/>
          <w:sz w:val="24"/>
        </w:rPr>
        <w:t>f</w:t>
      </w:r>
      <w:r w:rsidRPr="00E32294">
        <w:rPr>
          <w:sz w:val="24"/>
          <w:vertAlign w:val="subscript"/>
        </w:rPr>
        <w:t>c</w:t>
      </w:r>
      <w:r w:rsidRPr="00E32294">
        <w:rPr>
          <w:i/>
          <w:iCs/>
          <w:sz w:val="24"/>
        </w:rPr>
        <w:t>bx</w:t>
      </w:r>
      <w:proofErr w:type="spellEnd"/>
      <w:r w:rsidRPr="00E32294">
        <w:rPr>
          <w:sz w:val="24"/>
        </w:rPr>
        <w:t>=</w:t>
      </w:r>
      <w:proofErr w:type="spellStart"/>
      <w:r w:rsidRPr="00E32294">
        <w:rPr>
          <w:i/>
          <w:iCs/>
          <w:sz w:val="24"/>
        </w:rPr>
        <w:t>f</w:t>
      </w:r>
      <w:r w:rsidRPr="00E32294">
        <w:rPr>
          <w:sz w:val="24"/>
          <w:vertAlign w:val="subscript"/>
        </w:rPr>
        <w:t>y</w:t>
      </w:r>
      <w:r w:rsidRPr="00E32294">
        <w:rPr>
          <w:i/>
          <w:iCs/>
          <w:sz w:val="24"/>
        </w:rPr>
        <w:t>A</w:t>
      </w:r>
      <w:r w:rsidRPr="00E32294">
        <w:rPr>
          <w:sz w:val="24"/>
          <w:vertAlign w:val="subscript"/>
        </w:rPr>
        <w:t>s</w:t>
      </w:r>
      <w:proofErr w:type="spellEnd"/>
      <w:r w:rsidRPr="00E32294">
        <w:rPr>
          <w:sz w:val="24"/>
        </w:rPr>
        <w:t xml:space="preserve">                          </w:t>
      </w:r>
      <w:r w:rsidRPr="00E32294">
        <w:rPr>
          <w:rFonts w:asciiTheme="minorEastAsia" w:hAnsiTheme="minorEastAsia" w:cstheme="minorEastAsia" w:hint="eastAsia"/>
        </w:rPr>
        <w:t>（</w:t>
      </w:r>
      <w:r w:rsidR="00477AC3" w:rsidRPr="00E32294">
        <w:rPr>
          <w:rFonts w:asciiTheme="minorEastAsia" w:hAnsiTheme="minorEastAsia" w:cstheme="minorEastAsia" w:hint="eastAsia"/>
        </w:rPr>
        <w:t>5</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2</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1.1</w:t>
      </w:r>
      <w:r w:rsidRPr="00E32294">
        <w:rPr>
          <w:rFonts w:asciiTheme="minorEastAsia" w:hAnsiTheme="minorEastAsia" w:cstheme="minorEastAsia"/>
        </w:rPr>
        <w:t>—2</w:t>
      </w:r>
      <w:r w:rsidRPr="00E32294">
        <w:rPr>
          <w:rFonts w:asciiTheme="minorEastAsia" w:hAnsiTheme="minorEastAsia" w:cstheme="minorEastAsia" w:hint="eastAsia"/>
        </w:rPr>
        <w:t>）</w:t>
      </w:r>
    </w:p>
    <w:p w:rsidR="002D022E" w:rsidRPr="00E32294" w:rsidRDefault="002D022E" w:rsidP="005D1453">
      <w:pPr>
        <w:spacing w:line="360" w:lineRule="auto"/>
        <w:ind w:firstLineChars="200" w:firstLine="420"/>
        <w:rPr>
          <w:rFonts w:asciiTheme="minorEastAsia" w:hAnsiTheme="minorEastAsia" w:cstheme="minorEastAsia"/>
        </w:rPr>
      </w:pPr>
      <w:r w:rsidRPr="00E32294">
        <w:rPr>
          <w:rFonts w:asciiTheme="minorEastAsia" w:hAnsiTheme="minorEastAsia" w:cstheme="minorEastAsia" w:hint="eastAsia"/>
        </w:rPr>
        <w:t>并应符合条件：</w:t>
      </w:r>
    </w:p>
    <w:p w:rsidR="002D022E" w:rsidRPr="00E32294" w:rsidRDefault="002D022E" w:rsidP="002D022E">
      <w:pPr>
        <w:wordWrap w:val="0"/>
        <w:spacing w:line="360" w:lineRule="auto"/>
        <w:ind w:firstLineChars="200" w:firstLine="480"/>
        <w:jc w:val="center"/>
        <w:rPr>
          <w:rFonts w:eastAsia="Times New Roman"/>
          <w:sz w:val="24"/>
        </w:rPr>
      </w:pPr>
      <w:r w:rsidRPr="00E32294">
        <w:rPr>
          <w:i/>
          <w:iCs/>
          <w:sz w:val="24"/>
        </w:rPr>
        <w:lastRenderedPageBreak/>
        <w:t xml:space="preserve">                 x</w:t>
      </w:r>
      <w:r w:rsidRPr="00E32294">
        <w:rPr>
          <w:sz w:val="24"/>
        </w:rPr>
        <w:t>≤0.5</w:t>
      </w:r>
      <w:r w:rsidRPr="00E32294">
        <w:rPr>
          <w:i/>
          <w:iCs/>
          <w:sz w:val="24"/>
        </w:rPr>
        <w:t>h</w:t>
      </w:r>
      <w:r w:rsidRPr="00E32294">
        <w:rPr>
          <w:rFonts w:eastAsia="Times New Roman"/>
          <w:sz w:val="24"/>
          <w:vertAlign w:val="subscript"/>
        </w:rPr>
        <w:t>0</w:t>
      </w:r>
      <w:r w:rsidRPr="00E32294">
        <w:rPr>
          <w:sz w:val="24"/>
        </w:rPr>
        <w:t xml:space="preserve">                          </w:t>
      </w:r>
      <w:r w:rsidRPr="00E32294">
        <w:rPr>
          <w:rFonts w:asciiTheme="minorEastAsia" w:hAnsiTheme="minorEastAsia" w:cstheme="minorEastAsia" w:hint="eastAsia"/>
        </w:rPr>
        <w:t>（</w:t>
      </w:r>
      <w:r w:rsidR="00477AC3" w:rsidRPr="00E32294">
        <w:rPr>
          <w:rFonts w:asciiTheme="minorEastAsia" w:hAnsiTheme="minorEastAsia" w:cstheme="minorEastAsia" w:hint="eastAsia"/>
        </w:rPr>
        <w:t>5</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2</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1.1</w:t>
      </w:r>
      <w:r w:rsidRPr="00E32294">
        <w:rPr>
          <w:rFonts w:asciiTheme="minorEastAsia" w:hAnsiTheme="minorEastAsia" w:cstheme="minorEastAsia"/>
        </w:rPr>
        <w:t>—3</w:t>
      </w:r>
      <w:r w:rsidRPr="00E32294">
        <w:rPr>
          <w:rFonts w:asciiTheme="minorEastAsia" w:hAnsiTheme="minorEastAsia" w:cstheme="minorEastAsia" w:hint="eastAsia"/>
        </w:rPr>
        <w:t>）</w:t>
      </w:r>
    </w:p>
    <w:p w:rsidR="002D022E" w:rsidRPr="00E32294" w:rsidRDefault="002D022E" w:rsidP="005D1453">
      <w:pPr>
        <w:spacing w:line="360" w:lineRule="auto"/>
        <w:ind w:firstLineChars="200" w:firstLine="420"/>
        <w:rPr>
          <w:rFonts w:asciiTheme="minorEastAsia" w:hAnsiTheme="minorEastAsia" w:cstheme="minorEastAsia"/>
        </w:rPr>
      </w:pPr>
      <w:r w:rsidRPr="00E32294">
        <w:rPr>
          <w:rFonts w:asciiTheme="minorEastAsia" w:hAnsiTheme="minorEastAsia" w:cstheme="minorEastAsia" w:hint="eastAsia"/>
        </w:rPr>
        <w:t>即单面受拉钢筋的最大配筋率为：</w:t>
      </w:r>
    </w:p>
    <w:p w:rsidR="002D022E" w:rsidRPr="00E32294" w:rsidRDefault="002D022E" w:rsidP="002D022E">
      <w:pPr>
        <w:wordWrap w:val="0"/>
        <w:spacing w:line="360" w:lineRule="auto"/>
        <w:ind w:firstLineChars="200" w:firstLine="480"/>
        <w:jc w:val="center"/>
        <w:rPr>
          <w:rFonts w:eastAsia="Times New Roman"/>
          <w:sz w:val="24"/>
        </w:rPr>
      </w:pPr>
      <w:r w:rsidRPr="00E32294">
        <w:rPr>
          <w:i/>
          <w:iCs/>
          <w:sz w:val="24"/>
        </w:rPr>
        <w:t xml:space="preserve">            </w:t>
      </w:r>
      <w:r w:rsidRPr="00E32294">
        <w:rPr>
          <w:rFonts w:ascii="Tahoma" w:hAnsi="Tahoma" w:cs="Tahoma"/>
          <w:position w:val="-32"/>
          <w:sz w:val="24"/>
        </w:rPr>
        <w:object w:dxaOrig="1940" w:dyaOrig="719">
          <v:shape id="对象 7" o:spid="_x0000_i1044" type="#_x0000_t75" style="width:96pt;height:36pt;mso-position-horizontal-relative:page;mso-position-vertical-relative:page" o:ole="">
            <v:imagedata r:id="rId46" o:title=""/>
          </v:shape>
          <o:OLEObject Type="Embed" ProgID="Equation.3" ShapeID="对象 7" DrawAspect="Content" ObjectID="_1647867277" r:id="rId47"/>
        </w:object>
      </w:r>
      <w:r w:rsidRPr="00E32294">
        <w:rPr>
          <w:rFonts w:ascii="Tahoma" w:hAnsi="Tahoma" w:cs="Tahoma" w:hint="eastAsia"/>
          <w:sz w:val="24"/>
        </w:rPr>
        <w:t xml:space="preserve"> </w:t>
      </w:r>
      <w:r w:rsidRPr="00E32294">
        <w:rPr>
          <w:sz w:val="24"/>
        </w:rPr>
        <w:t xml:space="preserve">                      </w:t>
      </w:r>
      <w:r w:rsidRPr="00E32294">
        <w:rPr>
          <w:rFonts w:asciiTheme="minorEastAsia" w:hAnsiTheme="minorEastAsia" w:cstheme="minorEastAsia" w:hint="eastAsia"/>
        </w:rPr>
        <w:t>（</w:t>
      </w:r>
      <w:r w:rsidR="00477AC3" w:rsidRPr="00E32294">
        <w:rPr>
          <w:rFonts w:asciiTheme="minorEastAsia" w:hAnsiTheme="minorEastAsia" w:cstheme="minorEastAsia" w:hint="eastAsia"/>
        </w:rPr>
        <w:t>5</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2</w:t>
      </w:r>
      <w:r w:rsidR="00477AC3" w:rsidRPr="00E32294">
        <w:rPr>
          <w:rFonts w:asciiTheme="minorEastAsia" w:hAnsiTheme="minorEastAsia" w:cstheme="minorEastAsia"/>
        </w:rPr>
        <w:t>.</w:t>
      </w:r>
      <w:r w:rsidR="00477AC3" w:rsidRPr="00E32294">
        <w:rPr>
          <w:rFonts w:asciiTheme="minorEastAsia" w:hAnsiTheme="minorEastAsia" w:cstheme="minorEastAsia" w:hint="eastAsia"/>
        </w:rPr>
        <w:t>1.1</w:t>
      </w:r>
      <w:r w:rsidRPr="00E32294">
        <w:rPr>
          <w:rFonts w:asciiTheme="minorEastAsia" w:hAnsiTheme="minorEastAsia" w:cstheme="minorEastAsia"/>
        </w:rPr>
        <w:t>—4</w:t>
      </w:r>
      <w:r w:rsidRPr="00E32294">
        <w:rPr>
          <w:rFonts w:asciiTheme="minorEastAsia" w:hAnsiTheme="minorEastAsia" w:cstheme="minorEastAsia" w:hint="eastAsia"/>
        </w:rPr>
        <w:t>）</w:t>
      </w:r>
    </w:p>
    <w:p w:rsidR="002D022E" w:rsidRPr="00E32294" w:rsidRDefault="002D022E" w:rsidP="002D022E">
      <w:pPr>
        <w:spacing w:line="360" w:lineRule="auto"/>
        <w:rPr>
          <w:rFonts w:ascii="宋体"/>
          <w:sz w:val="24"/>
        </w:rPr>
      </w:pPr>
      <w:r w:rsidRPr="00E32294">
        <w:rPr>
          <w:rFonts w:ascii="宋体" w:hAnsi="宋体" w:hint="eastAsia"/>
          <w:sz w:val="24"/>
        </w:rPr>
        <w:t>式中：</w:t>
      </w:r>
      <w:r w:rsidRPr="00E32294">
        <w:rPr>
          <w:rFonts w:ascii="宋体" w:hAnsi="宋体"/>
          <w:sz w:val="24"/>
        </w:rPr>
        <w:t xml:space="preserve">  </w:t>
      </w:r>
      <w:r w:rsidRPr="00E32294">
        <w:rPr>
          <w:i/>
          <w:iCs/>
          <w:sz w:val="24"/>
        </w:rPr>
        <w:t>M</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弯矩设计值；</w:t>
      </w:r>
    </w:p>
    <w:p w:rsidR="002D022E" w:rsidRPr="00E32294" w:rsidRDefault="002D022E" w:rsidP="002D022E">
      <w:pPr>
        <w:spacing w:line="360" w:lineRule="auto"/>
        <w:ind w:leftChars="478" w:left="1119" w:hangingChars="48" w:hanging="115"/>
        <w:rPr>
          <w:rFonts w:ascii="宋体"/>
          <w:sz w:val="24"/>
        </w:rPr>
      </w:pPr>
      <w:r w:rsidRPr="00E32294">
        <w:rPr>
          <w:i/>
          <w:iCs/>
          <w:sz w:val="24"/>
        </w:rPr>
        <w:t>f</w:t>
      </w:r>
      <w:r w:rsidRPr="00E32294">
        <w:rPr>
          <w:sz w:val="24"/>
          <w:vertAlign w:val="subscript"/>
        </w:rPr>
        <w:t>c</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蒸压加气混凝土抗压强度设计值；</w:t>
      </w:r>
    </w:p>
    <w:p w:rsidR="002D022E" w:rsidRPr="00E32294" w:rsidRDefault="002D022E" w:rsidP="002D022E">
      <w:pPr>
        <w:spacing w:line="360" w:lineRule="auto"/>
        <w:rPr>
          <w:rFonts w:ascii="宋体"/>
          <w:sz w:val="24"/>
        </w:rPr>
      </w:pPr>
      <w:r w:rsidRPr="00E32294">
        <w:rPr>
          <w:rFonts w:ascii="宋体" w:hAnsi="宋体"/>
          <w:sz w:val="24"/>
        </w:rPr>
        <w:t xml:space="preserve">       </w:t>
      </w:r>
      <w:r w:rsidRPr="00E32294">
        <w:rPr>
          <w:sz w:val="24"/>
        </w:rPr>
        <w:t xml:space="preserve"> </w:t>
      </w:r>
      <w:r w:rsidRPr="00E32294">
        <w:rPr>
          <w:i/>
          <w:iCs/>
          <w:sz w:val="24"/>
        </w:rPr>
        <w:t>b</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板材截面宽度；</w:t>
      </w:r>
    </w:p>
    <w:p w:rsidR="002D022E" w:rsidRPr="00E32294" w:rsidRDefault="002D022E" w:rsidP="002D022E">
      <w:pPr>
        <w:spacing w:line="360" w:lineRule="auto"/>
        <w:rPr>
          <w:rFonts w:ascii="宋体"/>
          <w:sz w:val="24"/>
        </w:rPr>
      </w:pPr>
      <w:r w:rsidRPr="00E32294">
        <w:rPr>
          <w:rFonts w:ascii="宋体" w:hAnsi="宋体"/>
          <w:sz w:val="24"/>
        </w:rPr>
        <w:t xml:space="preserve">        </w:t>
      </w:r>
      <w:r w:rsidRPr="00E32294">
        <w:rPr>
          <w:i/>
          <w:iCs/>
          <w:sz w:val="24"/>
        </w:rPr>
        <w:t>h</w:t>
      </w:r>
      <w:r w:rsidRPr="00E32294">
        <w:rPr>
          <w:rFonts w:ascii="宋体"/>
          <w:sz w:val="24"/>
          <w:vertAlign w:val="subscript"/>
        </w:rPr>
        <w:t>0</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截面有效高度（图中</w:t>
      </w:r>
      <w:r w:rsidRPr="00E32294">
        <w:rPr>
          <w:rFonts w:asciiTheme="minorEastAsia" w:hAnsiTheme="minorEastAsia" w:cstheme="minorEastAsia"/>
        </w:rPr>
        <w:t>a</w:t>
      </w:r>
      <w:r w:rsidRPr="00E32294">
        <w:rPr>
          <w:rFonts w:asciiTheme="minorEastAsia" w:hAnsiTheme="minorEastAsia" w:cstheme="minorEastAsia" w:hint="eastAsia"/>
        </w:rPr>
        <w:t>为受拉钢筋截面中心</w:t>
      </w:r>
      <w:proofErr w:type="gramStart"/>
      <w:r w:rsidRPr="00E32294">
        <w:rPr>
          <w:rFonts w:asciiTheme="minorEastAsia" w:hAnsiTheme="minorEastAsia" w:cstheme="minorEastAsia" w:hint="eastAsia"/>
        </w:rPr>
        <w:t>到板底的</w:t>
      </w:r>
      <w:proofErr w:type="gramEnd"/>
      <w:r w:rsidRPr="00E32294">
        <w:rPr>
          <w:rFonts w:asciiTheme="minorEastAsia" w:hAnsiTheme="minorEastAsia" w:cstheme="minorEastAsia" w:hint="eastAsia"/>
        </w:rPr>
        <w:t>距离）；</w:t>
      </w:r>
    </w:p>
    <w:p w:rsidR="002D022E" w:rsidRPr="00E32294" w:rsidRDefault="002D022E" w:rsidP="002D022E">
      <w:pPr>
        <w:spacing w:line="360" w:lineRule="auto"/>
        <w:rPr>
          <w:rFonts w:ascii="宋体"/>
          <w:sz w:val="24"/>
        </w:rPr>
      </w:pPr>
      <w:r w:rsidRPr="00E32294">
        <w:rPr>
          <w:rFonts w:ascii="宋体" w:hAnsi="宋体"/>
          <w:sz w:val="24"/>
        </w:rPr>
        <w:t xml:space="preserve">       </w:t>
      </w:r>
      <w:r w:rsidRPr="00E32294">
        <w:rPr>
          <w:sz w:val="24"/>
        </w:rPr>
        <w:t xml:space="preserve"> </w:t>
      </w:r>
      <w:r w:rsidRPr="00E32294">
        <w:rPr>
          <w:i/>
          <w:iCs/>
          <w:sz w:val="24"/>
        </w:rPr>
        <w:t>x</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蒸压加气混凝土受压区的高度；</w:t>
      </w:r>
    </w:p>
    <w:p w:rsidR="002D022E" w:rsidRPr="00E32294" w:rsidRDefault="002D022E" w:rsidP="002D022E">
      <w:pPr>
        <w:spacing w:line="360" w:lineRule="auto"/>
        <w:rPr>
          <w:rFonts w:ascii="宋体"/>
          <w:sz w:val="24"/>
        </w:rPr>
      </w:pPr>
      <w:r w:rsidRPr="00E32294">
        <w:rPr>
          <w:rFonts w:ascii="宋体" w:hAnsi="宋体"/>
          <w:sz w:val="24"/>
        </w:rPr>
        <w:t xml:space="preserve">        </w:t>
      </w:r>
      <w:proofErr w:type="spellStart"/>
      <w:r w:rsidRPr="00E32294">
        <w:rPr>
          <w:i/>
          <w:iCs/>
          <w:sz w:val="24"/>
        </w:rPr>
        <w:t>f</w:t>
      </w:r>
      <w:r w:rsidRPr="00E32294">
        <w:rPr>
          <w:sz w:val="24"/>
          <w:vertAlign w:val="subscript"/>
        </w:rPr>
        <w:t>y</w:t>
      </w:r>
      <w:proofErr w:type="spellEnd"/>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纵向受拉钢筋的强度设计值，超过</w:t>
      </w:r>
      <w:r w:rsidR="003837D7" w:rsidRPr="00E32294">
        <w:rPr>
          <w:rFonts w:asciiTheme="minorEastAsia" w:hAnsiTheme="minorEastAsia" w:cstheme="minorEastAsia" w:hint="eastAsia"/>
        </w:rPr>
        <w:t>270</w:t>
      </w:r>
      <w:r w:rsidRPr="00E32294">
        <w:rPr>
          <w:rFonts w:asciiTheme="minorEastAsia" w:hAnsiTheme="minorEastAsia" w:cstheme="minorEastAsia" w:hint="eastAsia"/>
        </w:rPr>
        <w:t>N/mm²时，应取</w:t>
      </w:r>
      <w:r w:rsidR="003837D7" w:rsidRPr="00E32294">
        <w:rPr>
          <w:rFonts w:asciiTheme="minorEastAsia" w:hAnsiTheme="minorEastAsia" w:cstheme="minorEastAsia" w:hint="eastAsia"/>
        </w:rPr>
        <w:t>270</w:t>
      </w:r>
      <w:r w:rsidRPr="00E32294">
        <w:rPr>
          <w:rFonts w:asciiTheme="minorEastAsia" w:hAnsiTheme="minorEastAsia" w:cstheme="minorEastAsia" w:hint="eastAsia"/>
        </w:rPr>
        <w:t>N/mm²计算；</w:t>
      </w:r>
    </w:p>
    <w:p w:rsidR="002D022E" w:rsidRPr="00E32294" w:rsidRDefault="002D022E" w:rsidP="002D022E">
      <w:pPr>
        <w:spacing w:line="360" w:lineRule="auto"/>
        <w:rPr>
          <w:rFonts w:ascii="宋体"/>
          <w:sz w:val="24"/>
        </w:rPr>
      </w:pPr>
      <w:r w:rsidRPr="00E32294">
        <w:rPr>
          <w:rFonts w:ascii="宋体" w:hAnsi="宋体"/>
          <w:sz w:val="24"/>
        </w:rPr>
        <w:t xml:space="preserve">        </w:t>
      </w:r>
      <w:r w:rsidRPr="00E32294">
        <w:rPr>
          <w:i/>
          <w:iCs/>
          <w:sz w:val="24"/>
        </w:rPr>
        <w:t>A</w:t>
      </w:r>
      <w:r w:rsidRPr="00E32294">
        <w:rPr>
          <w:sz w:val="24"/>
          <w:vertAlign w:val="subscript"/>
        </w:rPr>
        <w:t>s</w:t>
      </w:r>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纵向受拉钢筋截面面积。</w:t>
      </w:r>
    </w:p>
    <w:p w:rsidR="002D022E" w:rsidRPr="00E32294" w:rsidRDefault="00333E4F" w:rsidP="002D022E">
      <w:pPr>
        <w:spacing w:line="360" w:lineRule="auto"/>
        <w:rPr>
          <w:rFonts w:asciiTheme="minorEastAsia" w:hAnsiTheme="minorEastAsia" w:cstheme="minorEastAsia"/>
        </w:rPr>
      </w:pPr>
      <w:r w:rsidRPr="00E32294">
        <w:rPr>
          <w:rFonts w:asciiTheme="minorEastAsia" w:hAnsiTheme="minorEastAsia" w:cstheme="minorEastAsia" w:hint="eastAsia"/>
        </w:rPr>
        <w:t>5.2.1.</w:t>
      </w:r>
      <w:r w:rsidR="002D022E" w:rsidRPr="00E32294">
        <w:rPr>
          <w:rFonts w:asciiTheme="minorEastAsia" w:hAnsiTheme="minorEastAsia" w:cstheme="minorEastAsia" w:hint="eastAsia"/>
        </w:rPr>
        <w:t>2</w:t>
      </w:r>
      <w:r w:rsidR="002D022E" w:rsidRPr="00E32294">
        <w:rPr>
          <w:rFonts w:asciiTheme="minorEastAsia" w:hAnsiTheme="minorEastAsia" w:cstheme="minorEastAsia"/>
        </w:rPr>
        <w:t xml:space="preserve">  </w:t>
      </w:r>
      <w:r w:rsidR="002D022E" w:rsidRPr="00E32294">
        <w:rPr>
          <w:rFonts w:asciiTheme="minorEastAsia" w:hAnsiTheme="minorEastAsia" w:cstheme="minorEastAsia" w:hint="eastAsia"/>
        </w:rPr>
        <w:t>配筋蒸压加气</w:t>
      </w:r>
      <w:proofErr w:type="gramStart"/>
      <w:r w:rsidR="002D022E" w:rsidRPr="00E32294">
        <w:rPr>
          <w:rFonts w:asciiTheme="minorEastAsia" w:hAnsiTheme="minorEastAsia" w:cstheme="minorEastAsia" w:hint="eastAsia"/>
        </w:rPr>
        <w:t>混凝土受弯板材</w:t>
      </w:r>
      <w:proofErr w:type="gramEnd"/>
      <w:r w:rsidR="002D022E" w:rsidRPr="00E32294">
        <w:rPr>
          <w:rFonts w:asciiTheme="minorEastAsia" w:hAnsiTheme="minorEastAsia" w:cstheme="minorEastAsia" w:hint="eastAsia"/>
        </w:rPr>
        <w:t>的</w:t>
      </w:r>
      <w:proofErr w:type="gramStart"/>
      <w:r w:rsidR="002D022E" w:rsidRPr="00E32294">
        <w:rPr>
          <w:rFonts w:asciiTheme="minorEastAsia" w:hAnsiTheme="minorEastAsia" w:cstheme="minorEastAsia" w:hint="eastAsia"/>
        </w:rPr>
        <w:t>截面抗剪承载力</w:t>
      </w:r>
      <w:proofErr w:type="gramEnd"/>
      <w:r w:rsidR="002D022E" w:rsidRPr="00E32294">
        <w:rPr>
          <w:rFonts w:asciiTheme="minorEastAsia" w:hAnsiTheme="minorEastAsia" w:cstheme="minorEastAsia" w:hint="eastAsia"/>
        </w:rPr>
        <w:t>，可按下式验算：</w:t>
      </w:r>
    </w:p>
    <w:p w:rsidR="002D022E" w:rsidRPr="00E32294" w:rsidRDefault="002D022E" w:rsidP="002D022E">
      <w:pPr>
        <w:wordWrap w:val="0"/>
        <w:spacing w:line="360" w:lineRule="auto"/>
        <w:ind w:right="420"/>
        <w:jc w:val="right"/>
        <w:rPr>
          <w:rFonts w:ascii="宋体"/>
          <w:sz w:val="24"/>
        </w:rPr>
      </w:pPr>
      <w:r w:rsidRPr="00E32294">
        <w:rPr>
          <w:i/>
          <w:iCs/>
          <w:sz w:val="24"/>
        </w:rPr>
        <w:t xml:space="preserve">V </w:t>
      </w:r>
      <w:r w:rsidRPr="00E32294">
        <w:rPr>
          <w:rFonts w:ascii="宋体" w:hAnsi="宋体" w:hint="eastAsia"/>
          <w:sz w:val="24"/>
        </w:rPr>
        <w:t>≤</w:t>
      </w:r>
      <w:r w:rsidRPr="00E32294">
        <w:rPr>
          <w:rFonts w:ascii="宋体" w:hAnsi="宋体"/>
          <w:sz w:val="24"/>
        </w:rPr>
        <w:t>0.45</w:t>
      </w:r>
      <w:r w:rsidRPr="00E32294">
        <w:rPr>
          <w:i/>
          <w:iCs/>
          <w:sz w:val="24"/>
        </w:rPr>
        <w:t>f</w:t>
      </w:r>
      <w:r w:rsidRPr="00E32294">
        <w:rPr>
          <w:sz w:val="24"/>
          <w:vertAlign w:val="subscript"/>
        </w:rPr>
        <w:t xml:space="preserve">t </w:t>
      </w:r>
      <w:r w:rsidRPr="00E32294">
        <w:rPr>
          <w:i/>
          <w:iCs/>
          <w:sz w:val="24"/>
        </w:rPr>
        <w:t>bh</w:t>
      </w:r>
      <w:r w:rsidRPr="00E32294">
        <w:rPr>
          <w:rFonts w:ascii="宋体"/>
          <w:sz w:val="24"/>
          <w:vertAlign w:val="subscript"/>
        </w:rPr>
        <w:t>0</w:t>
      </w:r>
      <w:r w:rsidRPr="00E32294">
        <w:rPr>
          <w:rFonts w:ascii="宋体" w:hAnsi="宋体"/>
          <w:sz w:val="24"/>
        </w:rPr>
        <w:t xml:space="preserve">                         </w:t>
      </w:r>
      <w:r w:rsidRPr="00E32294">
        <w:rPr>
          <w:rFonts w:asciiTheme="minorEastAsia" w:hAnsiTheme="minorEastAsia" w:cstheme="minorEastAsia" w:hint="eastAsia"/>
        </w:rPr>
        <w:t>（5</w:t>
      </w:r>
      <w:r w:rsidRPr="00E32294">
        <w:rPr>
          <w:rFonts w:asciiTheme="minorEastAsia" w:hAnsiTheme="minorEastAsia" w:cstheme="minorEastAsia"/>
        </w:rPr>
        <w:t>.</w:t>
      </w:r>
      <w:r w:rsidRPr="00E32294">
        <w:rPr>
          <w:rFonts w:asciiTheme="minorEastAsia" w:hAnsiTheme="minorEastAsia" w:cstheme="minorEastAsia" w:hint="eastAsia"/>
        </w:rPr>
        <w:t>2</w:t>
      </w:r>
      <w:r w:rsidRPr="00E32294">
        <w:rPr>
          <w:rFonts w:asciiTheme="minorEastAsia" w:hAnsiTheme="minorEastAsia" w:cstheme="minorEastAsia"/>
        </w:rPr>
        <w:t>.</w:t>
      </w:r>
      <w:r w:rsidR="00477AC3" w:rsidRPr="00E32294">
        <w:rPr>
          <w:rFonts w:asciiTheme="minorEastAsia" w:hAnsiTheme="minorEastAsia" w:cstheme="minorEastAsia" w:hint="eastAsia"/>
        </w:rPr>
        <w:t>1.</w:t>
      </w:r>
      <w:r w:rsidRPr="00E32294">
        <w:rPr>
          <w:rFonts w:asciiTheme="minorEastAsia" w:hAnsiTheme="minorEastAsia" w:cstheme="minorEastAsia" w:hint="eastAsia"/>
        </w:rPr>
        <w:t>2）</w:t>
      </w:r>
    </w:p>
    <w:p w:rsidR="002D022E" w:rsidRPr="00E32294" w:rsidRDefault="002D022E" w:rsidP="002D022E">
      <w:pPr>
        <w:spacing w:line="360" w:lineRule="auto"/>
        <w:ind w:firstLineChars="200" w:firstLine="480"/>
        <w:rPr>
          <w:rFonts w:ascii="宋体"/>
          <w:sz w:val="24"/>
        </w:rPr>
      </w:pPr>
      <w:r w:rsidRPr="00E32294">
        <w:rPr>
          <w:rFonts w:ascii="宋体" w:hAnsi="宋体" w:hint="eastAsia"/>
          <w:sz w:val="24"/>
        </w:rPr>
        <w:t>式中：</w:t>
      </w:r>
      <w:r w:rsidRPr="00E32294">
        <w:rPr>
          <w:rFonts w:ascii="宋体" w:hAnsi="宋体"/>
          <w:sz w:val="24"/>
        </w:rPr>
        <w:t xml:space="preserve">  </w:t>
      </w:r>
      <w:r w:rsidRPr="00E32294">
        <w:rPr>
          <w:i/>
          <w:iCs/>
          <w:sz w:val="24"/>
        </w:rPr>
        <w:t>V</w:t>
      </w:r>
      <w:r w:rsidRPr="00E32294">
        <w:rPr>
          <w:rFonts w:asciiTheme="minorEastAsia" w:hAnsiTheme="minorEastAsia" w:cstheme="minorEastAsia"/>
        </w:rPr>
        <w:t>——</w:t>
      </w:r>
      <w:r w:rsidRPr="00E32294">
        <w:rPr>
          <w:rFonts w:asciiTheme="minorEastAsia" w:hAnsiTheme="minorEastAsia" w:cstheme="minorEastAsia" w:hint="eastAsia"/>
        </w:rPr>
        <w:t>剪力设计值；</w:t>
      </w:r>
    </w:p>
    <w:p w:rsidR="002D022E" w:rsidRPr="00E32294" w:rsidRDefault="002D022E" w:rsidP="002D022E">
      <w:pPr>
        <w:spacing w:line="360" w:lineRule="auto"/>
        <w:rPr>
          <w:rFonts w:ascii="宋体"/>
          <w:sz w:val="24"/>
        </w:rPr>
      </w:pPr>
      <w:r w:rsidRPr="00E32294">
        <w:rPr>
          <w:rFonts w:ascii="宋体" w:hAnsi="宋体"/>
          <w:sz w:val="24"/>
        </w:rPr>
        <w:t xml:space="preserve">           </w:t>
      </w:r>
      <w:proofErr w:type="spellStart"/>
      <w:r w:rsidRPr="00E32294">
        <w:rPr>
          <w:i/>
          <w:iCs/>
          <w:sz w:val="24"/>
        </w:rPr>
        <w:t>f</w:t>
      </w:r>
      <w:r w:rsidRPr="00E32294">
        <w:rPr>
          <w:sz w:val="24"/>
          <w:vertAlign w:val="subscript"/>
        </w:rPr>
        <w:t>t</w:t>
      </w:r>
      <w:proofErr w:type="spellEnd"/>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蒸压加气</w:t>
      </w:r>
      <w:proofErr w:type="gramStart"/>
      <w:r w:rsidRPr="00E32294">
        <w:rPr>
          <w:rFonts w:asciiTheme="minorEastAsia" w:hAnsiTheme="minorEastAsia" w:cstheme="minorEastAsia" w:hint="eastAsia"/>
        </w:rPr>
        <w:t>混凝土劈拉强度</w:t>
      </w:r>
      <w:proofErr w:type="gramEnd"/>
      <w:r w:rsidRPr="00E32294">
        <w:rPr>
          <w:rFonts w:asciiTheme="minorEastAsia" w:hAnsiTheme="minorEastAsia" w:cstheme="minorEastAsia" w:hint="eastAsia"/>
        </w:rPr>
        <w:t>设计值。</w:t>
      </w:r>
    </w:p>
    <w:p w:rsidR="002D022E" w:rsidRPr="00E32294" w:rsidRDefault="002D022E" w:rsidP="00715A8F">
      <w:pPr>
        <w:spacing w:line="360" w:lineRule="auto"/>
        <w:ind w:firstLineChars="200" w:firstLine="420"/>
        <w:rPr>
          <w:rFonts w:asciiTheme="minorEastAsia" w:hAnsiTheme="minorEastAsia" w:cstheme="minorEastAsia"/>
        </w:rPr>
      </w:pPr>
      <w:r w:rsidRPr="00E32294">
        <w:rPr>
          <w:rFonts w:asciiTheme="minorEastAsia" w:hAnsiTheme="minorEastAsia" w:cstheme="minorEastAsia" w:hint="eastAsia"/>
        </w:rPr>
        <w:t>当不能符合式（</w:t>
      </w:r>
      <w:r w:rsidRPr="00E32294">
        <w:rPr>
          <w:rFonts w:asciiTheme="minorEastAsia" w:hAnsiTheme="minorEastAsia" w:cstheme="minorEastAsia"/>
        </w:rPr>
        <w:t>5.</w:t>
      </w:r>
      <w:r w:rsidR="003837D7" w:rsidRPr="00E32294">
        <w:rPr>
          <w:rFonts w:asciiTheme="minorEastAsia" w:hAnsiTheme="minorEastAsia" w:cstheme="minorEastAsia" w:hint="eastAsia"/>
        </w:rPr>
        <w:t>2</w:t>
      </w:r>
      <w:r w:rsidRPr="00E32294">
        <w:rPr>
          <w:rFonts w:asciiTheme="minorEastAsia" w:hAnsiTheme="minorEastAsia" w:cstheme="minorEastAsia"/>
        </w:rPr>
        <w:t>.</w:t>
      </w:r>
      <w:r w:rsidRPr="00E32294">
        <w:rPr>
          <w:rFonts w:asciiTheme="minorEastAsia" w:hAnsiTheme="minorEastAsia" w:cstheme="minorEastAsia" w:hint="eastAsia"/>
        </w:rPr>
        <w:t>2）的要求时，应增大板材的厚度。</w:t>
      </w:r>
    </w:p>
    <w:p w:rsidR="002D022E" w:rsidRPr="00E32294" w:rsidRDefault="00333E4F" w:rsidP="002D022E">
      <w:pPr>
        <w:spacing w:line="360" w:lineRule="auto"/>
        <w:rPr>
          <w:rFonts w:ascii="宋体"/>
          <w:sz w:val="24"/>
        </w:rPr>
      </w:pPr>
      <w:r w:rsidRPr="00E32294">
        <w:rPr>
          <w:rFonts w:asciiTheme="minorEastAsia" w:hAnsiTheme="minorEastAsia" w:cstheme="minorEastAsia" w:hint="eastAsia"/>
        </w:rPr>
        <w:t>5.2.1.</w:t>
      </w:r>
      <w:r w:rsidR="002D022E" w:rsidRPr="00E32294">
        <w:rPr>
          <w:rFonts w:asciiTheme="minorEastAsia" w:hAnsiTheme="minorEastAsia" w:cstheme="minorEastAsia" w:hint="eastAsia"/>
        </w:rPr>
        <w:t>3</w:t>
      </w:r>
      <w:r w:rsidR="002D022E" w:rsidRPr="00E32294">
        <w:rPr>
          <w:rFonts w:asciiTheme="minorEastAsia" w:hAnsiTheme="minorEastAsia" w:cstheme="minorEastAsia"/>
        </w:rPr>
        <w:t xml:space="preserve">  </w:t>
      </w:r>
      <w:r w:rsidR="002D022E" w:rsidRPr="00E32294">
        <w:rPr>
          <w:rFonts w:asciiTheme="minorEastAsia" w:hAnsiTheme="minorEastAsia" w:cstheme="minorEastAsia" w:hint="eastAsia"/>
        </w:rPr>
        <w:t>不允许出现裂缝的蒸压加气</w:t>
      </w:r>
      <w:proofErr w:type="gramStart"/>
      <w:r w:rsidR="002D022E" w:rsidRPr="00E32294">
        <w:rPr>
          <w:rFonts w:asciiTheme="minorEastAsia" w:hAnsiTheme="minorEastAsia" w:cstheme="minorEastAsia" w:hint="eastAsia"/>
        </w:rPr>
        <w:t>混凝土受弯板材</w:t>
      </w:r>
      <w:proofErr w:type="gramEnd"/>
      <w:r w:rsidR="002D022E" w:rsidRPr="00E32294">
        <w:rPr>
          <w:rFonts w:asciiTheme="minorEastAsia" w:hAnsiTheme="minorEastAsia" w:cstheme="minorEastAsia" w:hint="eastAsia"/>
        </w:rPr>
        <w:t>在荷载效应标准组合下的短期刚度</w:t>
      </w:r>
      <w:proofErr w:type="spellStart"/>
      <w:r w:rsidR="002D022E" w:rsidRPr="00E32294">
        <w:rPr>
          <w:rFonts w:asciiTheme="minorEastAsia" w:hAnsiTheme="minorEastAsia" w:cstheme="minorEastAsia"/>
        </w:rPr>
        <w:t>Bs</w:t>
      </w:r>
      <w:proofErr w:type="spellEnd"/>
      <w:r w:rsidR="002D022E" w:rsidRPr="00E32294">
        <w:rPr>
          <w:rFonts w:asciiTheme="minorEastAsia" w:hAnsiTheme="minorEastAsia" w:cstheme="minorEastAsia"/>
        </w:rPr>
        <w:t>,</w:t>
      </w:r>
      <w:r w:rsidR="002D022E" w:rsidRPr="00E32294">
        <w:rPr>
          <w:rFonts w:asciiTheme="minorEastAsia" w:hAnsiTheme="minorEastAsia" w:cstheme="minorEastAsia" w:hint="eastAsia"/>
        </w:rPr>
        <w:t>按下式计算：</w:t>
      </w:r>
    </w:p>
    <w:p w:rsidR="002D022E" w:rsidRPr="00E32294" w:rsidRDefault="002D022E" w:rsidP="002D022E">
      <w:pPr>
        <w:wordWrap w:val="0"/>
        <w:spacing w:line="360" w:lineRule="auto"/>
        <w:ind w:right="351" w:firstLineChars="200" w:firstLine="480"/>
        <w:jc w:val="right"/>
        <w:rPr>
          <w:rFonts w:eastAsia="Times New Roman"/>
          <w:sz w:val="24"/>
        </w:rPr>
      </w:pPr>
      <w:r w:rsidRPr="00E32294">
        <w:rPr>
          <w:i/>
          <w:iCs/>
          <w:sz w:val="24"/>
        </w:rPr>
        <w:t xml:space="preserve">  </w:t>
      </w:r>
      <w:proofErr w:type="spellStart"/>
      <w:r w:rsidRPr="00E32294">
        <w:rPr>
          <w:i/>
          <w:iCs/>
          <w:sz w:val="24"/>
        </w:rPr>
        <w:t>B</w:t>
      </w:r>
      <w:r w:rsidRPr="00E32294">
        <w:rPr>
          <w:sz w:val="24"/>
          <w:vertAlign w:val="subscript"/>
        </w:rPr>
        <w:t>s</w:t>
      </w:r>
      <w:proofErr w:type="spellEnd"/>
      <w:r w:rsidRPr="00E32294">
        <w:rPr>
          <w:sz w:val="24"/>
        </w:rPr>
        <w:t>=0.85</w:t>
      </w:r>
      <w:r w:rsidRPr="00E32294">
        <w:rPr>
          <w:i/>
          <w:iCs/>
          <w:sz w:val="24"/>
        </w:rPr>
        <w:t>E</w:t>
      </w:r>
      <w:r w:rsidRPr="00E32294">
        <w:rPr>
          <w:sz w:val="24"/>
          <w:vertAlign w:val="subscript"/>
        </w:rPr>
        <w:t xml:space="preserve">c </w:t>
      </w:r>
      <w:r w:rsidRPr="00E32294">
        <w:rPr>
          <w:i/>
          <w:iCs/>
          <w:sz w:val="24"/>
        </w:rPr>
        <w:t>I</w:t>
      </w:r>
      <w:r w:rsidRPr="00E32294">
        <w:rPr>
          <w:rFonts w:eastAsia="Times New Roman"/>
          <w:sz w:val="24"/>
          <w:vertAlign w:val="subscript"/>
        </w:rPr>
        <w:t>0</w:t>
      </w:r>
      <w:r w:rsidRPr="00E32294">
        <w:rPr>
          <w:sz w:val="24"/>
        </w:rPr>
        <w:t xml:space="preserve">                    </w:t>
      </w:r>
      <w:r w:rsidRPr="00E32294">
        <w:rPr>
          <w:rFonts w:asciiTheme="minorEastAsia" w:hAnsiTheme="minorEastAsia" w:cstheme="minorEastAsia"/>
        </w:rPr>
        <w:t xml:space="preserve">  </w:t>
      </w:r>
      <w:r w:rsidRPr="00E32294">
        <w:rPr>
          <w:rFonts w:asciiTheme="minorEastAsia" w:hAnsiTheme="minorEastAsia" w:cstheme="minorEastAsia" w:hint="eastAsia"/>
        </w:rPr>
        <w:t>（5</w:t>
      </w:r>
      <w:r w:rsidRPr="00E32294">
        <w:rPr>
          <w:rFonts w:asciiTheme="minorEastAsia" w:hAnsiTheme="minorEastAsia" w:cstheme="minorEastAsia"/>
        </w:rPr>
        <w:t>.</w:t>
      </w:r>
      <w:r w:rsidR="00AF1FFD" w:rsidRPr="00E32294">
        <w:rPr>
          <w:rFonts w:asciiTheme="minorEastAsia" w:hAnsiTheme="minorEastAsia" w:cstheme="minorEastAsia" w:hint="eastAsia"/>
        </w:rPr>
        <w:t>2</w:t>
      </w:r>
      <w:r w:rsidRPr="00E32294">
        <w:rPr>
          <w:rFonts w:asciiTheme="minorEastAsia" w:hAnsiTheme="minorEastAsia" w:cstheme="minorEastAsia"/>
        </w:rPr>
        <w:t>.</w:t>
      </w:r>
      <w:r w:rsidR="00477AC3" w:rsidRPr="00E32294">
        <w:rPr>
          <w:rFonts w:asciiTheme="minorEastAsia" w:hAnsiTheme="minorEastAsia" w:cstheme="minorEastAsia" w:hint="eastAsia"/>
        </w:rPr>
        <w:t>1.</w:t>
      </w:r>
      <w:r w:rsidR="00AF1FFD" w:rsidRPr="00E32294">
        <w:rPr>
          <w:rFonts w:asciiTheme="minorEastAsia" w:hAnsiTheme="minorEastAsia" w:cstheme="minorEastAsia" w:hint="eastAsia"/>
        </w:rPr>
        <w:t>3</w:t>
      </w:r>
      <w:r w:rsidRPr="00E32294">
        <w:rPr>
          <w:rFonts w:asciiTheme="minorEastAsia" w:hAnsiTheme="minorEastAsia" w:cstheme="minorEastAsia" w:hint="eastAsia"/>
        </w:rPr>
        <w:t>）</w:t>
      </w:r>
    </w:p>
    <w:p w:rsidR="002D022E" w:rsidRPr="00E32294" w:rsidRDefault="002D022E" w:rsidP="00715A8F">
      <w:pPr>
        <w:spacing w:line="360" w:lineRule="auto"/>
        <w:ind w:firstLineChars="200" w:firstLine="420"/>
        <w:rPr>
          <w:rFonts w:eastAsia="Times New Roman"/>
          <w:sz w:val="24"/>
        </w:rPr>
      </w:pPr>
      <w:r w:rsidRPr="00E32294">
        <w:rPr>
          <w:rFonts w:asciiTheme="minorEastAsia" w:hAnsiTheme="minorEastAsia" w:cstheme="minorEastAsia" w:hint="eastAsia"/>
        </w:rPr>
        <w:t>式中</w:t>
      </w:r>
      <w:r w:rsidRPr="00E32294">
        <w:rPr>
          <w:rFonts w:hint="eastAsia"/>
          <w:sz w:val="24"/>
        </w:rPr>
        <w:t xml:space="preserve">  </w:t>
      </w:r>
      <w:proofErr w:type="spellStart"/>
      <w:r w:rsidRPr="00E32294">
        <w:rPr>
          <w:i/>
          <w:iCs/>
          <w:sz w:val="24"/>
        </w:rPr>
        <w:t>E</w:t>
      </w:r>
      <w:r w:rsidRPr="00E32294">
        <w:rPr>
          <w:sz w:val="24"/>
          <w:vertAlign w:val="subscript"/>
        </w:rPr>
        <w:t>c</w:t>
      </w:r>
      <w:proofErr w:type="spellEnd"/>
      <w:r w:rsidRPr="00E32294">
        <w:rPr>
          <w:rFonts w:asciiTheme="minorEastAsia" w:hAnsiTheme="minorEastAsia" w:cstheme="minorEastAsia"/>
        </w:rPr>
        <w:t>——</w:t>
      </w:r>
      <w:r w:rsidR="00715A8F" w:rsidRPr="00E32294">
        <w:rPr>
          <w:rFonts w:asciiTheme="minorEastAsia" w:hAnsiTheme="minorEastAsia" w:cstheme="minorEastAsia" w:hint="eastAsia"/>
        </w:rPr>
        <w:t xml:space="preserve"> </w:t>
      </w:r>
      <w:r w:rsidRPr="00E32294">
        <w:rPr>
          <w:rFonts w:asciiTheme="minorEastAsia" w:hAnsiTheme="minorEastAsia" w:cstheme="minorEastAsia" w:hint="eastAsia"/>
        </w:rPr>
        <w:t>蒸压加气混凝土板的弹性模量；</w:t>
      </w:r>
    </w:p>
    <w:p w:rsidR="002D022E" w:rsidRPr="00E32294" w:rsidRDefault="002D022E" w:rsidP="002D022E">
      <w:pPr>
        <w:spacing w:line="360" w:lineRule="auto"/>
        <w:ind w:firstLineChars="490" w:firstLine="1176"/>
        <w:rPr>
          <w:sz w:val="24"/>
        </w:rPr>
      </w:pPr>
      <w:r w:rsidRPr="00E32294">
        <w:rPr>
          <w:i/>
          <w:iCs/>
          <w:sz w:val="24"/>
        </w:rPr>
        <w:t>I</w:t>
      </w:r>
      <w:r w:rsidRPr="00E32294">
        <w:rPr>
          <w:rFonts w:eastAsia="Times New Roman"/>
          <w:sz w:val="24"/>
          <w:vertAlign w:val="subscript"/>
        </w:rPr>
        <w:t>0</w:t>
      </w:r>
      <w:r w:rsidRPr="00E32294">
        <w:rPr>
          <w:rFonts w:asciiTheme="minorEastAsia" w:hAnsiTheme="minorEastAsia" w:cstheme="minorEastAsia"/>
        </w:rPr>
        <w:t>——</w:t>
      </w:r>
      <w:r w:rsidRPr="00E32294">
        <w:rPr>
          <w:rFonts w:asciiTheme="minorEastAsia" w:hAnsiTheme="minorEastAsia" w:cstheme="minorEastAsia" w:hint="eastAsia"/>
        </w:rPr>
        <w:t>换算截面的惯性矩。</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4</w:t>
      </w:r>
      <w:r w:rsidR="003837D7" w:rsidRPr="00E32294">
        <w:rPr>
          <w:rFonts w:ascii="宋体" w:hAnsi="宋体"/>
          <w:szCs w:val="21"/>
        </w:rPr>
        <w:t xml:space="preserve">  </w:t>
      </w:r>
      <w:proofErr w:type="gramStart"/>
      <w:r w:rsidR="003837D7" w:rsidRPr="00E32294">
        <w:rPr>
          <w:rFonts w:ascii="宋体" w:hAnsi="宋体" w:hint="eastAsia"/>
          <w:szCs w:val="21"/>
        </w:rPr>
        <w:t>当考虑</w:t>
      </w:r>
      <w:proofErr w:type="gramEnd"/>
      <w:r w:rsidR="003837D7" w:rsidRPr="00E32294">
        <w:rPr>
          <w:rFonts w:ascii="宋体" w:hAnsi="宋体" w:hint="eastAsia"/>
          <w:szCs w:val="21"/>
        </w:rPr>
        <w:t>荷载长期作用的影响时，板材的刚度B可按下式计算：</w:t>
      </w:r>
    </w:p>
    <w:p w:rsidR="003837D7" w:rsidRPr="00E32294" w:rsidRDefault="00715A8F" w:rsidP="003837D7">
      <w:pPr>
        <w:wordWrap w:val="0"/>
        <w:spacing w:line="360" w:lineRule="auto"/>
        <w:ind w:right="351" w:firstLineChars="200" w:firstLine="420"/>
        <w:jc w:val="center"/>
        <w:rPr>
          <w:rFonts w:ascii="宋体" w:hAnsi="宋体"/>
          <w:szCs w:val="21"/>
        </w:rPr>
      </w:pPr>
      <w:r w:rsidRPr="00E32294">
        <w:rPr>
          <w:rFonts w:cs="Times New Roman" w:hint="eastAsia"/>
          <w:i/>
          <w:iCs/>
          <w:szCs w:val="21"/>
        </w:rPr>
        <w:t xml:space="preserve">                      </w:t>
      </w:r>
      <w:r w:rsidR="003837D7" w:rsidRPr="00E32294">
        <w:rPr>
          <w:rFonts w:cs="Times New Roman"/>
          <w:i/>
          <w:iCs/>
          <w:szCs w:val="21"/>
        </w:rPr>
        <w:t>B</w:t>
      </w:r>
      <w:r w:rsidR="003837D7" w:rsidRPr="00E32294">
        <w:rPr>
          <w:rFonts w:cs="Times New Roman"/>
          <w:szCs w:val="21"/>
        </w:rPr>
        <w:t>=</w:t>
      </w:r>
      <w:r w:rsidR="003837D7" w:rsidRPr="00E32294">
        <w:rPr>
          <w:rFonts w:ascii="Tahoma" w:hAnsi="Tahoma" w:cs="Tahoma"/>
          <w:position w:val="-32"/>
          <w:sz w:val="24"/>
          <w:szCs w:val="24"/>
        </w:rPr>
        <w:object w:dxaOrig="1318" w:dyaOrig="596">
          <v:shape id="_x0000_i1045" type="#_x0000_t75" style="width:66pt;height:30pt" o:ole="">
            <v:imagedata r:id="rId48" o:title=""/>
          </v:shape>
          <o:OLEObject Type="Embed" ProgID="Equation.3" ShapeID="_x0000_i1045" DrawAspect="Content" ObjectID="_1647867278" r:id="rId49"/>
        </w:object>
      </w:r>
      <w:proofErr w:type="spellStart"/>
      <w:r w:rsidR="003837D7" w:rsidRPr="00E32294">
        <w:rPr>
          <w:rFonts w:cs="Times New Roman"/>
          <w:i/>
          <w:iCs/>
          <w:szCs w:val="21"/>
        </w:rPr>
        <w:t>B</w:t>
      </w:r>
      <w:r w:rsidR="003837D7" w:rsidRPr="00E32294">
        <w:rPr>
          <w:rFonts w:cs="Times New Roman"/>
          <w:szCs w:val="21"/>
          <w:vertAlign w:val="subscript"/>
        </w:rPr>
        <w:t>s</w:t>
      </w:r>
      <w:proofErr w:type="spellEnd"/>
      <w:r w:rsidR="003837D7" w:rsidRPr="00E32294">
        <w:rPr>
          <w:rFonts w:cs="Times New Roman"/>
          <w:szCs w:val="21"/>
        </w:rPr>
        <w:t xml:space="preserve"> </w:t>
      </w:r>
      <w:r w:rsidR="003837D7" w:rsidRPr="00E32294">
        <w:rPr>
          <w:rFonts w:cs="Times New Roman"/>
          <w:sz w:val="24"/>
          <w:szCs w:val="24"/>
        </w:rPr>
        <w:t xml:space="preserve">         </w:t>
      </w:r>
      <w:r w:rsidRPr="00E32294">
        <w:rPr>
          <w:rFonts w:cs="Times New Roman" w:hint="eastAsia"/>
          <w:sz w:val="24"/>
          <w:szCs w:val="24"/>
        </w:rPr>
        <w:t xml:space="preserve">        </w:t>
      </w:r>
      <w:r w:rsidR="003837D7" w:rsidRPr="00E32294">
        <w:rPr>
          <w:rFonts w:asciiTheme="minorEastAsia" w:hAnsiTheme="minorEastAsia" w:cstheme="minorEastAsia"/>
        </w:rPr>
        <w:t xml:space="preserve"> </w:t>
      </w:r>
      <w:r w:rsidRPr="00E32294">
        <w:rPr>
          <w:rFonts w:asciiTheme="minorEastAsia" w:hAnsiTheme="minorEastAsia" w:cstheme="minorEastAsia" w:hint="eastAsia"/>
        </w:rPr>
        <w:t xml:space="preserve">   </w:t>
      </w:r>
      <w:r w:rsidR="003837D7" w:rsidRPr="00E32294">
        <w:rPr>
          <w:rFonts w:asciiTheme="minorEastAsia" w:hAnsiTheme="minorEastAsia" w:cstheme="minorEastAsia" w:hint="eastAsia"/>
        </w:rPr>
        <w:t>（5.</w:t>
      </w:r>
      <w:r w:rsidRPr="00E32294">
        <w:rPr>
          <w:rFonts w:asciiTheme="minorEastAsia" w:hAnsiTheme="minorEastAsia" w:cstheme="minorEastAsia" w:hint="eastAsia"/>
        </w:rPr>
        <w:t>2.</w:t>
      </w:r>
      <w:r w:rsidR="00477AC3" w:rsidRPr="00E32294">
        <w:rPr>
          <w:rFonts w:asciiTheme="minorEastAsia" w:hAnsiTheme="minorEastAsia" w:cstheme="minorEastAsia" w:hint="eastAsia"/>
        </w:rPr>
        <w:t>1.</w:t>
      </w:r>
      <w:r w:rsidRPr="00E32294">
        <w:rPr>
          <w:rFonts w:asciiTheme="minorEastAsia" w:hAnsiTheme="minorEastAsia" w:cstheme="minorEastAsia" w:hint="eastAsia"/>
        </w:rPr>
        <w:t>4</w:t>
      </w:r>
      <w:r w:rsidR="003837D7" w:rsidRPr="00E32294">
        <w:rPr>
          <w:rFonts w:asciiTheme="minorEastAsia" w:hAnsiTheme="minorEastAsia" w:cstheme="minorEastAsia" w:hint="eastAsia"/>
        </w:rPr>
        <w:t>）</w:t>
      </w:r>
    </w:p>
    <w:p w:rsidR="003837D7" w:rsidRPr="00E32294" w:rsidRDefault="003837D7" w:rsidP="003837D7">
      <w:pPr>
        <w:spacing w:line="360" w:lineRule="auto"/>
        <w:rPr>
          <w:rFonts w:ascii="宋体"/>
          <w:szCs w:val="21"/>
        </w:rPr>
      </w:pPr>
      <w:r w:rsidRPr="00E32294">
        <w:rPr>
          <w:rFonts w:hAnsi="宋体" w:hint="eastAsia"/>
          <w:szCs w:val="21"/>
        </w:rPr>
        <w:t>式中：</w:t>
      </w:r>
      <w:r w:rsidRPr="00E32294">
        <w:rPr>
          <w:rFonts w:hAnsi="宋体" w:hint="eastAsia"/>
          <w:szCs w:val="21"/>
        </w:rPr>
        <w:t xml:space="preserve"> </w:t>
      </w:r>
      <w:r w:rsidRPr="00E32294">
        <w:rPr>
          <w:rFonts w:cs="Times New Roman"/>
          <w:i/>
          <w:iCs/>
          <w:szCs w:val="21"/>
        </w:rPr>
        <w:t>M</w:t>
      </w:r>
      <w:r w:rsidRPr="00E32294">
        <w:rPr>
          <w:rFonts w:cs="Times New Roman"/>
          <w:szCs w:val="21"/>
          <w:vertAlign w:val="subscript"/>
        </w:rPr>
        <w:t>k</w:t>
      </w:r>
      <w:r w:rsidRPr="00E32294">
        <w:rPr>
          <w:rFonts w:ascii="宋体" w:hAnsi="宋体"/>
          <w:szCs w:val="21"/>
        </w:rPr>
        <w:t>——</w:t>
      </w:r>
      <w:r w:rsidRPr="00E32294">
        <w:rPr>
          <w:rFonts w:ascii="宋体" w:hAnsi="宋体" w:hint="eastAsia"/>
          <w:szCs w:val="21"/>
        </w:rPr>
        <w:t>可按荷载效应的标准组合计算</w:t>
      </w:r>
      <w:proofErr w:type="gramStart"/>
      <w:r w:rsidRPr="00E32294">
        <w:rPr>
          <w:rFonts w:ascii="宋体" w:hAnsi="宋体" w:hint="eastAsia"/>
          <w:szCs w:val="21"/>
        </w:rPr>
        <w:t>的跨中最大</w:t>
      </w:r>
      <w:proofErr w:type="gramEnd"/>
      <w:r w:rsidRPr="00E32294">
        <w:rPr>
          <w:rFonts w:ascii="宋体" w:hAnsi="宋体" w:hint="eastAsia"/>
          <w:szCs w:val="21"/>
        </w:rPr>
        <w:t>弯矩值；</w:t>
      </w:r>
    </w:p>
    <w:p w:rsidR="003837D7" w:rsidRPr="00E32294" w:rsidRDefault="003837D7" w:rsidP="003837D7">
      <w:pPr>
        <w:spacing w:line="360" w:lineRule="auto"/>
        <w:ind w:firstLineChars="300" w:firstLine="630"/>
        <w:rPr>
          <w:rFonts w:ascii="宋体"/>
          <w:szCs w:val="21"/>
        </w:rPr>
      </w:pPr>
      <w:r w:rsidRPr="00E32294">
        <w:rPr>
          <w:rFonts w:ascii="宋体" w:hAnsi="宋体"/>
          <w:szCs w:val="21"/>
        </w:rPr>
        <w:t xml:space="preserve"> </w:t>
      </w:r>
      <w:proofErr w:type="spellStart"/>
      <w:r w:rsidRPr="00E32294">
        <w:rPr>
          <w:rFonts w:cs="Times New Roman"/>
          <w:i/>
          <w:iCs/>
          <w:szCs w:val="21"/>
        </w:rPr>
        <w:t>M</w:t>
      </w:r>
      <w:r w:rsidRPr="00E32294">
        <w:rPr>
          <w:rFonts w:cs="Times New Roman"/>
          <w:szCs w:val="21"/>
          <w:vertAlign w:val="subscript"/>
        </w:rPr>
        <w:t>q</w:t>
      </w:r>
      <w:proofErr w:type="spellEnd"/>
      <w:r w:rsidRPr="00E32294">
        <w:rPr>
          <w:rFonts w:ascii="宋体" w:hAnsi="宋体"/>
          <w:szCs w:val="21"/>
        </w:rPr>
        <w:t>——</w:t>
      </w:r>
      <w:r w:rsidRPr="00E32294">
        <w:rPr>
          <w:rFonts w:ascii="宋体" w:hAnsi="宋体" w:hint="eastAsia"/>
          <w:szCs w:val="21"/>
        </w:rPr>
        <w:t>按荷载效应的准永久组合计算</w:t>
      </w:r>
      <w:proofErr w:type="gramStart"/>
      <w:r w:rsidRPr="00E32294">
        <w:rPr>
          <w:rFonts w:ascii="宋体" w:hAnsi="宋体" w:hint="eastAsia"/>
          <w:szCs w:val="21"/>
        </w:rPr>
        <w:t>的跨中最大</w:t>
      </w:r>
      <w:proofErr w:type="gramEnd"/>
      <w:r w:rsidRPr="00E32294">
        <w:rPr>
          <w:rFonts w:ascii="宋体" w:hAnsi="宋体" w:hint="eastAsia"/>
          <w:szCs w:val="21"/>
        </w:rPr>
        <w:t>弯矩值；</w:t>
      </w:r>
    </w:p>
    <w:p w:rsidR="003837D7" w:rsidRPr="00E32294" w:rsidRDefault="003837D7" w:rsidP="003837D7">
      <w:pPr>
        <w:spacing w:line="360" w:lineRule="auto"/>
        <w:ind w:firstLineChars="200" w:firstLine="420"/>
        <w:rPr>
          <w:szCs w:val="21"/>
        </w:rPr>
      </w:pPr>
      <w:r w:rsidRPr="00E32294">
        <w:rPr>
          <w:rFonts w:ascii="宋体" w:hAnsi="宋体"/>
          <w:szCs w:val="21"/>
        </w:rPr>
        <w:t xml:space="preserve">  </w:t>
      </w:r>
      <w:r w:rsidRPr="00E32294">
        <w:rPr>
          <w:rFonts w:ascii="宋体" w:hAnsi="宋体" w:hint="eastAsia"/>
          <w:szCs w:val="21"/>
        </w:rPr>
        <w:t xml:space="preserve">  </w:t>
      </w:r>
      <w:r w:rsidRPr="00E32294">
        <w:rPr>
          <w:rFonts w:cs="Times New Roman"/>
          <w:i/>
          <w:iCs/>
          <w:szCs w:val="21"/>
        </w:rPr>
        <w:t>θ</w:t>
      </w:r>
      <w:r w:rsidRPr="00E32294">
        <w:rPr>
          <w:rFonts w:ascii="宋体" w:hAnsi="宋体"/>
          <w:szCs w:val="21"/>
        </w:rPr>
        <w:t>——</w:t>
      </w:r>
      <w:r w:rsidRPr="00E32294">
        <w:rPr>
          <w:rFonts w:ascii="宋体" w:hAnsi="宋体" w:hint="eastAsia"/>
          <w:szCs w:val="21"/>
        </w:rPr>
        <w:t>考虑荷载长期作用对挠度增大的影响系数，在一般情况下可取</w:t>
      </w:r>
      <w:r w:rsidRPr="00E32294">
        <w:rPr>
          <w:rFonts w:ascii="宋体" w:hAnsi="宋体"/>
          <w:szCs w:val="21"/>
        </w:rPr>
        <w:t>2.0</w:t>
      </w:r>
      <w:r w:rsidRPr="00E32294">
        <w:rPr>
          <w:rFonts w:ascii="宋体" w:hAnsi="宋体" w:hint="eastAsia"/>
          <w:szCs w:val="21"/>
        </w:rPr>
        <w:t>。</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 xml:space="preserve">5  蒸压加气混凝土板在风荷载标准组合作用下的最大挠度计算值不应大于支点距离的1/250。 </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6  蒸压加气混凝土外墙板应配置钢筋网笼，网笼中的双层钢筋网片宜采用对称配筋，</w:t>
      </w:r>
      <w:r w:rsidR="003837D7" w:rsidRPr="00E32294">
        <w:rPr>
          <w:rFonts w:ascii="宋体" w:hAnsi="宋体" w:hint="eastAsia"/>
          <w:szCs w:val="21"/>
        </w:rPr>
        <w:lastRenderedPageBreak/>
        <w:t>所有纵向钢筋直径应相同，钢筋网片应采用焊接网，双层钢筋网片必须有连接钢筋或采用其他形式使之形成一个整体的焊接钢筋骨架。</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7  蒸压加气混凝土外墙板每块板钢筋网片的主筋不应少于3根直径6mm的钢筋，其间距不大于200mm，最大直径不宜大于10mm，分布横向钢筋直径不小于4mm，其间距宜为300~500mm，钢筋网片端部应至少有三根横向锚固钢筋，第一根横向钢筋与板端面的距离为不大于20mm，第三根横向钢筋与板端面的距离为不大于150mm；钢筋保护层应为20mm，主筋端部到板材端部的距离不得大于10mm。</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8</w:t>
      </w:r>
      <w:r w:rsidR="00391A7E" w:rsidRPr="00E32294">
        <w:rPr>
          <w:rFonts w:ascii="宋体" w:hAnsi="宋体" w:hint="eastAsia"/>
          <w:szCs w:val="21"/>
        </w:rPr>
        <w:t xml:space="preserve"> </w:t>
      </w:r>
      <w:r w:rsidR="003837D7" w:rsidRPr="00E32294">
        <w:rPr>
          <w:rFonts w:ascii="宋体" w:hAnsi="宋体" w:hint="eastAsia"/>
          <w:szCs w:val="21"/>
        </w:rPr>
        <w:t>蒸压加气混凝土</w:t>
      </w:r>
      <w:proofErr w:type="gramStart"/>
      <w:r w:rsidR="003837D7" w:rsidRPr="00E32294">
        <w:rPr>
          <w:rFonts w:ascii="宋体" w:hAnsi="宋体" w:hint="eastAsia"/>
          <w:szCs w:val="21"/>
        </w:rPr>
        <w:t>隔墙板宜采用</w:t>
      </w:r>
      <w:proofErr w:type="gramEnd"/>
      <w:r w:rsidR="003837D7" w:rsidRPr="00E32294">
        <w:rPr>
          <w:rFonts w:ascii="宋体" w:hAnsi="宋体" w:hint="eastAsia"/>
          <w:szCs w:val="21"/>
        </w:rPr>
        <w:t>双层钢筋网片；当隔墙</w:t>
      </w:r>
      <w:proofErr w:type="gramStart"/>
      <w:r w:rsidR="003837D7" w:rsidRPr="00E32294">
        <w:rPr>
          <w:rFonts w:ascii="宋体" w:hAnsi="宋体" w:hint="eastAsia"/>
          <w:szCs w:val="21"/>
        </w:rPr>
        <w:t>板满足</w:t>
      </w:r>
      <w:proofErr w:type="gramEnd"/>
      <w:r w:rsidR="003837D7" w:rsidRPr="00E32294">
        <w:rPr>
          <w:rFonts w:ascii="宋体" w:hAnsi="宋体" w:hint="eastAsia"/>
          <w:szCs w:val="21"/>
        </w:rPr>
        <w:t>承载力要求、厚度不大于150mm、且长度不大于3000mm时，也可采用单层网片，网片宜置于隔墙板厚度中央。</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9 蒸压加气混凝土隔墙板主筋每片网片不应少于3根直径为4mm的钢筋，其间距不大于200mm，分布横向钢筋直径不小于4mm，其间距宜为500mm~600mm，钢筋网片端部应至少有一根横向钢筋，其与板端面的距离为不大于20mm；钢筋保护层应为20mm，主筋端部到板材端部的距离不得大于10mm。</w:t>
      </w:r>
    </w:p>
    <w:p w:rsidR="003837D7" w:rsidRPr="00E32294" w:rsidRDefault="00333E4F" w:rsidP="003837D7">
      <w:pPr>
        <w:spacing w:line="360" w:lineRule="auto"/>
        <w:rPr>
          <w:sz w:val="24"/>
        </w:rPr>
      </w:pPr>
      <w:r w:rsidRPr="00E32294">
        <w:rPr>
          <w:rFonts w:asciiTheme="minorEastAsia" w:hAnsiTheme="minorEastAsia" w:cstheme="minorEastAsia" w:hint="eastAsia"/>
        </w:rPr>
        <w:t>5.2.1.</w:t>
      </w:r>
      <w:r w:rsidR="003837D7" w:rsidRPr="00E32294">
        <w:rPr>
          <w:rFonts w:ascii="宋体" w:hAnsi="宋体" w:hint="eastAsia"/>
          <w:szCs w:val="21"/>
        </w:rPr>
        <w:t>10  蒸压加气混凝土板中钢筋网笼或钢筋网片必须采用防锈蚀性能可靠并具有良好粘接力的防锈蚀技术处理。</w:t>
      </w:r>
      <w:r w:rsidR="003837D7" w:rsidRPr="00E32294">
        <w:rPr>
          <w:rFonts w:hint="eastAsia"/>
          <w:sz w:val="24"/>
        </w:rPr>
        <w:t xml:space="preserve">             </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11  蒸压加气混凝土外墙板与主体结构应有可靠连接，应能适应主体结构不同方向的层间位移，并具有满足层间变位的变形能力，其连接节点的设计和计算应符合下列公式规定：</w:t>
      </w:r>
    </w:p>
    <w:p w:rsidR="003837D7" w:rsidRPr="00E32294" w:rsidRDefault="003837D7" w:rsidP="003837D7">
      <w:pPr>
        <w:spacing w:line="360" w:lineRule="auto"/>
        <w:rPr>
          <w:rFonts w:ascii="宋体" w:hAnsi="宋体"/>
          <w:szCs w:val="21"/>
        </w:rPr>
      </w:pPr>
      <w:r w:rsidRPr="00E32294">
        <w:rPr>
          <w:rFonts w:ascii="宋体" w:hAnsi="宋体" w:hint="eastAsia"/>
          <w:szCs w:val="21"/>
        </w:rPr>
        <w:t xml:space="preserve">    1</w:t>
      </w:r>
      <w:r w:rsidR="00715A8F" w:rsidRPr="00E32294">
        <w:rPr>
          <w:rFonts w:ascii="宋体" w:hAnsi="宋体" w:hint="eastAsia"/>
          <w:szCs w:val="21"/>
        </w:rPr>
        <w:t xml:space="preserve"> </w:t>
      </w:r>
      <w:r w:rsidRPr="00E32294">
        <w:rPr>
          <w:rFonts w:ascii="宋体" w:hAnsi="宋体" w:hint="eastAsia"/>
          <w:szCs w:val="21"/>
        </w:rPr>
        <w:t>外墙板的每个节点强度应满足以下条件：</w:t>
      </w:r>
    </w:p>
    <w:p w:rsidR="003837D7" w:rsidRPr="00E32294" w:rsidRDefault="003837D7" w:rsidP="003837D7">
      <w:pPr>
        <w:spacing w:line="360" w:lineRule="auto"/>
        <w:ind w:firstLineChars="1100" w:firstLine="2310"/>
        <w:rPr>
          <w:szCs w:val="21"/>
          <w:vertAlign w:val="subscript"/>
        </w:rPr>
      </w:pPr>
      <w:r w:rsidRPr="00E32294">
        <w:rPr>
          <w:rFonts w:cs="Calibri"/>
          <w:i/>
          <w:iCs/>
          <w:szCs w:val="21"/>
        </w:rPr>
        <w:t>ᵞ</w:t>
      </w:r>
      <w:r w:rsidRPr="00E32294">
        <w:rPr>
          <w:rFonts w:hint="eastAsia"/>
          <w:szCs w:val="21"/>
          <w:vertAlign w:val="subscript"/>
        </w:rPr>
        <w:t>0</w:t>
      </w:r>
      <w:r w:rsidRPr="00E32294">
        <w:rPr>
          <w:rFonts w:hint="eastAsia"/>
          <w:i/>
          <w:iCs/>
          <w:szCs w:val="21"/>
        </w:rPr>
        <w:t>S</w:t>
      </w:r>
      <w:r w:rsidRPr="00E32294">
        <w:rPr>
          <w:rFonts w:hint="eastAsia"/>
          <w:szCs w:val="21"/>
          <w:vertAlign w:val="subscript"/>
        </w:rPr>
        <w:t>j</w:t>
      </w:r>
      <w:r w:rsidRPr="00E32294">
        <w:rPr>
          <w:szCs w:val="21"/>
          <w:vertAlign w:val="subscript"/>
        </w:rPr>
        <w:t xml:space="preserve"> </w:t>
      </w:r>
      <w:r w:rsidRPr="00E32294">
        <w:rPr>
          <w:rFonts w:hint="eastAsia"/>
          <w:i/>
          <w:iCs/>
          <w:szCs w:val="21"/>
        </w:rPr>
        <w:t>&lt;</w:t>
      </w:r>
      <w:proofErr w:type="spellStart"/>
      <w:proofErr w:type="gramStart"/>
      <w:r w:rsidRPr="00E32294">
        <w:rPr>
          <w:rFonts w:hint="eastAsia"/>
          <w:i/>
          <w:iCs/>
          <w:szCs w:val="21"/>
        </w:rPr>
        <w:t>R</w:t>
      </w:r>
      <w:r w:rsidRPr="00E32294">
        <w:rPr>
          <w:rFonts w:hint="eastAsia"/>
          <w:szCs w:val="21"/>
          <w:vertAlign w:val="subscript"/>
        </w:rPr>
        <w:t>j</w:t>
      </w:r>
      <w:proofErr w:type="spellEnd"/>
      <w:proofErr w:type="gramEnd"/>
      <w:r w:rsidRPr="00E32294">
        <w:rPr>
          <w:szCs w:val="21"/>
          <w:vertAlign w:val="subscript"/>
        </w:rPr>
        <w:t xml:space="preserve"> </w:t>
      </w:r>
    </w:p>
    <w:p w:rsidR="003837D7" w:rsidRPr="00E32294" w:rsidRDefault="003837D7" w:rsidP="00715A8F">
      <w:pPr>
        <w:spacing w:line="360" w:lineRule="auto"/>
        <w:ind w:firstLineChars="250" w:firstLine="525"/>
        <w:rPr>
          <w:rFonts w:ascii="宋体" w:hAnsi="宋体"/>
          <w:szCs w:val="21"/>
        </w:rPr>
      </w:pPr>
      <w:r w:rsidRPr="00E32294">
        <w:rPr>
          <w:rFonts w:ascii="宋体" w:hAnsi="宋体" w:hint="eastAsia"/>
          <w:szCs w:val="21"/>
        </w:rPr>
        <w:t xml:space="preserve">式中： </w:t>
      </w:r>
      <w:proofErr w:type="spellStart"/>
      <w:r w:rsidRPr="00E32294">
        <w:rPr>
          <w:rFonts w:hint="eastAsia"/>
          <w:i/>
          <w:iCs/>
          <w:szCs w:val="21"/>
        </w:rPr>
        <w:t>R</w:t>
      </w:r>
      <w:r w:rsidRPr="00E32294">
        <w:rPr>
          <w:rFonts w:hint="eastAsia"/>
          <w:szCs w:val="21"/>
          <w:vertAlign w:val="subscript"/>
        </w:rPr>
        <w:t>j</w:t>
      </w:r>
      <w:proofErr w:type="spellEnd"/>
      <w:r w:rsidRPr="00E32294">
        <w:rPr>
          <w:rFonts w:ascii="宋体" w:hAnsi="宋体" w:hint="eastAsia"/>
          <w:szCs w:val="21"/>
        </w:rPr>
        <w:t xml:space="preserve"> ---节点在风荷载或地震作用下的承载力设计值；</w:t>
      </w:r>
    </w:p>
    <w:p w:rsidR="003837D7" w:rsidRPr="00E32294" w:rsidRDefault="003837D7" w:rsidP="003837D7">
      <w:pPr>
        <w:spacing w:line="360" w:lineRule="auto"/>
        <w:rPr>
          <w:rFonts w:ascii="宋体" w:hAnsi="宋体"/>
          <w:szCs w:val="21"/>
        </w:rPr>
      </w:pPr>
      <w:r w:rsidRPr="00E32294">
        <w:rPr>
          <w:rFonts w:hint="eastAsia"/>
          <w:szCs w:val="21"/>
          <w:vertAlign w:val="subscript"/>
        </w:rPr>
        <w:t xml:space="preserve">              </w:t>
      </w:r>
      <w:r w:rsidR="00715A8F" w:rsidRPr="00E32294">
        <w:rPr>
          <w:rFonts w:hint="eastAsia"/>
          <w:szCs w:val="21"/>
          <w:vertAlign w:val="subscript"/>
        </w:rPr>
        <w:t xml:space="preserve"> </w:t>
      </w:r>
      <w:r w:rsidRPr="00E32294">
        <w:rPr>
          <w:rFonts w:hint="eastAsia"/>
          <w:szCs w:val="21"/>
          <w:vertAlign w:val="subscript"/>
        </w:rPr>
        <w:t xml:space="preserve">   </w:t>
      </w:r>
      <w:proofErr w:type="spellStart"/>
      <w:r w:rsidRPr="00E32294">
        <w:rPr>
          <w:rFonts w:hint="eastAsia"/>
          <w:i/>
          <w:iCs/>
          <w:szCs w:val="21"/>
        </w:rPr>
        <w:t>S</w:t>
      </w:r>
      <w:r w:rsidRPr="00E32294">
        <w:rPr>
          <w:rFonts w:hint="eastAsia"/>
          <w:szCs w:val="21"/>
          <w:vertAlign w:val="subscript"/>
        </w:rPr>
        <w:t>j</w:t>
      </w:r>
      <w:proofErr w:type="spellEnd"/>
      <w:r w:rsidRPr="00E32294">
        <w:rPr>
          <w:rFonts w:hint="eastAsia"/>
          <w:szCs w:val="21"/>
          <w:vertAlign w:val="subscript"/>
        </w:rPr>
        <w:t xml:space="preserve">  </w:t>
      </w:r>
      <w:r w:rsidRPr="00E32294">
        <w:rPr>
          <w:rFonts w:ascii="宋体" w:hAnsi="宋体" w:hint="eastAsia"/>
          <w:szCs w:val="21"/>
        </w:rPr>
        <w:t>---蒸压加气混凝土外墙板安装节点荷载效应组合设计值；</w:t>
      </w:r>
    </w:p>
    <w:p w:rsidR="003837D7" w:rsidRPr="00E32294" w:rsidRDefault="003837D7" w:rsidP="003837D7">
      <w:pPr>
        <w:spacing w:line="360" w:lineRule="auto"/>
        <w:rPr>
          <w:rFonts w:ascii="宋体" w:hAnsi="宋体"/>
          <w:szCs w:val="21"/>
        </w:rPr>
      </w:pPr>
      <w:r w:rsidRPr="00E32294">
        <w:rPr>
          <w:rFonts w:ascii="宋体" w:hAnsi="宋体" w:hint="eastAsia"/>
          <w:szCs w:val="21"/>
        </w:rPr>
        <w:t xml:space="preserve">           </w:t>
      </w:r>
      <w:r w:rsidR="00715A8F" w:rsidRPr="00E32294">
        <w:rPr>
          <w:rFonts w:ascii="宋体" w:hAnsi="宋体" w:hint="eastAsia"/>
          <w:szCs w:val="21"/>
        </w:rPr>
        <w:t xml:space="preserve"> </w:t>
      </w:r>
      <w:r w:rsidRPr="00E32294">
        <w:rPr>
          <w:rFonts w:cs="Calibri"/>
          <w:i/>
          <w:iCs/>
          <w:szCs w:val="21"/>
        </w:rPr>
        <w:t>ᵞ</w:t>
      </w:r>
      <w:r w:rsidRPr="00E32294">
        <w:rPr>
          <w:rFonts w:hint="eastAsia"/>
          <w:szCs w:val="21"/>
          <w:vertAlign w:val="subscript"/>
        </w:rPr>
        <w:t xml:space="preserve">0  </w:t>
      </w:r>
      <w:r w:rsidRPr="00E32294">
        <w:rPr>
          <w:rFonts w:ascii="宋体" w:hAnsi="宋体" w:hint="eastAsia"/>
          <w:szCs w:val="21"/>
        </w:rPr>
        <w:t>---结构重要性系数。</w:t>
      </w:r>
    </w:p>
    <w:p w:rsidR="003837D7" w:rsidRPr="00E32294" w:rsidRDefault="003837D7" w:rsidP="00715A8F">
      <w:pPr>
        <w:pStyle w:val="a7"/>
        <w:numPr>
          <w:ilvl w:val="0"/>
          <w:numId w:val="6"/>
        </w:numPr>
        <w:spacing w:line="360" w:lineRule="auto"/>
        <w:ind w:firstLineChars="0"/>
        <w:rPr>
          <w:rFonts w:ascii="宋体" w:hAnsi="宋体"/>
          <w:szCs w:val="21"/>
        </w:rPr>
      </w:pPr>
      <w:proofErr w:type="gramStart"/>
      <w:r w:rsidRPr="00E32294">
        <w:rPr>
          <w:rFonts w:ascii="宋体" w:eastAsiaTheme="minorEastAsia" w:hAnsi="宋体" w:cstheme="minorBidi" w:hint="eastAsia"/>
          <w:szCs w:val="21"/>
        </w:rPr>
        <w:t>对蒸压</w:t>
      </w:r>
      <w:proofErr w:type="gramEnd"/>
      <w:r w:rsidRPr="00E32294">
        <w:rPr>
          <w:rFonts w:ascii="宋体" w:eastAsiaTheme="minorEastAsia" w:hAnsi="宋体" w:cstheme="minorBidi" w:hint="eastAsia"/>
          <w:szCs w:val="21"/>
        </w:rPr>
        <w:t>加气混凝土外墙板连接节点进行承载力计算时，其结构重要性系数</w:t>
      </w:r>
      <w:r w:rsidR="00166785" w:rsidRPr="00E32294">
        <w:rPr>
          <w:rFonts w:ascii="宋体" w:eastAsiaTheme="minorEastAsia" w:hAnsi="宋体" w:cstheme="minorBidi" w:hint="eastAsia"/>
          <w:szCs w:val="21"/>
        </w:rPr>
        <w:t>γ</w:t>
      </w:r>
      <w:r w:rsidRPr="00E32294">
        <w:rPr>
          <w:rFonts w:ascii="宋体" w:eastAsiaTheme="minorEastAsia" w:hAnsi="宋体" w:cstheme="minorBidi" w:hint="eastAsia"/>
          <w:szCs w:val="21"/>
          <w:vertAlign w:val="subscript"/>
        </w:rPr>
        <w:t>0</w:t>
      </w:r>
      <w:r w:rsidRPr="00E32294">
        <w:rPr>
          <w:rFonts w:ascii="宋体" w:eastAsiaTheme="minorEastAsia" w:hAnsi="宋体" w:cstheme="minorBidi" w:hint="eastAsia"/>
          <w:szCs w:val="21"/>
        </w:rPr>
        <w:t>应取不小于1.0，抗震调整系数</w:t>
      </w:r>
      <w:r w:rsidRPr="00E32294">
        <w:rPr>
          <w:rFonts w:cs="Calibri"/>
          <w:i/>
          <w:iCs/>
          <w:szCs w:val="21"/>
        </w:rPr>
        <w:t>ᵞ</w:t>
      </w:r>
      <w:r w:rsidRPr="00E32294">
        <w:rPr>
          <w:rFonts w:hint="eastAsia"/>
          <w:szCs w:val="21"/>
          <w:vertAlign w:val="subscript"/>
        </w:rPr>
        <w:t>RE</w:t>
      </w:r>
      <w:r w:rsidRPr="00E32294">
        <w:rPr>
          <w:rFonts w:ascii="宋体" w:hAnsi="宋体" w:hint="eastAsia"/>
          <w:szCs w:val="21"/>
        </w:rPr>
        <w:t>应取1.0。</w:t>
      </w:r>
    </w:p>
    <w:p w:rsidR="003837D7" w:rsidRPr="00E32294" w:rsidRDefault="003837D7" w:rsidP="00715A8F">
      <w:pPr>
        <w:pStyle w:val="a7"/>
        <w:numPr>
          <w:ilvl w:val="0"/>
          <w:numId w:val="6"/>
        </w:numPr>
        <w:spacing w:line="360" w:lineRule="auto"/>
        <w:ind w:firstLineChars="0"/>
        <w:rPr>
          <w:rFonts w:ascii="宋体" w:hAnsi="宋体"/>
          <w:szCs w:val="21"/>
        </w:rPr>
      </w:pPr>
      <w:r w:rsidRPr="00E32294">
        <w:rPr>
          <w:rFonts w:ascii="宋体" w:hAnsi="宋体" w:hint="eastAsia"/>
          <w:szCs w:val="21"/>
        </w:rPr>
        <w:t>当蒸压加</w:t>
      </w:r>
      <w:r w:rsidRPr="00E32294">
        <w:rPr>
          <w:rFonts w:ascii="宋体" w:eastAsiaTheme="minorEastAsia" w:hAnsi="宋体" w:cstheme="minorBidi" w:hint="eastAsia"/>
          <w:szCs w:val="21"/>
        </w:rPr>
        <w:t>气混凝土外墙板通</w:t>
      </w:r>
      <w:r w:rsidRPr="00E32294">
        <w:rPr>
          <w:rFonts w:ascii="宋体" w:hAnsi="宋体" w:hint="eastAsia"/>
          <w:szCs w:val="21"/>
        </w:rPr>
        <w:t>过辅助连接件安装在结构构件上时，连接件及受力焊缝的设计强度应按《钢结构设计标准》GB50017的相关规定进行计算，且连接件和焊缝的设计强度不小于节点设计强度的承载力；</w:t>
      </w:r>
    </w:p>
    <w:p w:rsidR="003837D7" w:rsidRPr="00E32294" w:rsidRDefault="003837D7" w:rsidP="00715A8F">
      <w:pPr>
        <w:pStyle w:val="a7"/>
        <w:numPr>
          <w:ilvl w:val="0"/>
          <w:numId w:val="6"/>
        </w:numPr>
        <w:spacing w:line="360" w:lineRule="auto"/>
        <w:ind w:firstLineChars="0"/>
        <w:rPr>
          <w:rFonts w:ascii="宋体" w:hAnsi="宋体"/>
          <w:szCs w:val="21"/>
        </w:rPr>
      </w:pPr>
      <w:r w:rsidRPr="00E32294">
        <w:rPr>
          <w:rFonts w:ascii="宋体" w:hAnsi="宋体" w:hint="eastAsia"/>
          <w:szCs w:val="21"/>
        </w:rPr>
        <w:t>蒸压加气混凝土外墙板的安装节点应具有足够的适应结构层间变位的能力，节点选用应根据建筑结构形式、高度、立面造型、平面功能要求、抗震设防烈度等因素综</w:t>
      </w:r>
      <w:r w:rsidRPr="00E32294">
        <w:rPr>
          <w:rFonts w:ascii="宋体" w:hAnsi="宋体" w:hint="eastAsia"/>
          <w:szCs w:val="21"/>
        </w:rPr>
        <w:lastRenderedPageBreak/>
        <w:t>合分析确定，且</w:t>
      </w:r>
      <w:proofErr w:type="gramStart"/>
      <w:r w:rsidRPr="00E32294">
        <w:rPr>
          <w:rFonts w:ascii="宋体" w:hAnsi="宋体" w:hint="eastAsia"/>
          <w:szCs w:val="21"/>
        </w:rPr>
        <w:t>宜满足</w:t>
      </w:r>
      <w:proofErr w:type="gramEnd"/>
      <w:r w:rsidRPr="00E32294">
        <w:rPr>
          <w:rFonts w:ascii="宋体" w:hAnsi="宋体" w:hint="eastAsia"/>
          <w:szCs w:val="21"/>
        </w:rPr>
        <w:t>在设防烈度下主体结构层间变形的要求。</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12  蒸压加气混凝土外墙板与主体结构可采用钩头螺栓法、滑动螺栓法、内置锚法。</w:t>
      </w:r>
    </w:p>
    <w:p w:rsidR="003837D7" w:rsidRPr="00E32294" w:rsidRDefault="003837D7" w:rsidP="003837D7">
      <w:pPr>
        <w:spacing w:line="360" w:lineRule="auto"/>
      </w:pPr>
      <w:r w:rsidRPr="00E32294">
        <w:rPr>
          <w:rFonts w:hint="eastAsia"/>
        </w:rPr>
        <w:t xml:space="preserve">      </w:t>
      </w:r>
      <w:r w:rsidRPr="00E32294">
        <w:rPr>
          <w:noProof/>
        </w:rPr>
        <w:drawing>
          <wp:inline distT="0" distB="0" distL="114300" distR="114300" wp14:anchorId="0AEBDD14" wp14:editId="158CFC92">
            <wp:extent cx="4493260" cy="2138680"/>
            <wp:effectExtent l="0" t="0" r="2540" b="13970"/>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pic:cNvPicPr>
                      <a:picLocks noChangeAspect="1"/>
                    </pic:cNvPicPr>
                  </pic:nvPicPr>
                  <pic:blipFill>
                    <a:blip r:embed="rId50"/>
                    <a:stretch>
                      <a:fillRect/>
                    </a:stretch>
                  </pic:blipFill>
                  <pic:spPr>
                    <a:xfrm>
                      <a:off x="0" y="0"/>
                      <a:ext cx="4493260" cy="2138680"/>
                    </a:xfrm>
                    <a:prstGeom prst="rect">
                      <a:avLst/>
                    </a:prstGeom>
                    <a:noFill/>
                    <a:ln>
                      <a:noFill/>
                    </a:ln>
                  </pic:spPr>
                </pic:pic>
              </a:graphicData>
            </a:graphic>
          </wp:inline>
        </w:drawing>
      </w:r>
      <w:r w:rsidRPr="00E32294">
        <w:rPr>
          <w:rFonts w:hint="eastAsia"/>
        </w:rPr>
        <w:t xml:space="preserve">      </w:t>
      </w:r>
    </w:p>
    <w:p w:rsidR="003837D7" w:rsidRPr="00E32294" w:rsidRDefault="003837D7" w:rsidP="003837D7">
      <w:pPr>
        <w:spacing w:line="360" w:lineRule="auto"/>
        <w:rPr>
          <w:b/>
          <w:bCs/>
          <w:sz w:val="24"/>
        </w:rPr>
      </w:pPr>
      <w:r w:rsidRPr="00E32294">
        <w:rPr>
          <w:rFonts w:hint="eastAsia"/>
          <w:b/>
          <w:bCs/>
          <w:sz w:val="24"/>
        </w:rPr>
        <w:t xml:space="preserve">   </w:t>
      </w:r>
      <w:r w:rsidRPr="00E32294">
        <w:rPr>
          <w:rFonts w:ascii="宋体" w:hAnsi="宋体" w:hint="eastAsia"/>
          <w:szCs w:val="21"/>
        </w:rPr>
        <w:t xml:space="preserve"> 钩头螺栓法   </w:t>
      </w:r>
      <w:r w:rsidRPr="00E32294">
        <w:rPr>
          <w:rFonts w:hint="eastAsia"/>
          <w:b/>
          <w:bCs/>
          <w:sz w:val="24"/>
        </w:rPr>
        <w:t xml:space="preserve">          </w:t>
      </w:r>
      <w:r w:rsidRPr="00E32294">
        <w:rPr>
          <w:rFonts w:ascii="宋体" w:hAnsi="宋体" w:hint="eastAsia"/>
          <w:szCs w:val="21"/>
        </w:rPr>
        <w:t xml:space="preserve">滑动螺栓法              </w:t>
      </w:r>
      <w:r w:rsidRPr="00E32294">
        <w:rPr>
          <w:rFonts w:hint="eastAsia"/>
          <w:b/>
          <w:bCs/>
          <w:sz w:val="24"/>
        </w:rPr>
        <w:t xml:space="preserve"> </w:t>
      </w:r>
      <w:r w:rsidRPr="00E32294">
        <w:rPr>
          <w:rFonts w:ascii="宋体" w:hAnsi="宋体" w:hint="eastAsia"/>
          <w:szCs w:val="21"/>
        </w:rPr>
        <w:t>内置锚法</w:t>
      </w:r>
    </w:p>
    <w:p w:rsidR="003837D7" w:rsidRPr="00E32294" w:rsidRDefault="003837D7" w:rsidP="003837D7">
      <w:pPr>
        <w:spacing w:line="360" w:lineRule="auto"/>
        <w:ind w:firstLineChars="600" w:firstLine="1260"/>
        <w:rPr>
          <w:rFonts w:asciiTheme="minorEastAsia" w:hAnsiTheme="minorEastAsia" w:cstheme="minorEastAsia"/>
        </w:rPr>
      </w:pPr>
      <w:r w:rsidRPr="00E32294">
        <w:rPr>
          <w:rFonts w:asciiTheme="minorEastAsia" w:hAnsiTheme="minorEastAsia" w:cstheme="minorEastAsia" w:hint="eastAsia"/>
        </w:rPr>
        <w:t>图5.2.12   钩头螺栓法、滑动螺栓法、</w:t>
      </w:r>
      <w:proofErr w:type="gramStart"/>
      <w:r w:rsidRPr="00E32294">
        <w:rPr>
          <w:rFonts w:ascii="宋体" w:hAnsi="宋体" w:hint="eastAsia"/>
          <w:szCs w:val="21"/>
        </w:rPr>
        <w:t>内置锚法</w:t>
      </w:r>
      <w:r w:rsidRPr="00E32294">
        <w:rPr>
          <w:rFonts w:asciiTheme="minorEastAsia" w:hAnsiTheme="minorEastAsia" w:cstheme="minorEastAsia" w:hint="eastAsia"/>
        </w:rPr>
        <w:t>示意图</w:t>
      </w:r>
      <w:proofErr w:type="gramEnd"/>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13  蒸压加气混凝土外墙板由主体结构支承，安装时应根据设计要求</w:t>
      </w:r>
      <w:proofErr w:type="gramStart"/>
      <w:r w:rsidR="003837D7" w:rsidRPr="00E32294">
        <w:rPr>
          <w:rFonts w:ascii="宋体" w:hAnsi="宋体" w:hint="eastAsia"/>
          <w:szCs w:val="21"/>
        </w:rPr>
        <w:t>选用竖装或</w:t>
      </w:r>
      <w:proofErr w:type="gramEnd"/>
      <w:r w:rsidR="003837D7" w:rsidRPr="00E32294">
        <w:rPr>
          <w:rFonts w:ascii="宋体" w:hAnsi="宋体" w:hint="eastAsia"/>
          <w:szCs w:val="21"/>
        </w:rPr>
        <w:t>横装。为承受板的自重，</w:t>
      </w:r>
      <w:proofErr w:type="gramStart"/>
      <w:r w:rsidR="003837D7" w:rsidRPr="00E32294">
        <w:rPr>
          <w:rFonts w:ascii="宋体" w:hAnsi="宋体" w:hint="eastAsia"/>
          <w:szCs w:val="21"/>
        </w:rPr>
        <w:t>竖装板</w:t>
      </w:r>
      <w:proofErr w:type="gramEnd"/>
      <w:r w:rsidR="003837D7" w:rsidRPr="00E32294">
        <w:rPr>
          <w:rFonts w:ascii="宋体" w:hAnsi="宋体" w:hint="eastAsia"/>
          <w:szCs w:val="21"/>
        </w:rPr>
        <w:t>应</w:t>
      </w:r>
      <w:proofErr w:type="gramStart"/>
      <w:r w:rsidR="003837D7" w:rsidRPr="00E32294">
        <w:rPr>
          <w:rFonts w:ascii="宋体" w:hAnsi="宋体" w:hint="eastAsia"/>
          <w:szCs w:val="21"/>
        </w:rPr>
        <w:t>每块板设一块</w:t>
      </w:r>
      <w:proofErr w:type="gramEnd"/>
      <w:r w:rsidR="003837D7" w:rsidRPr="00E32294">
        <w:rPr>
          <w:rFonts w:ascii="宋体" w:hAnsi="宋体" w:hint="eastAsia"/>
          <w:szCs w:val="21"/>
        </w:rPr>
        <w:t>托板，横装板应至少每</w:t>
      </w:r>
      <w:proofErr w:type="gramStart"/>
      <w:r w:rsidR="003837D7" w:rsidRPr="00E32294">
        <w:rPr>
          <w:rFonts w:ascii="宋体" w:hAnsi="宋体" w:hint="eastAsia"/>
          <w:szCs w:val="21"/>
        </w:rPr>
        <w:t>5块板设一块</w:t>
      </w:r>
      <w:proofErr w:type="gramEnd"/>
      <w:r w:rsidR="003837D7" w:rsidRPr="00E32294">
        <w:rPr>
          <w:rFonts w:ascii="宋体" w:hAnsi="宋体" w:hint="eastAsia"/>
          <w:szCs w:val="21"/>
        </w:rPr>
        <w:t>托板。</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14  蒸压加气混凝土外墙板上开洞应遵守板材切割规则。门窗洞口和其他开洞应根据洞口尺寸及风荷载大小采用扁钢或角钢加固。</w:t>
      </w:r>
      <w:proofErr w:type="gramStart"/>
      <w:r w:rsidR="003837D7" w:rsidRPr="00E32294">
        <w:rPr>
          <w:rFonts w:ascii="宋体" w:hAnsi="宋体" w:hint="eastAsia"/>
          <w:szCs w:val="21"/>
        </w:rPr>
        <w:t>加固遍钢或</w:t>
      </w:r>
      <w:proofErr w:type="gramEnd"/>
      <w:r w:rsidR="003837D7" w:rsidRPr="00E32294">
        <w:rPr>
          <w:rFonts w:ascii="宋体" w:hAnsi="宋体" w:hint="eastAsia"/>
          <w:szCs w:val="21"/>
        </w:rPr>
        <w:t>角钢应与主体结构连接，确保洞口部分风荷载能传递到结构构件上，蒸压加气混凝土外墙板与加固钢材之间应有</w:t>
      </w:r>
      <w:proofErr w:type="gramStart"/>
      <w:r w:rsidR="003837D7" w:rsidRPr="00E32294">
        <w:rPr>
          <w:rFonts w:ascii="宋体" w:hAnsi="宋体" w:hint="eastAsia"/>
          <w:szCs w:val="21"/>
        </w:rPr>
        <w:t>效</w:t>
      </w:r>
      <w:proofErr w:type="gramEnd"/>
      <w:r w:rsidR="003837D7" w:rsidRPr="00E32294">
        <w:rPr>
          <w:rFonts w:ascii="宋体" w:hAnsi="宋体" w:hint="eastAsia"/>
          <w:szCs w:val="21"/>
        </w:rPr>
        <w:t>连接。</w:t>
      </w:r>
    </w:p>
    <w:p w:rsidR="003837D7" w:rsidRPr="00E32294" w:rsidRDefault="00333E4F"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15  蒸压加气混凝土隔墙板与主体结构应有可靠的连接，可采用管卡法、U型卡法、直角钢件法 。</w:t>
      </w:r>
    </w:p>
    <w:p w:rsidR="003837D7" w:rsidRPr="00E32294" w:rsidRDefault="003837D7" w:rsidP="003837D7">
      <w:pPr>
        <w:spacing w:line="360" w:lineRule="auto"/>
        <w:rPr>
          <w:rFonts w:ascii="宋体" w:hAnsi="宋体"/>
          <w:szCs w:val="21"/>
        </w:rPr>
      </w:pPr>
      <w:r w:rsidRPr="00E32294">
        <w:rPr>
          <w:rFonts w:hint="eastAsia"/>
        </w:rPr>
        <w:t xml:space="preserve">    </w:t>
      </w:r>
      <w:r w:rsidRPr="00E32294">
        <w:rPr>
          <w:noProof/>
        </w:rPr>
        <w:drawing>
          <wp:inline distT="0" distB="0" distL="114300" distR="114300" wp14:anchorId="5CC21845" wp14:editId="1D2A07DA">
            <wp:extent cx="4885690" cy="1251585"/>
            <wp:effectExtent l="0" t="0" r="10160" b="5715"/>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51"/>
                    <a:stretch>
                      <a:fillRect/>
                    </a:stretch>
                  </pic:blipFill>
                  <pic:spPr>
                    <a:xfrm>
                      <a:off x="0" y="0"/>
                      <a:ext cx="4885690" cy="1251585"/>
                    </a:xfrm>
                    <a:prstGeom prst="rect">
                      <a:avLst/>
                    </a:prstGeom>
                    <a:noFill/>
                    <a:ln>
                      <a:noFill/>
                    </a:ln>
                  </pic:spPr>
                </pic:pic>
              </a:graphicData>
            </a:graphic>
          </wp:inline>
        </w:drawing>
      </w:r>
    </w:p>
    <w:p w:rsidR="003837D7" w:rsidRPr="00E32294" w:rsidRDefault="003837D7" w:rsidP="003837D7">
      <w:pPr>
        <w:spacing w:line="360" w:lineRule="auto"/>
        <w:ind w:left="840" w:hangingChars="400" w:hanging="840"/>
        <w:rPr>
          <w:rFonts w:asciiTheme="minorEastAsia" w:hAnsiTheme="minorEastAsia" w:cstheme="minorEastAsia"/>
        </w:rPr>
      </w:pPr>
      <w:r w:rsidRPr="00E32294">
        <w:rPr>
          <w:rFonts w:asciiTheme="minorEastAsia" w:hAnsiTheme="minorEastAsia" w:cstheme="minorEastAsia" w:hint="eastAsia"/>
        </w:rPr>
        <w:t xml:space="preserve">          管卡法                  U型卡法                 直角钢件法</w:t>
      </w:r>
    </w:p>
    <w:p w:rsidR="003837D7" w:rsidRPr="00E32294" w:rsidRDefault="003837D7" w:rsidP="003837D7">
      <w:pPr>
        <w:spacing w:line="360" w:lineRule="auto"/>
        <w:rPr>
          <w:rFonts w:ascii="宋体" w:hAnsi="宋体"/>
          <w:szCs w:val="21"/>
        </w:rPr>
      </w:pPr>
      <w:r w:rsidRPr="00E32294">
        <w:rPr>
          <w:rFonts w:ascii="宋体" w:hAnsi="宋体" w:hint="eastAsia"/>
          <w:szCs w:val="21"/>
        </w:rPr>
        <w:t xml:space="preserve">               图5.2.15   管卡法、U型卡法、 直角钢件法示意图</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16  蒸压加气混凝隔墙板应根据设计要求</w:t>
      </w:r>
      <w:proofErr w:type="gramStart"/>
      <w:r w:rsidR="003837D7" w:rsidRPr="00E32294">
        <w:rPr>
          <w:rFonts w:ascii="宋体" w:hAnsi="宋体" w:hint="eastAsia"/>
          <w:szCs w:val="21"/>
        </w:rPr>
        <w:t>选用竖装或</w:t>
      </w:r>
      <w:proofErr w:type="gramEnd"/>
      <w:r w:rsidR="003837D7" w:rsidRPr="00E32294">
        <w:rPr>
          <w:rFonts w:ascii="宋体" w:hAnsi="宋体" w:hint="eastAsia"/>
          <w:szCs w:val="21"/>
        </w:rPr>
        <w:t>横装。</w:t>
      </w:r>
      <w:proofErr w:type="gramStart"/>
      <w:r w:rsidR="003837D7" w:rsidRPr="00E32294">
        <w:rPr>
          <w:rFonts w:ascii="宋体" w:hAnsi="宋体" w:hint="eastAsia"/>
          <w:szCs w:val="21"/>
        </w:rPr>
        <w:t>竖装和横装</w:t>
      </w:r>
      <w:proofErr w:type="gramEnd"/>
      <w:r w:rsidR="003837D7" w:rsidRPr="00E32294">
        <w:rPr>
          <w:rFonts w:ascii="宋体" w:hAnsi="宋体" w:hint="eastAsia"/>
          <w:szCs w:val="21"/>
        </w:rPr>
        <w:t>均应保证板材两端与主体结构可靠连接。</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5.2.1.</w:t>
      </w:r>
      <w:r w:rsidR="003837D7" w:rsidRPr="00E32294">
        <w:rPr>
          <w:rFonts w:ascii="宋体" w:hAnsi="宋体" w:hint="eastAsia"/>
          <w:szCs w:val="21"/>
        </w:rPr>
        <w:t>17  蒸压加气混凝土墙板吊挂重物时应采用专门的构造措施。</w:t>
      </w:r>
    </w:p>
    <w:p w:rsidR="002D022E" w:rsidRPr="00E32294" w:rsidRDefault="00477AC3" w:rsidP="003571AF">
      <w:pPr>
        <w:spacing w:line="360" w:lineRule="auto"/>
      </w:pPr>
      <w:r w:rsidRPr="00E32294">
        <w:rPr>
          <w:rFonts w:asciiTheme="minorEastAsia" w:hAnsiTheme="minorEastAsia" w:cstheme="minorEastAsia" w:hint="eastAsia"/>
        </w:rPr>
        <w:t>5.2.1.</w:t>
      </w:r>
      <w:r w:rsidR="003837D7" w:rsidRPr="00E32294">
        <w:rPr>
          <w:rFonts w:ascii="宋体" w:hAnsi="宋体" w:hint="eastAsia"/>
          <w:szCs w:val="21"/>
        </w:rPr>
        <w:t>18  连接用卡口钢件、螺栓、钢筋、金属配件、铁件、预埋件等均应作防腐防锈处理。</w:t>
      </w:r>
      <w:r w:rsidRPr="00E32294">
        <w:rPr>
          <w:rFonts w:asciiTheme="minorEastAsia" w:hAnsiTheme="minorEastAsia" w:cstheme="minorEastAsia" w:hint="eastAsia"/>
        </w:rPr>
        <w:lastRenderedPageBreak/>
        <w:t>5.2.2</w:t>
      </w:r>
      <w:r w:rsidR="002D022E" w:rsidRPr="00E32294">
        <w:rPr>
          <w:rFonts w:asciiTheme="minorEastAsia" w:hAnsiTheme="minorEastAsia" w:cstheme="minorEastAsia" w:hint="eastAsia"/>
        </w:rPr>
        <w:t xml:space="preserve">蒸压加气混凝土组合大板     </w:t>
      </w:r>
      <w:r w:rsidR="002D022E" w:rsidRPr="00E32294">
        <w:rPr>
          <w:rFonts w:hint="eastAsia"/>
        </w:rPr>
        <w:t xml:space="preserve">            </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.1  蒸压加气混凝土组合大板的荷载效应、承载力计算、变形验算应符合蒸压加气混凝土板的相关规定。</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2  蒸压加气混凝土组合大板与主体结构的连接设计应符合蒸压加气混凝土板的相关规定。</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.3  应根据建筑使用功能、主体结构类型、蒸压加气混凝土组合大板的形状和尺寸、墙板安装工艺特点，合理设计蒸压加气混凝土组合大板与主体结构之间的连接方式。</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.4  当蒸压加气混凝土组合大板有门窗洞口时，应对洞口的板材采取可靠的加强措施，并对洞口处板材的承载力进行验算。</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.5  蒸压加气混凝土组合大板尺寸应根据设计墙体尺寸确定，在工厂流水线上增强后组装成型，并预设安装吊点。</w:t>
      </w:r>
    </w:p>
    <w:p w:rsidR="003837D7" w:rsidRPr="00E32294" w:rsidRDefault="00477AC3" w:rsidP="003837D7">
      <w:pPr>
        <w:spacing w:line="360" w:lineRule="auto"/>
        <w:rPr>
          <w:rFonts w:ascii="宋体" w:hAnsi="宋体"/>
          <w:szCs w:val="21"/>
        </w:rPr>
      </w:pPr>
      <w:r w:rsidRPr="00E32294">
        <w:rPr>
          <w:rFonts w:asciiTheme="minorEastAsia" w:hAnsiTheme="minorEastAsia" w:cstheme="minorEastAsia" w:hint="eastAsia"/>
        </w:rPr>
        <w:t>5.2.2</w:t>
      </w:r>
      <w:r w:rsidR="003837D7" w:rsidRPr="00E32294">
        <w:rPr>
          <w:rFonts w:ascii="宋体" w:hAnsi="宋体" w:hint="eastAsia"/>
          <w:szCs w:val="21"/>
        </w:rPr>
        <w:t>.6  蒸压加气混凝土组合大板设计时，应对墙体的制作、运输、堆放、吊装等施工工况下的承载力以及安装用预埋件和临时支撑的承载力进行验收，其等效静力荷载标准值应符合现行标准《混凝土结构工程施工规范》GB50666和《装配式混凝土结构技术规程》JGJ1的有关规定。</w:t>
      </w: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477AC3" w:rsidRPr="00E32294" w:rsidRDefault="00477AC3"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15A8F" w:rsidRPr="00E32294" w:rsidRDefault="00715A8F" w:rsidP="003837D7">
      <w:pPr>
        <w:spacing w:line="360" w:lineRule="auto"/>
        <w:rPr>
          <w:rFonts w:ascii="宋体" w:hAnsi="宋体"/>
          <w:szCs w:val="21"/>
        </w:rPr>
      </w:pPr>
    </w:p>
    <w:p w:rsidR="00754850" w:rsidRPr="00E32294" w:rsidRDefault="00754850" w:rsidP="00754850">
      <w:pPr>
        <w:pStyle w:val="1"/>
      </w:pPr>
      <w:bookmarkStart w:id="41" w:name="_Toc25050653"/>
      <w:bookmarkStart w:id="42" w:name="_Toc24211574"/>
      <w:bookmarkStart w:id="43" w:name="_Toc36734054"/>
      <w:bookmarkStart w:id="44" w:name="_Toc37247743"/>
      <w:r w:rsidRPr="00E32294">
        <w:rPr>
          <w:rFonts w:hint="eastAsia"/>
        </w:rPr>
        <w:lastRenderedPageBreak/>
        <w:t>6  施 工</w:t>
      </w:r>
      <w:bookmarkEnd w:id="41"/>
      <w:bookmarkEnd w:id="42"/>
      <w:bookmarkEnd w:id="43"/>
      <w:bookmarkEnd w:id="44"/>
    </w:p>
    <w:p w:rsidR="00754850" w:rsidRPr="00E32294" w:rsidRDefault="00754850" w:rsidP="00CA6CA9">
      <w:pPr>
        <w:pStyle w:val="2"/>
        <w:rPr>
          <w:szCs w:val="24"/>
        </w:rPr>
      </w:pPr>
      <w:bookmarkStart w:id="45" w:name="_Toc24211575"/>
      <w:bookmarkStart w:id="46" w:name="_Toc25050654"/>
      <w:bookmarkStart w:id="47" w:name="_Toc36734055"/>
      <w:bookmarkStart w:id="48" w:name="_Toc37247744"/>
      <w:r w:rsidRPr="00E32294">
        <w:rPr>
          <w:rFonts w:hint="eastAsia"/>
          <w:szCs w:val="24"/>
        </w:rPr>
        <w:t>6.1一般规定</w:t>
      </w:r>
      <w:bookmarkEnd w:id="45"/>
      <w:bookmarkEnd w:id="46"/>
      <w:bookmarkEnd w:id="47"/>
      <w:bookmarkEnd w:id="48"/>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6.1.1 蒸压加气混凝土板、蒸压加气混凝土</w:t>
      </w:r>
      <w:r w:rsidR="00961F4F" w:rsidRPr="00E32294">
        <w:rPr>
          <w:rFonts w:asciiTheme="minorEastAsia" w:hAnsiTheme="minorEastAsia" w:hint="eastAsia"/>
          <w:szCs w:val="24"/>
        </w:rPr>
        <w:t>组合大板</w:t>
      </w:r>
      <w:r w:rsidR="00DA1CC9" w:rsidRPr="00E32294">
        <w:rPr>
          <w:rFonts w:hint="eastAsia"/>
        </w:rPr>
        <w:t>、</w:t>
      </w:r>
      <w:r w:rsidRPr="00E32294">
        <w:rPr>
          <w:rFonts w:asciiTheme="minorEastAsia" w:hAnsiTheme="minorEastAsia" w:hint="eastAsia"/>
          <w:szCs w:val="24"/>
        </w:rPr>
        <w:t>安装所用配套材料进场时，均应附有产品出厂合格证、有效的型式检验报告，并应进行复检。</w:t>
      </w:r>
      <w:r w:rsidR="003D6EB8" w:rsidRPr="00E32294">
        <w:rPr>
          <w:rFonts w:asciiTheme="minorEastAsia" w:hAnsiTheme="minorEastAsia" w:hint="eastAsia"/>
          <w:szCs w:val="24"/>
        </w:rPr>
        <w:t>蒸压加气混凝土墙板的施工应在隐蔽工程验收合格后进行。</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6.1.2 吊装应采用宽度不小于50mm的软吊带或专用夹具、叉车进行装卸和垂直运输，运输时应采取绑扎措施。</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szCs w:val="24"/>
        </w:rPr>
        <w:t xml:space="preserve">6.1.3 </w:t>
      </w:r>
      <w:r w:rsidR="00DA1CC9" w:rsidRPr="00E32294">
        <w:rPr>
          <w:rFonts w:asciiTheme="minorEastAsia" w:hAnsiTheme="minorEastAsia" w:hint="eastAsia"/>
          <w:szCs w:val="24"/>
        </w:rPr>
        <w:t>蒸压加气混凝土板和</w:t>
      </w:r>
      <w:r w:rsidRPr="00E32294">
        <w:rPr>
          <w:rFonts w:asciiTheme="minorEastAsia" w:hAnsiTheme="minorEastAsia" w:hint="eastAsia"/>
          <w:szCs w:val="24"/>
        </w:rPr>
        <w:t>用于蒸压加气混凝土</w:t>
      </w:r>
      <w:r w:rsidR="00961F4F" w:rsidRPr="00E32294">
        <w:rPr>
          <w:rFonts w:asciiTheme="minorEastAsia" w:hAnsiTheme="minorEastAsia" w:hint="eastAsia"/>
          <w:szCs w:val="24"/>
        </w:rPr>
        <w:t>组合大板</w:t>
      </w:r>
      <w:r w:rsidRPr="00E32294">
        <w:rPr>
          <w:rFonts w:hint="eastAsia"/>
        </w:rPr>
        <w:t>中的单块板，</w:t>
      </w:r>
      <w:r w:rsidRPr="00E32294">
        <w:rPr>
          <w:rFonts w:asciiTheme="minorEastAsia" w:hAnsiTheme="minorEastAsia" w:hint="eastAsia"/>
          <w:szCs w:val="24"/>
        </w:rPr>
        <w:t>切割后的外墙板实际宽度不得小于</w:t>
      </w:r>
      <w:r w:rsidRPr="00E32294">
        <w:rPr>
          <w:rFonts w:asciiTheme="minorEastAsia" w:hAnsiTheme="minorEastAsia"/>
          <w:szCs w:val="24"/>
        </w:rPr>
        <w:t>300mm，隔墙板</w:t>
      </w:r>
      <w:r w:rsidRPr="00E32294">
        <w:rPr>
          <w:rFonts w:asciiTheme="minorEastAsia" w:hAnsiTheme="minorEastAsia" w:hint="eastAsia"/>
          <w:szCs w:val="24"/>
        </w:rPr>
        <w:t>实际宽度不宜小于</w:t>
      </w:r>
      <w:r w:rsidRPr="00E32294">
        <w:rPr>
          <w:rFonts w:asciiTheme="minorEastAsia" w:hAnsiTheme="minorEastAsia"/>
          <w:szCs w:val="24"/>
        </w:rPr>
        <w:t>200mm。</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6.1.4 蒸压加气混凝土材料间的粘结、修补应使用专用材料；饰面应使用专用材料进行施工。</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6.1.5 蒸压加气混凝土板安装必须遵守现行建筑工程安全施工的规定。</w:t>
      </w:r>
    </w:p>
    <w:p w:rsidR="00754850" w:rsidRPr="00E32294" w:rsidRDefault="00754850" w:rsidP="00CA6CA9">
      <w:pPr>
        <w:pStyle w:val="2"/>
        <w:rPr>
          <w:szCs w:val="24"/>
        </w:rPr>
      </w:pPr>
      <w:bookmarkStart w:id="49" w:name="_Toc25050655"/>
      <w:bookmarkStart w:id="50" w:name="_Toc24211576"/>
      <w:bookmarkStart w:id="51" w:name="_Toc36734056"/>
      <w:bookmarkStart w:id="52" w:name="_Toc37247745"/>
      <w:r w:rsidRPr="00E32294">
        <w:rPr>
          <w:rFonts w:hint="eastAsia"/>
          <w:szCs w:val="24"/>
        </w:rPr>
        <w:t>6.2施工准备</w:t>
      </w:r>
      <w:bookmarkEnd w:id="49"/>
      <w:bookmarkEnd w:id="50"/>
      <w:bookmarkEnd w:id="51"/>
      <w:bookmarkEnd w:id="52"/>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6.2.1 施工前应结合设计图纸及工程情况，编制出专项施工方案等技术性文件，并对施工人员进行培训和技术交底。</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6.2.2 蒸压加气混凝土</w:t>
      </w:r>
      <w:r w:rsidR="00874F13" w:rsidRPr="00E32294">
        <w:rPr>
          <w:rFonts w:asciiTheme="minorEastAsia" w:hAnsiTheme="minorEastAsia" w:cs="Times New Roman" w:hint="eastAsia"/>
          <w:szCs w:val="24"/>
        </w:rPr>
        <w:t>墙板</w:t>
      </w:r>
      <w:r w:rsidRPr="00E32294">
        <w:rPr>
          <w:rFonts w:asciiTheme="minorEastAsia" w:hAnsiTheme="minorEastAsia" w:hint="eastAsia"/>
          <w:szCs w:val="24"/>
        </w:rPr>
        <w:t>进场后，按GB/T15762《蒸压加气混凝土板》及本规程要求进行检查验收。</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6.2.3 安装前应测量放线，并清理墙体底座。</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6.2.4 蒸压加气混凝土</w:t>
      </w:r>
      <w:r w:rsidR="00874F13" w:rsidRPr="00E32294">
        <w:rPr>
          <w:rFonts w:asciiTheme="minorEastAsia" w:hAnsiTheme="minorEastAsia" w:cs="Times New Roman" w:hint="eastAsia"/>
          <w:szCs w:val="24"/>
        </w:rPr>
        <w:t>墙板</w:t>
      </w:r>
      <w:r w:rsidRPr="00E32294">
        <w:rPr>
          <w:rFonts w:asciiTheme="minorEastAsia" w:hAnsiTheme="minorEastAsia" w:hint="eastAsia"/>
          <w:szCs w:val="24"/>
        </w:rPr>
        <w:t>安装所用配件及辅助材料，均应符合相关标准的要求。</w:t>
      </w:r>
    </w:p>
    <w:p w:rsidR="00754850" w:rsidRPr="00E32294" w:rsidRDefault="00754850" w:rsidP="00CA6CA9">
      <w:pPr>
        <w:pStyle w:val="2"/>
        <w:rPr>
          <w:szCs w:val="24"/>
        </w:rPr>
      </w:pPr>
      <w:bookmarkStart w:id="53" w:name="_Toc24211577"/>
      <w:bookmarkStart w:id="54" w:name="_Toc25050656"/>
      <w:bookmarkStart w:id="55" w:name="_Toc36734057"/>
      <w:bookmarkStart w:id="56" w:name="_Toc37247746"/>
      <w:r w:rsidRPr="00E32294">
        <w:rPr>
          <w:rFonts w:hint="eastAsia"/>
          <w:szCs w:val="24"/>
        </w:rPr>
        <w:t>6.3</w:t>
      </w:r>
      <w:r w:rsidR="00DA1CC9" w:rsidRPr="00E32294">
        <w:rPr>
          <w:rFonts w:hint="eastAsia"/>
          <w:szCs w:val="24"/>
        </w:rPr>
        <w:t>墙</w:t>
      </w:r>
      <w:r w:rsidRPr="00E32294">
        <w:rPr>
          <w:rFonts w:hint="eastAsia"/>
          <w:szCs w:val="24"/>
        </w:rPr>
        <w:t>板安装</w:t>
      </w:r>
      <w:bookmarkEnd w:id="53"/>
      <w:bookmarkEnd w:id="54"/>
      <w:bookmarkEnd w:id="55"/>
      <w:bookmarkEnd w:id="56"/>
    </w:p>
    <w:p w:rsidR="00DA1CC9"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6.3.1</w:t>
      </w:r>
      <w:r w:rsidR="00DA1CC9" w:rsidRPr="00E32294">
        <w:rPr>
          <w:rFonts w:asciiTheme="minorEastAsia" w:hAnsiTheme="minorEastAsia" w:hint="eastAsia"/>
          <w:szCs w:val="24"/>
        </w:rPr>
        <w:t xml:space="preserve"> 蒸压加气混凝土板</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6.3.1.1 蒸压加气混凝土板安装前，应对主体工程中与</w:t>
      </w:r>
      <w:r w:rsidR="00872428" w:rsidRPr="00E32294">
        <w:rPr>
          <w:rFonts w:asciiTheme="minorEastAsia" w:hAnsiTheme="minorEastAsia" w:hint="eastAsia"/>
          <w:szCs w:val="24"/>
        </w:rPr>
        <w:t>板材</w:t>
      </w:r>
      <w:r w:rsidR="00754850" w:rsidRPr="00E32294">
        <w:rPr>
          <w:rFonts w:asciiTheme="minorEastAsia" w:hAnsiTheme="minorEastAsia" w:hint="eastAsia"/>
          <w:szCs w:val="24"/>
        </w:rPr>
        <w:t>有关的相关尺寸进行复核，有误差超标时，应进行调整。</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2安装前应清除板面的渣屑、污渍。</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3 蒸压加气混凝土墙板安装宜按以下工艺流程进行：</w:t>
      </w:r>
    </w:p>
    <w:p w:rsidR="00754850" w:rsidRPr="00E32294" w:rsidRDefault="00754850" w:rsidP="00754850">
      <w:pPr>
        <w:spacing w:line="360" w:lineRule="auto"/>
        <w:rPr>
          <w:rFonts w:asciiTheme="minorEastAsia" w:hAnsiTheme="minorEastAsia"/>
          <w:szCs w:val="24"/>
        </w:rPr>
      </w:pPr>
      <w:r w:rsidRPr="00E32294">
        <w:rPr>
          <w:rFonts w:asciiTheme="minorEastAsia" w:hAnsiTheme="minorEastAsia" w:hint="eastAsia"/>
          <w:szCs w:val="24"/>
        </w:rPr>
        <w:t>弹线放样</w:t>
      </w:r>
      <w:r w:rsidRPr="00E32294">
        <w:rPr>
          <w:rFonts w:asciiTheme="minorEastAsia" w:hAnsiTheme="minorEastAsia"/>
          <w:szCs w:val="24"/>
        </w:rPr>
        <w:t>→</w:t>
      </w:r>
      <w:r w:rsidRPr="00E32294">
        <w:rPr>
          <w:rFonts w:asciiTheme="minorEastAsia" w:hAnsiTheme="minorEastAsia" w:hint="eastAsia"/>
          <w:szCs w:val="24"/>
        </w:rPr>
        <w:t>按设计要求焊接安装所需角钢、支撑件（需要时）</w:t>
      </w:r>
      <w:r w:rsidRPr="00E32294">
        <w:rPr>
          <w:rFonts w:asciiTheme="minorEastAsia" w:hAnsiTheme="minorEastAsia"/>
          <w:szCs w:val="24"/>
        </w:rPr>
        <w:t>→</w:t>
      </w:r>
      <w:r w:rsidRPr="00E32294">
        <w:rPr>
          <w:rFonts w:asciiTheme="minorEastAsia" w:hAnsiTheme="minorEastAsia" w:hint="eastAsia"/>
          <w:szCs w:val="24"/>
        </w:rPr>
        <w:t>按设计要求安装洞口加固角钢或安装洞口两边板后安装扁钢加固框（需要时）</w:t>
      </w:r>
      <w:r w:rsidRPr="00E32294">
        <w:rPr>
          <w:rFonts w:asciiTheme="minorEastAsia" w:hAnsiTheme="minorEastAsia"/>
          <w:szCs w:val="24"/>
        </w:rPr>
        <w:t>→</w:t>
      </w:r>
      <w:r w:rsidRPr="00E32294">
        <w:rPr>
          <w:rFonts w:asciiTheme="minorEastAsia" w:hAnsiTheme="minorEastAsia" w:hint="eastAsia"/>
          <w:szCs w:val="24"/>
        </w:rPr>
        <w:t>板上钻孔或切割等准备</w:t>
      </w:r>
      <w:r w:rsidRPr="00E32294">
        <w:rPr>
          <w:rFonts w:asciiTheme="minorEastAsia" w:hAnsiTheme="minorEastAsia"/>
          <w:szCs w:val="24"/>
        </w:rPr>
        <w:t>→</w:t>
      </w:r>
      <w:r w:rsidRPr="00E32294">
        <w:rPr>
          <w:rFonts w:asciiTheme="minorEastAsia" w:hAnsiTheme="minorEastAsia" w:hint="eastAsia"/>
          <w:szCs w:val="24"/>
        </w:rPr>
        <w:t>板就位</w:t>
      </w:r>
      <w:r w:rsidRPr="00E32294">
        <w:rPr>
          <w:rFonts w:asciiTheme="minorEastAsia" w:hAnsiTheme="minorEastAsia"/>
          <w:szCs w:val="24"/>
        </w:rPr>
        <w:t>→</w:t>
      </w:r>
      <w:r w:rsidRPr="00E32294">
        <w:rPr>
          <w:rFonts w:asciiTheme="minorEastAsia" w:hAnsiTheme="minorEastAsia" w:hint="eastAsia"/>
          <w:szCs w:val="24"/>
        </w:rPr>
        <w:t>安装固定配件</w:t>
      </w:r>
      <w:r w:rsidRPr="00E32294">
        <w:rPr>
          <w:rFonts w:asciiTheme="minorEastAsia" w:hAnsiTheme="minorEastAsia"/>
          <w:szCs w:val="24"/>
        </w:rPr>
        <w:t>→</w:t>
      </w:r>
      <w:r w:rsidRPr="00E32294">
        <w:rPr>
          <w:rFonts w:asciiTheme="minorEastAsia" w:hAnsiTheme="minorEastAsia" w:hint="eastAsia"/>
          <w:szCs w:val="24"/>
        </w:rPr>
        <w:t>校正位置</w:t>
      </w:r>
      <w:r w:rsidRPr="00E32294">
        <w:rPr>
          <w:rFonts w:asciiTheme="minorEastAsia" w:hAnsiTheme="minorEastAsia"/>
          <w:szCs w:val="24"/>
        </w:rPr>
        <w:t>→</w:t>
      </w:r>
      <w:r w:rsidRPr="00E32294">
        <w:rPr>
          <w:rFonts w:asciiTheme="minorEastAsia" w:hAnsiTheme="minorEastAsia" w:hint="eastAsia"/>
          <w:szCs w:val="24"/>
        </w:rPr>
        <w:t>防锈修补（需要时）</w:t>
      </w:r>
      <w:r w:rsidRPr="00E32294">
        <w:rPr>
          <w:rFonts w:asciiTheme="minorEastAsia" w:hAnsiTheme="minorEastAsia"/>
          <w:szCs w:val="24"/>
        </w:rPr>
        <w:t>→</w:t>
      </w:r>
      <w:r w:rsidRPr="00E32294">
        <w:rPr>
          <w:rFonts w:asciiTheme="minorEastAsia" w:hAnsiTheme="minorEastAsia" w:hint="eastAsia"/>
          <w:szCs w:val="24"/>
        </w:rPr>
        <w:t>板缝处理。</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lastRenderedPageBreak/>
        <w:t>6.3.1.</w:t>
      </w:r>
      <w:r w:rsidR="00754850" w:rsidRPr="00E32294">
        <w:rPr>
          <w:rFonts w:asciiTheme="minorEastAsia" w:hAnsiTheme="minorEastAsia" w:hint="eastAsia"/>
          <w:szCs w:val="24"/>
        </w:rPr>
        <w:t>4 蒸压加气混凝土墙板安装时，应安装一块，调整一块，保证墙面的垂直度和平整度。</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5 蒸压加气混凝土隔墙板的安装顺序宜从门洞处向两端依次进行，门洞两侧宜采用整块板，无门洞口的隔墙，应从一端向另一端顺序安装。</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 xml:space="preserve">6 </w:t>
      </w:r>
      <w:proofErr w:type="gramStart"/>
      <w:r w:rsidR="00754850" w:rsidRPr="00E32294">
        <w:rPr>
          <w:rFonts w:asciiTheme="minorEastAsia" w:hAnsiTheme="minorEastAsia" w:hint="eastAsia"/>
          <w:szCs w:val="24"/>
        </w:rPr>
        <w:t>竖装隔墙</w:t>
      </w:r>
      <w:proofErr w:type="gramEnd"/>
      <w:r w:rsidR="00754850" w:rsidRPr="00E32294">
        <w:rPr>
          <w:rFonts w:asciiTheme="minorEastAsia" w:hAnsiTheme="minorEastAsia" w:hint="eastAsia"/>
          <w:szCs w:val="24"/>
        </w:rPr>
        <w:t>门窗洞口上使用过梁板时，过梁板伸入洞口边板的深度不应小于100mm。</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7 蒸压加气混凝土墙板安装就位调整应采用专用工具，就位时应慢速轻放；撬动时用宽幅撬棍进行调整；微调用橡皮锤或</w:t>
      </w:r>
      <w:proofErr w:type="gramStart"/>
      <w:r w:rsidR="00754850" w:rsidRPr="00E32294">
        <w:rPr>
          <w:rFonts w:asciiTheme="minorEastAsia" w:hAnsiTheme="minorEastAsia" w:hint="eastAsia"/>
          <w:szCs w:val="24"/>
        </w:rPr>
        <w:t>加垫木敲击</w:t>
      </w:r>
      <w:proofErr w:type="gramEnd"/>
      <w:r w:rsidR="00754850" w:rsidRPr="00E32294">
        <w:rPr>
          <w:rFonts w:asciiTheme="minorEastAsia" w:hAnsiTheme="minorEastAsia" w:hint="eastAsia"/>
          <w:szCs w:val="24"/>
        </w:rPr>
        <w:t>，避免损伤板材。</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8 无槽口板材间的接缝应使用专用粘结剂满铺粘贴，粘结剂厚度3mm。</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9 蒸压加气混凝土外墙外挂横板应至少每5块</w:t>
      </w:r>
      <w:proofErr w:type="gramStart"/>
      <w:r w:rsidR="00754850" w:rsidRPr="00E32294">
        <w:rPr>
          <w:rFonts w:asciiTheme="minorEastAsia" w:hAnsiTheme="minorEastAsia" w:hint="eastAsia"/>
          <w:szCs w:val="24"/>
        </w:rPr>
        <w:t>板设置</w:t>
      </w:r>
      <w:proofErr w:type="gramEnd"/>
      <w:r w:rsidR="00754850" w:rsidRPr="00E32294">
        <w:rPr>
          <w:rFonts w:asciiTheme="minorEastAsia" w:hAnsiTheme="minorEastAsia" w:hint="eastAsia"/>
          <w:szCs w:val="24"/>
        </w:rPr>
        <w:t>角钢支撑件，外挂竖板应每块</w:t>
      </w:r>
      <w:proofErr w:type="gramStart"/>
      <w:r w:rsidR="00754850" w:rsidRPr="00E32294">
        <w:rPr>
          <w:rFonts w:asciiTheme="minorEastAsia" w:hAnsiTheme="minorEastAsia" w:hint="eastAsia"/>
          <w:szCs w:val="24"/>
        </w:rPr>
        <w:t>板设置</w:t>
      </w:r>
      <w:proofErr w:type="gramEnd"/>
      <w:r w:rsidR="00754850" w:rsidRPr="00E32294">
        <w:rPr>
          <w:rFonts w:asciiTheme="minorEastAsia" w:hAnsiTheme="minorEastAsia" w:hint="eastAsia"/>
          <w:szCs w:val="24"/>
        </w:rPr>
        <w:t>角钢支撑件。</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10 安装所用钢材应预先做好防锈处理，经焊接后，应及时清理焊渣，并满涂防锈漆。</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11 墙板安装完成后，按设计要求使用普通砂浆或密封胶嵌缝。</w:t>
      </w:r>
    </w:p>
    <w:p w:rsidR="00754850"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6.3.1.</w:t>
      </w:r>
      <w:r w:rsidR="00754850" w:rsidRPr="00E32294">
        <w:rPr>
          <w:rFonts w:asciiTheme="minorEastAsia" w:hAnsiTheme="minorEastAsia" w:hint="eastAsia"/>
          <w:szCs w:val="24"/>
        </w:rPr>
        <w:t>12 墙板安装及嵌缝完成</w:t>
      </w:r>
      <w:r w:rsidR="001102B2" w:rsidRPr="00E32294">
        <w:rPr>
          <w:rFonts w:asciiTheme="minorEastAsia" w:hAnsiTheme="minorEastAsia" w:hint="eastAsia"/>
          <w:szCs w:val="24"/>
        </w:rPr>
        <w:t>7至</w:t>
      </w:r>
      <w:r w:rsidR="00754850" w:rsidRPr="00E32294">
        <w:rPr>
          <w:rFonts w:asciiTheme="minorEastAsia" w:hAnsiTheme="minorEastAsia" w:hint="eastAsia"/>
          <w:szCs w:val="24"/>
        </w:rPr>
        <w:t>14d后，方可进行下道工序施工。</w:t>
      </w:r>
    </w:p>
    <w:p w:rsidR="00DA1CC9" w:rsidRPr="00E32294" w:rsidRDefault="00DA1CC9" w:rsidP="00754850">
      <w:pPr>
        <w:spacing w:line="360" w:lineRule="auto"/>
        <w:rPr>
          <w:rFonts w:asciiTheme="minorEastAsia" w:hAnsiTheme="minorEastAsia"/>
          <w:szCs w:val="24"/>
        </w:rPr>
      </w:pPr>
      <w:r w:rsidRPr="00E32294">
        <w:rPr>
          <w:rFonts w:asciiTheme="minorEastAsia" w:hAnsiTheme="minorEastAsia" w:hint="eastAsia"/>
          <w:szCs w:val="24"/>
        </w:rPr>
        <w:t>6.3.2 蒸压加气混凝土组合大板</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.1 采用蒸压加气混凝土组合大板时应进行专项设计，组合墙板的安装施工需由施工</w:t>
      </w:r>
      <w:proofErr w:type="gramStart"/>
      <w:r w:rsidRPr="00E32294">
        <w:rPr>
          <w:rFonts w:asciiTheme="minorEastAsia" w:hAnsiTheme="minorEastAsia" w:hint="eastAsia"/>
        </w:rPr>
        <w:t>方制定</w:t>
      </w:r>
      <w:proofErr w:type="gramEnd"/>
      <w:r w:rsidRPr="00E32294">
        <w:rPr>
          <w:rFonts w:asciiTheme="minorEastAsia" w:hAnsiTheme="minorEastAsia" w:hint="eastAsia"/>
        </w:rPr>
        <w:t>专项技术方案和安全措施。</w:t>
      </w:r>
      <w:r w:rsidRPr="00E32294">
        <w:rPr>
          <w:rFonts w:asciiTheme="minorEastAsia" w:hAnsiTheme="minorEastAsia"/>
        </w:rPr>
        <w:t xml:space="preserve"> </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.2 蒸压加气混凝土组合大板正式安装施工前，需针对蒸压加气混凝土组合大板进行地面的试吊装与拼装模拟，并应根据试安装结果及时调整施工工艺、完善施工方案。</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.3 蒸压加气混凝土组合大板安装前应对大板的外观质量、预埋件数量及位置进行全数检查，不应有影响结构性能和安装、使用功能的尺寸偏差,确保连接节点的可靠性。</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.4 蒸压加气混凝土组合大板构件在运输过程中应做好安全和成品保护，应根据墙板尺寸和形状采取可靠的固定措施。</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.5 为防止蒸压加气混凝土组合大板在吊装、安装等施工阶段发生破坏，需在施工阶段增设临时保护措施。</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.6 应利用工地的起吊及水平运输</w:t>
      </w:r>
      <w:proofErr w:type="gramStart"/>
      <w:r w:rsidRPr="00E32294">
        <w:rPr>
          <w:rFonts w:asciiTheme="minorEastAsia" w:hAnsiTheme="minorEastAsia" w:hint="eastAsia"/>
        </w:rPr>
        <w:t>设备对蒸压</w:t>
      </w:r>
      <w:proofErr w:type="gramEnd"/>
      <w:r w:rsidRPr="00E32294">
        <w:rPr>
          <w:rFonts w:asciiTheme="minorEastAsia" w:hAnsiTheme="minorEastAsia" w:hint="eastAsia"/>
        </w:rPr>
        <w:t>加气混凝土组合大板进行运输、吊装及安装，允许多块大板一起吊装，吊运过程要按相关的技术要求起吊及堆放。</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szCs w:val="24"/>
        </w:rPr>
        <w:t>6.3.2</w:t>
      </w:r>
      <w:r w:rsidRPr="00E32294">
        <w:rPr>
          <w:rFonts w:asciiTheme="minorEastAsia" w:hAnsiTheme="minorEastAsia" w:hint="eastAsia"/>
        </w:rPr>
        <w:t>.7 蒸压加气混凝土组合大板安装施工应遵守有关吊装、高空施工作业的安全规程外，还应符合下列规定：</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rPr>
        <w:t xml:space="preserve">    1 应采用专用吊具。</w:t>
      </w:r>
    </w:p>
    <w:p w:rsidR="00DA1CC9" w:rsidRPr="00E32294" w:rsidRDefault="00DA1CC9" w:rsidP="00DA1CC9">
      <w:pPr>
        <w:spacing w:line="360" w:lineRule="auto"/>
        <w:ind w:firstLineChars="200" w:firstLine="420"/>
        <w:rPr>
          <w:rFonts w:asciiTheme="minorEastAsia" w:hAnsiTheme="minorEastAsia"/>
        </w:rPr>
      </w:pPr>
      <w:r w:rsidRPr="00E32294">
        <w:rPr>
          <w:rFonts w:asciiTheme="minorEastAsia" w:hAnsiTheme="minorEastAsia" w:hint="eastAsia"/>
        </w:rPr>
        <w:t>2 蒸压加气混凝土组合大板起吊点受力要均匀，且各起吊</w:t>
      </w:r>
      <w:proofErr w:type="gramStart"/>
      <w:r w:rsidRPr="00E32294">
        <w:rPr>
          <w:rFonts w:asciiTheme="minorEastAsia" w:hAnsiTheme="minorEastAsia" w:hint="eastAsia"/>
        </w:rPr>
        <w:t>点离板边缘</w:t>
      </w:r>
      <w:proofErr w:type="gramEnd"/>
      <w:r w:rsidRPr="00E32294">
        <w:rPr>
          <w:rFonts w:asciiTheme="minorEastAsia" w:hAnsiTheme="minorEastAsia" w:hint="eastAsia"/>
        </w:rPr>
        <w:t>的距离必须符合设</w:t>
      </w:r>
      <w:r w:rsidRPr="00E32294">
        <w:rPr>
          <w:rFonts w:asciiTheme="minorEastAsia" w:hAnsiTheme="minorEastAsia" w:hint="eastAsia"/>
        </w:rPr>
        <w:lastRenderedPageBreak/>
        <w:t>计要求。</w:t>
      </w:r>
    </w:p>
    <w:p w:rsidR="00DA1CC9" w:rsidRPr="00E32294" w:rsidRDefault="00DA1CC9" w:rsidP="00DA1CC9">
      <w:pPr>
        <w:spacing w:line="360" w:lineRule="auto"/>
        <w:rPr>
          <w:rFonts w:asciiTheme="minorEastAsia" w:hAnsiTheme="minorEastAsia"/>
        </w:rPr>
      </w:pPr>
      <w:r w:rsidRPr="00E32294">
        <w:rPr>
          <w:rFonts w:asciiTheme="minorEastAsia" w:hAnsiTheme="minorEastAsia" w:hint="eastAsia"/>
        </w:rPr>
        <w:t xml:space="preserve">    3 蒸压加气混凝土组合大板的安装过程中必须设置可靠的临时限位措施以保障安全施工，并应根据水准点和轴线校正位置。</w:t>
      </w:r>
    </w:p>
    <w:p w:rsidR="00DA1CC9" w:rsidRPr="00E32294" w:rsidRDefault="00DA1CC9" w:rsidP="00DA1CC9">
      <w:pPr>
        <w:spacing w:line="360" w:lineRule="auto"/>
        <w:ind w:firstLine="420"/>
        <w:rPr>
          <w:rFonts w:asciiTheme="minorEastAsia" w:hAnsiTheme="minorEastAsia"/>
        </w:rPr>
      </w:pPr>
      <w:r w:rsidRPr="00E32294">
        <w:rPr>
          <w:rFonts w:asciiTheme="minorEastAsia" w:hAnsiTheme="minorEastAsia" w:hint="eastAsia"/>
        </w:rPr>
        <w:t>4 每块蒸压加气混凝土</w:t>
      </w:r>
      <w:r w:rsidR="00872428" w:rsidRPr="00E32294">
        <w:rPr>
          <w:rFonts w:asciiTheme="minorEastAsia" w:hAnsiTheme="minorEastAsia" w:hint="eastAsia"/>
        </w:rPr>
        <w:t>组</w:t>
      </w:r>
      <w:r w:rsidRPr="00E32294">
        <w:rPr>
          <w:rFonts w:asciiTheme="minorEastAsia" w:hAnsiTheme="minorEastAsia" w:hint="eastAsia"/>
        </w:rPr>
        <w:t>合大板安装时两侧</w:t>
      </w:r>
      <w:proofErr w:type="gramStart"/>
      <w:r w:rsidRPr="00E32294">
        <w:rPr>
          <w:rFonts w:asciiTheme="minorEastAsia" w:hAnsiTheme="minorEastAsia" w:hint="eastAsia"/>
        </w:rPr>
        <w:t>均需设斜撑</w:t>
      </w:r>
      <w:proofErr w:type="gramEnd"/>
      <w:r w:rsidRPr="00E32294">
        <w:rPr>
          <w:rFonts w:asciiTheme="minorEastAsia" w:hAnsiTheme="minorEastAsia" w:hint="eastAsia"/>
        </w:rPr>
        <w:t>，且斜撑在板上的支撑点不得低于板高的2/3，且楼地面的支撑点必须连接可靠。</w:t>
      </w:r>
    </w:p>
    <w:p w:rsidR="00754850" w:rsidRPr="00E32294" w:rsidRDefault="00754850" w:rsidP="00CA6CA9">
      <w:pPr>
        <w:pStyle w:val="2"/>
        <w:rPr>
          <w:szCs w:val="24"/>
        </w:rPr>
      </w:pPr>
      <w:bookmarkStart w:id="57" w:name="_Toc36734058"/>
      <w:bookmarkStart w:id="58" w:name="_Toc37247747"/>
      <w:r w:rsidRPr="00E32294">
        <w:rPr>
          <w:szCs w:val="24"/>
        </w:rPr>
        <w:t>6</w:t>
      </w:r>
      <w:r w:rsidRPr="00E32294">
        <w:rPr>
          <w:rFonts w:hint="eastAsia"/>
          <w:szCs w:val="24"/>
        </w:rPr>
        <w:t>.4</w:t>
      </w:r>
      <w:r w:rsidR="00DA1CC9" w:rsidRPr="00E32294">
        <w:rPr>
          <w:rFonts w:hint="eastAsia"/>
          <w:szCs w:val="24"/>
        </w:rPr>
        <w:t>安全施工</w:t>
      </w:r>
      <w:bookmarkEnd w:id="57"/>
      <w:bookmarkEnd w:id="58"/>
    </w:p>
    <w:p w:rsidR="00DA1CC9" w:rsidRPr="00E32294" w:rsidRDefault="00CE67E7" w:rsidP="00CE67E7">
      <w:pPr>
        <w:spacing w:line="360" w:lineRule="auto"/>
        <w:rPr>
          <w:rFonts w:asciiTheme="minorEastAsia" w:hAnsiTheme="minorEastAsia"/>
        </w:rPr>
      </w:pPr>
      <w:r w:rsidRPr="00E32294">
        <w:rPr>
          <w:rFonts w:asciiTheme="minorEastAsia" w:hAnsiTheme="minorEastAsia" w:hint="eastAsia"/>
        </w:rPr>
        <w:t>6.4.1 墙板</w:t>
      </w:r>
      <w:r w:rsidRPr="00E32294">
        <w:rPr>
          <w:rFonts w:asciiTheme="minorEastAsia" w:hAnsiTheme="minorEastAsia"/>
        </w:rPr>
        <w:t>施工中各专业工种应紧密配合，合理安排工序，严禁颠倒工序作业。</w:t>
      </w:r>
    </w:p>
    <w:p w:rsidR="00CE67E7" w:rsidRPr="00E32294" w:rsidRDefault="00CE67E7" w:rsidP="00CE67E7">
      <w:pPr>
        <w:spacing w:line="360" w:lineRule="auto"/>
        <w:rPr>
          <w:rFonts w:asciiTheme="minorEastAsia" w:hAnsiTheme="minorEastAsia"/>
        </w:rPr>
      </w:pPr>
      <w:r w:rsidRPr="00E32294">
        <w:rPr>
          <w:rFonts w:asciiTheme="minorEastAsia" w:hAnsiTheme="minorEastAsia" w:hint="eastAsia"/>
        </w:rPr>
        <w:t xml:space="preserve">6.4.2 </w:t>
      </w:r>
      <w:r w:rsidRPr="00E32294">
        <w:rPr>
          <w:rFonts w:asciiTheme="minorEastAsia" w:hAnsiTheme="minorEastAsia"/>
        </w:rPr>
        <w:t>电器机具应由专人负责。电动机接地必须安全可靠，非机电人员不得动用机电设备。</w:t>
      </w:r>
    </w:p>
    <w:p w:rsidR="00CE67E7" w:rsidRPr="00E32294" w:rsidRDefault="00CE67E7" w:rsidP="00CE67E7">
      <w:pPr>
        <w:spacing w:line="360" w:lineRule="auto"/>
        <w:rPr>
          <w:rFonts w:asciiTheme="minorEastAsia" w:hAnsiTheme="minorEastAsia"/>
        </w:rPr>
      </w:pPr>
      <w:r w:rsidRPr="00E32294">
        <w:rPr>
          <w:rFonts w:asciiTheme="minorEastAsia" w:hAnsiTheme="minorEastAsia" w:hint="eastAsia"/>
        </w:rPr>
        <w:t xml:space="preserve">6.4.3 </w:t>
      </w:r>
      <w:r w:rsidRPr="00E32294">
        <w:rPr>
          <w:rFonts w:asciiTheme="minorEastAsia" w:hAnsiTheme="minorEastAsia"/>
        </w:rPr>
        <w:t>高空作业必须系好安全带，并正确使用个人劳动防护用品。</w:t>
      </w:r>
    </w:p>
    <w:p w:rsidR="00CE67E7" w:rsidRPr="00E32294" w:rsidRDefault="00CE67E7" w:rsidP="00CE67E7">
      <w:pPr>
        <w:spacing w:line="360" w:lineRule="auto"/>
        <w:rPr>
          <w:rFonts w:asciiTheme="minorEastAsia" w:hAnsiTheme="minorEastAsia"/>
        </w:rPr>
      </w:pPr>
      <w:r w:rsidRPr="00E32294">
        <w:rPr>
          <w:rFonts w:asciiTheme="minorEastAsia" w:hAnsiTheme="minorEastAsia" w:hint="eastAsia"/>
        </w:rPr>
        <w:t xml:space="preserve">6.4.4 </w:t>
      </w:r>
      <w:r w:rsidRPr="00E32294">
        <w:rPr>
          <w:rFonts w:asciiTheme="minorEastAsia" w:hAnsiTheme="minorEastAsia"/>
        </w:rPr>
        <w:t>施工操作前，应按有关操作规程检查脚手架是否牢固，经检查合格后方能进入岗位操 作，施工过程中应加强检查和维护。</w:t>
      </w:r>
    </w:p>
    <w:p w:rsidR="00CE67E7" w:rsidRPr="00E32294" w:rsidRDefault="00CE67E7" w:rsidP="00CE67E7">
      <w:pPr>
        <w:spacing w:line="360" w:lineRule="auto"/>
        <w:rPr>
          <w:rFonts w:asciiTheme="minorEastAsia" w:hAnsiTheme="minorEastAsia"/>
        </w:rPr>
      </w:pPr>
      <w:r w:rsidRPr="00E32294">
        <w:rPr>
          <w:rFonts w:asciiTheme="minorEastAsia" w:hAnsiTheme="minorEastAsia" w:hint="eastAsia"/>
        </w:rPr>
        <w:t xml:space="preserve">6.4.5 </w:t>
      </w:r>
      <w:r w:rsidRPr="00E32294">
        <w:rPr>
          <w:rFonts w:asciiTheme="minorEastAsia" w:hAnsiTheme="minorEastAsia"/>
        </w:rPr>
        <w:t>施工现场材料应堆放整齐，</w:t>
      </w:r>
      <w:r w:rsidRPr="00E32294">
        <w:rPr>
          <w:rFonts w:asciiTheme="minorEastAsia" w:hAnsiTheme="minorEastAsia" w:hint="eastAsia"/>
        </w:rPr>
        <w:t>蒸压加气混凝土墙板应将宽度方向竖直堆放，</w:t>
      </w:r>
      <w:r w:rsidRPr="00E32294">
        <w:rPr>
          <w:rFonts w:asciiTheme="minorEastAsia" w:hAnsiTheme="minorEastAsia"/>
        </w:rPr>
        <w:t>并应做好标识。</w:t>
      </w:r>
    </w:p>
    <w:p w:rsidR="00596F9F" w:rsidRPr="00E32294" w:rsidRDefault="00596F9F" w:rsidP="00CE67E7">
      <w:pPr>
        <w:spacing w:line="360" w:lineRule="auto"/>
        <w:rPr>
          <w:rFonts w:asciiTheme="minorEastAsia" w:hAnsiTheme="minorEastAsia"/>
        </w:rPr>
      </w:pPr>
      <w:r w:rsidRPr="00E32294">
        <w:rPr>
          <w:rFonts w:asciiTheme="minorEastAsia" w:hAnsiTheme="minorEastAsia" w:hint="eastAsia"/>
        </w:rPr>
        <w:t xml:space="preserve">6.4.6 </w:t>
      </w:r>
      <w:r w:rsidRPr="00E32294">
        <w:rPr>
          <w:rFonts w:asciiTheme="minorEastAsia" w:hAnsiTheme="minorEastAsia"/>
        </w:rPr>
        <w:t>切割</w:t>
      </w:r>
      <w:r w:rsidRPr="00E32294">
        <w:rPr>
          <w:rFonts w:asciiTheme="minorEastAsia" w:hAnsiTheme="minorEastAsia" w:hint="eastAsia"/>
        </w:rPr>
        <w:t>墙板</w:t>
      </w:r>
      <w:r w:rsidRPr="00E32294">
        <w:rPr>
          <w:rFonts w:asciiTheme="minorEastAsia" w:hAnsiTheme="minorEastAsia"/>
        </w:rPr>
        <w:t>时应</w:t>
      </w:r>
      <w:r w:rsidRPr="00E32294">
        <w:rPr>
          <w:rFonts w:asciiTheme="minorEastAsia" w:hAnsiTheme="minorEastAsia" w:hint="eastAsia"/>
        </w:rPr>
        <w:t>做好防尘措施，</w:t>
      </w:r>
      <w:r w:rsidRPr="00E32294">
        <w:rPr>
          <w:rFonts w:asciiTheme="minorEastAsia" w:hAnsiTheme="minorEastAsia"/>
        </w:rPr>
        <w:t>施工过程中宜使用低噪声的施工机具。</w:t>
      </w:r>
    </w:p>
    <w:p w:rsidR="00CE67E7" w:rsidRPr="00E32294" w:rsidRDefault="00CE67E7" w:rsidP="00CE67E7">
      <w:pPr>
        <w:spacing w:line="360" w:lineRule="auto"/>
        <w:rPr>
          <w:rFonts w:asciiTheme="minorEastAsia" w:hAnsiTheme="minorEastAsia"/>
        </w:rPr>
      </w:pPr>
      <w:r w:rsidRPr="00E32294">
        <w:rPr>
          <w:rFonts w:asciiTheme="minorEastAsia" w:hAnsiTheme="minorEastAsia" w:hint="eastAsia"/>
        </w:rPr>
        <w:t>6.4.</w:t>
      </w:r>
      <w:r w:rsidR="009906C9" w:rsidRPr="00E32294">
        <w:rPr>
          <w:rFonts w:asciiTheme="minorEastAsia" w:hAnsiTheme="minorEastAsia" w:hint="eastAsia"/>
        </w:rPr>
        <w:t>7</w:t>
      </w:r>
      <w:r w:rsidRPr="00E32294">
        <w:rPr>
          <w:rFonts w:asciiTheme="minorEastAsia" w:hAnsiTheme="minorEastAsia"/>
        </w:rPr>
        <w:t>废弃不用的</w:t>
      </w:r>
      <w:r w:rsidRPr="00E32294">
        <w:rPr>
          <w:rFonts w:asciiTheme="minorEastAsia" w:hAnsiTheme="minorEastAsia" w:hint="eastAsia"/>
        </w:rPr>
        <w:t>余</w:t>
      </w:r>
      <w:r w:rsidRPr="00E32294">
        <w:rPr>
          <w:rFonts w:asciiTheme="minorEastAsia" w:hAnsiTheme="minorEastAsia"/>
        </w:rPr>
        <w:t>料应在指定地点倒弃，以便统一回收处理。</w:t>
      </w:r>
      <w:r w:rsidR="00596F9F" w:rsidRPr="00E32294">
        <w:rPr>
          <w:rFonts w:asciiTheme="minorEastAsia" w:hAnsiTheme="minorEastAsia"/>
        </w:rPr>
        <w:t>施工过程中应及时清理建筑垃圾，严禁随意抛撒，施工垃圾应及时清运，并应适量洒水减少扬尘。</w:t>
      </w:r>
    </w:p>
    <w:p w:rsidR="00CE67E7" w:rsidRPr="00E32294" w:rsidRDefault="00CE67E7"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15A8F" w:rsidRPr="00E32294" w:rsidRDefault="00715A8F" w:rsidP="00DA1CC9"/>
    <w:p w:rsidR="00754850" w:rsidRPr="00E32294" w:rsidRDefault="00754850" w:rsidP="00D70077">
      <w:pPr>
        <w:pStyle w:val="1"/>
        <w:spacing w:afterLines="50" w:after="156" w:afterAutospacing="0"/>
      </w:pPr>
      <w:bookmarkStart w:id="59" w:name="_Toc36734059"/>
      <w:bookmarkStart w:id="60" w:name="_Toc37247748"/>
      <w:r w:rsidRPr="00E32294">
        <w:rPr>
          <w:rFonts w:hint="eastAsia"/>
        </w:rPr>
        <w:lastRenderedPageBreak/>
        <w:t>7 质量验收</w:t>
      </w:r>
      <w:bookmarkEnd w:id="59"/>
      <w:bookmarkEnd w:id="60"/>
    </w:p>
    <w:p w:rsidR="00754850" w:rsidRPr="00E32294" w:rsidRDefault="00754850" w:rsidP="00CA6CA9">
      <w:pPr>
        <w:pStyle w:val="2"/>
        <w:rPr>
          <w:szCs w:val="24"/>
        </w:rPr>
      </w:pPr>
      <w:bookmarkStart w:id="61" w:name="_Toc36734060"/>
      <w:bookmarkStart w:id="62" w:name="_Toc37247749"/>
      <w:r w:rsidRPr="00E32294">
        <w:rPr>
          <w:rFonts w:hint="eastAsia"/>
          <w:szCs w:val="24"/>
        </w:rPr>
        <w:t>7.1  一般规定</w:t>
      </w:r>
      <w:bookmarkEnd w:id="61"/>
      <w:bookmarkEnd w:id="62"/>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7.1.1  本章适用于蒸压加气混凝土板</w:t>
      </w:r>
      <w:r w:rsidR="00596F9F" w:rsidRPr="00E32294">
        <w:rPr>
          <w:rFonts w:asciiTheme="minorEastAsia" w:hAnsiTheme="minorEastAsia" w:hint="eastAsia"/>
          <w:szCs w:val="24"/>
        </w:rPr>
        <w:t>和</w:t>
      </w:r>
      <w:r w:rsidRPr="00E32294">
        <w:rPr>
          <w:rFonts w:asciiTheme="minorEastAsia" w:hAnsiTheme="minorEastAsia" w:hint="eastAsia"/>
          <w:szCs w:val="24"/>
        </w:rPr>
        <w:t>蒸压加气混凝土</w:t>
      </w:r>
      <w:r w:rsidR="00C247F1" w:rsidRPr="00E32294">
        <w:rPr>
          <w:rFonts w:asciiTheme="minorEastAsia" w:hAnsiTheme="minorEastAsia" w:hint="eastAsia"/>
          <w:szCs w:val="24"/>
        </w:rPr>
        <w:t>组合大板</w:t>
      </w:r>
      <w:r w:rsidRPr="00E32294">
        <w:rPr>
          <w:rFonts w:asciiTheme="minorEastAsia" w:hAnsiTheme="minorEastAsia" w:hint="eastAsia"/>
          <w:szCs w:val="24"/>
        </w:rPr>
        <w:t>的质量验收。质量验收应按《建筑工程施工质量验收统一标准》 GB50300、《建筑装饰装修工程质量验收标准》GB50210、《蒸压加气混凝土建筑应用技术规程》 JGJ/T17及其他有关标准执行。</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7.1.2</w:t>
      </w:r>
      <w:r w:rsidR="00C247F1" w:rsidRPr="00E32294">
        <w:rPr>
          <w:rFonts w:asciiTheme="minorEastAsia" w:hAnsiTheme="minorEastAsia" w:hint="eastAsia"/>
          <w:szCs w:val="24"/>
        </w:rPr>
        <w:t>蒸压加气混凝土板</w:t>
      </w:r>
      <w:r w:rsidR="00596F9F" w:rsidRPr="00E32294">
        <w:rPr>
          <w:rFonts w:asciiTheme="minorEastAsia" w:hAnsiTheme="minorEastAsia" w:hint="eastAsia"/>
          <w:szCs w:val="24"/>
        </w:rPr>
        <w:t>和</w:t>
      </w:r>
      <w:r w:rsidR="00C247F1" w:rsidRPr="00E32294">
        <w:rPr>
          <w:rFonts w:asciiTheme="minorEastAsia" w:hAnsiTheme="minorEastAsia" w:hint="eastAsia"/>
          <w:szCs w:val="24"/>
        </w:rPr>
        <w:t>蒸压加气混凝土组合大板</w:t>
      </w:r>
      <w:r w:rsidRPr="00E32294">
        <w:rPr>
          <w:rFonts w:asciiTheme="minorEastAsia" w:hAnsiTheme="minorEastAsia" w:hint="eastAsia"/>
          <w:szCs w:val="24"/>
        </w:rPr>
        <w:t>的质量验收应检查下列文件和记录：</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1 产品施工图，设计说明及其他设计文件。</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2产品及组成材料的合格证书、产品的型式检验报告、进场验收记录和复验报告等质量证明文件。</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3隐蔽工程验收记录。</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4施工记录。</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5现场实体抽检报告；</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6其他必须提供的资料。</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7.1.3  </w:t>
      </w:r>
      <w:r w:rsidR="00C247F1" w:rsidRPr="00E32294">
        <w:rPr>
          <w:rFonts w:asciiTheme="minorEastAsia" w:hAnsiTheme="minorEastAsia" w:hint="eastAsia"/>
          <w:szCs w:val="24"/>
        </w:rPr>
        <w:t>蒸压加气混凝土板</w:t>
      </w:r>
      <w:r w:rsidR="00596F9F" w:rsidRPr="00E32294">
        <w:rPr>
          <w:rFonts w:asciiTheme="minorEastAsia" w:hAnsiTheme="minorEastAsia" w:hint="eastAsia"/>
          <w:szCs w:val="24"/>
        </w:rPr>
        <w:t>和</w:t>
      </w:r>
      <w:r w:rsidR="00C247F1" w:rsidRPr="00E32294">
        <w:rPr>
          <w:rFonts w:asciiTheme="minorEastAsia" w:hAnsiTheme="minorEastAsia" w:hint="eastAsia"/>
          <w:szCs w:val="24"/>
        </w:rPr>
        <w:t>蒸压加气混凝土组合大板</w:t>
      </w:r>
      <w:r w:rsidRPr="00E32294">
        <w:rPr>
          <w:rFonts w:asciiTheme="minorEastAsia" w:hAnsiTheme="minorEastAsia" w:hint="eastAsia"/>
          <w:szCs w:val="24"/>
        </w:rPr>
        <w:t>工程检验批的确定，应符合以下规定：</w:t>
      </w:r>
    </w:p>
    <w:p w:rsidR="00754850" w:rsidRPr="00E32294" w:rsidRDefault="00754850" w:rsidP="00CF400B">
      <w:pPr>
        <w:spacing w:line="360" w:lineRule="auto"/>
        <w:ind w:firstLineChars="100" w:firstLine="210"/>
        <w:rPr>
          <w:rFonts w:asciiTheme="minorEastAsia" w:hAnsiTheme="minorEastAsia"/>
          <w:szCs w:val="24"/>
        </w:rPr>
      </w:pPr>
      <w:r w:rsidRPr="00E32294">
        <w:rPr>
          <w:rFonts w:asciiTheme="minorEastAsia" w:hAnsiTheme="minorEastAsia" w:hint="eastAsia"/>
          <w:szCs w:val="24"/>
        </w:rPr>
        <w:t xml:space="preserve"> 1相同材料、工艺和施工条件的板材工程按一个楼层、一个施工段或每5000m</w:t>
      </w:r>
      <w:r w:rsidRPr="00E32294">
        <w:rPr>
          <w:rFonts w:asciiTheme="minorEastAsia" w:hAnsiTheme="minorEastAsia" w:hint="eastAsia"/>
          <w:szCs w:val="24"/>
          <w:vertAlign w:val="superscript"/>
        </w:rPr>
        <w:t>2</w:t>
      </w:r>
      <w:r w:rsidR="00596F9F" w:rsidRPr="00E32294">
        <w:rPr>
          <w:rFonts w:asciiTheme="minorEastAsia" w:hAnsiTheme="minorEastAsia" w:hint="eastAsia"/>
          <w:szCs w:val="24"/>
        </w:rPr>
        <w:t>墙板</w:t>
      </w:r>
      <w:r w:rsidRPr="00E32294">
        <w:rPr>
          <w:rFonts w:asciiTheme="minorEastAsia" w:hAnsiTheme="minorEastAsia" w:hint="eastAsia"/>
          <w:szCs w:val="24"/>
        </w:rPr>
        <w:t>面积应划分为一检验批，每处检查10m</w:t>
      </w:r>
      <w:r w:rsidRPr="00E32294">
        <w:rPr>
          <w:rFonts w:asciiTheme="minorEastAsia" w:hAnsiTheme="minorEastAsia" w:hint="eastAsia"/>
          <w:szCs w:val="24"/>
          <w:vertAlign w:val="superscript"/>
        </w:rPr>
        <w:t>2</w:t>
      </w:r>
      <w:r w:rsidRPr="00E32294">
        <w:rPr>
          <w:rFonts w:asciiTheme="minorEastAsia" w:hAnsiTheme="minorEastAsia" w:hint="eastAsia"/>
          <w:szCs w:val="24"/>
        </w:rPr>
        <w:t>。</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2检验批的划分也可根据与施工流程相一致且方便施工与验收的原则,由施工单位与监理(建设)单位共同商定。</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7.1.4  检验批的合格判定应符合下列规定：</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 xml:space="preserve">  1抽查样本均应符合主控项目的规定。</w:t>
      </w:r>
    </w:p>
    <w:p w:rsidR="00754850" w:rsidRPr="00E32294" w:rsidRDefault="00754850" w:rsidP="00CA6CA9">
      <w:pPr>
        <w:spacing w:line="360" w:lineRule="auto"/>
      </w:pPr>
      <w:r w:rsidRPr="00E32294">
        <w:rPr>
          <w:rFonts w:asciiTheme="minorEastAsia" w:hAnsiTheme="minorEastAsia" w:hint="eastAsia"/>
          <w:szCs w:val="24"/>
        </w:rPr>
        <w:t xml:space="preserve">  2抽查样本的90%以上应符合本规范一般项目的规定。其余样本不得有影响使用功能或明显影响装饰效果的缺陷，其中有允许偏差的检验项目，其最大偏差不得超过本规程允许偏差的1.5倍。</w:t>
      </w:r>
    </w:p>
    <w:p w:rsidR="00754850" w:rsidRPr="00E32294" w:rsidRDefault="00754850" w:rsidP="00CA6CA9">
      <w:pPr>
        <w:pStyle w:val="2"/>
        <w:rPr>
          <w:szCs w:val="24"/>
        </w:rPr>
      </w:pPr>
      <w:bookmarkStart w:id="63" w:name="_Toc36734061"/>
      <w:bookmarkStart w:id="64" w:name="_Toc37247750"/>
      <w:r w:rsidRPr="00E32294">
        <w:rPr>
          <w:rFonts w:hint="eastAsia"/>
          <w:szCs w:val="24"/>
        </w:rPr>
        <w:t>7.</w:t>
      </w:r>
      <w:r w:rsidRPr="00E32294">
        <w:rPr>
          <w:szCs w:val="24"/>
        </w:rPr>
        <w:t xml:space="preserve">2  </w:t>
      </w:r>
      <w:r w:rsidRPr="00E32294">
        <w:rPr>
          <w:rFonts w:hint="eastAsia"/>
          <w:szCs w:val="24"/>
        </w:rPr>
        <w:t>主控项目</w:t>
      </w:r>
      <w:bookmarkEnd w:id="63"/>
      <w:bookmarkEnd w:id="64"/>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w:t>
      </w:r>
      <w:r w:rsidRPr="00E32294">
        <w:rPr>
          <w:rFonts w:asciiTheme="minorEastAsia" w:hAnsiTheme="minorEastAsia"/>
          <w:szCs w:val="24"/>
        </w:rPr>
        <w:t>2.1</w:t>
      </w:r>
      <w:r w:rsidRPr="00E32294">
        <w:rPr>
          <w:rFonts w:asciiTheme="minorEastAsia" w:hAnsiTheme="minorEastAsia" w:hint="eastAsia"/>
          <w:szCs w:val="24"/>
        </w:rPr>
        <w:t xml:space="preserve"> </w:t>
      </w:r>
      <w:r w:rsidR="00C247F1" w:rsidRPr="00E32294">
        <w:rPr>
          <w:rFonts w:asciiTheme="minorEastAsia" w:hAnsiTheme="minorEastAsia" w:hint="eastAsia"/>
          <w:szCs w:val="24"/>
        </w:rPr>
        <w:t>蒸压加气混凝土板</w:t>
      </w:r>
      <w:r w:rsidR="00596F9F" w:rsidRPr="00E32294">
        <w:rPr>
          <w:rFonts w:asciiTheme="minorEastAsia" w:hAnsiTheme="minorEastAsia" w:hint="eastAsia"/>
          <w:szCs w:val="24"/>
        </w:rPr>
        <w:t>和</w:t>
      </w:r>
      <w:r w:rsidR="00C247F1" w:rsidRPr="00E32294">
        <w:rPr>
          <w:rFonts w:asciiTheme="minorEastAsia" w:hAnsiTheme="minorEastAsia" w:hint="eastAsia"/>
          <w:szCs w:val="24"/>
        </w:rPr>
        <w:t>蒸压加气混凝土组合大板</w:t>
      </w:r>
      <w:r w:rsidRPr="00E32294">
        <w:rPr>
          <w:rFonts w:asciiTheme="minorEastAsia" w:hAnsiTheme="minorEastAsia" w:hint="eastAsia"/>
          <w:szCs w:val="24"/>
        </w:rPr>
        <w:t>的抗压强度、干密度、导热系数必须满足本规程第3章要求。</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检验方法</w:t>
      </w:r>
      <w:r w:rsidRPr="00E32294">
        <w:rPr>
          <w:rFonts w:asciiTheme="minorEastAsia" w:hAnsiTheme="minorEastAsia"/>
          <w:szCs w:val="24"/>
        </w:rPr>
        <w:t>:</w:t>
      </w:r>
      <w:r w:rsidRPr="00E32294">
        <w:rPr>
          <w:rFonts w:asciiTheme="minorEastAsia" w:hAnsiTheme="minorEastAsia" w:hint="eastAsia"/>
          <w:szCs w:val="24"/>
        </w:rPr>
        <w:t>核查型式检验报告、抽样检验报告</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检查数量</w:t>
      </w:r>
      <w:r w:rsidRPr="00E32294">
        <w:rPr>
          <w:rFonts w:asciiTheme="minorEastAsia" w:hAnsiTheme="minorEastAsia"/>
          <w:szCs w:val="24"/>
        </w:rPr>
        <w:t>:</w:t>
      </w:r>
      <w:r w:rsidRPr="00E32294">
        <w:rPr>
          <w:rFonts w:asciiTheme="minorEastAsia" w:hAnsiTheme="minorEastAsia" w:hint="eastAsia"/>
          <w:szCs w:val="24"/>
        </w:rPr>
        <w:t>在该批板材上取样，强度等级试件为3组，干密度试件为3组，导热系数1组。</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lastRenderedPageBreak/>
        <w:t>7.</w:t>
      </w:r>
      <w:r w:rsidRPr="00E32294">
        <w:rPr>
          <w:rFonts w:asciiTheme="minorEastAsia" w:hAnsiTheme="minorEastAsia"/>
          <w:szCs w:val="24"/>
        </w:rPr>
        <w:t>2.</w:t>
      </w:r>
      <w:r w:rsidR="00596F9F" w:rsidRPr="00E32294">
        <w:rPr>
          <w:rFonts w:asciiTheme="minorEastAsia" w:hAnsiTheme="minorEastAsia" w:hint="eastAsia"/>
          <w:szCs w:val="24"/>
        </w:rPr>
        <w:t>2</w:t>
      </w:r>
      <w:r w:rsidRPr="00E32294">
        <w:rPr>
          <w:rFonts w:asciiTheme="minorEastAsia" w:hAnsiTheme="minorEastAsia" w:hint="eastAsia"/>
          <w:szCs w:val="24"/>
        </w:rPr>
        <w:t>板材现场施工质量应符合下列规定：</w:t>
      </w:r>
    </w:p>
    <w:p w:rsidR="00754850" w:rsidRPr="00E32294" w:rsidRDefault="00754850" w:rsidP="00D70077">
      <w:pPr>
        <w:spacing w:line="360" w:lineRule="auto"/>
        <w:ind w:firstLineChars="100" w:firstLine="210"/>
        <w:rPr>
          <w:rFonts w:asciiTheme="minorEastAsia" w:hAnsiTheme="minorEastAsia"/>
          <w:szCs w:val="24"/>
        </w:rPr>
      </w:pPr>
      <w:r w:rsidRPr="00E32294">
        <w:rPr>
          <w:rFonts w:asciiTheme="minorEastAsia" w:hAnsiTheme="minorEastAsia"/>
          <w:szCs w:val="24"/>
        </w:rPr>
        <w:t>1</w:t>
      </w:r>
      <w:r w:rsidRPr="00E32294">
        <w:rPr>
          <w:rFonts w:asciiTheme="minorEastAsia" w:hAnsiTheme="minorEastAsia" w:hint="eastAsia"/>
          <w:szCs w:val="24"/>
        </w:rPr>
        <w:t>板材与主体结构的连接方法应符合设计要求</w:t>
      </w:r>
      <w:r w:rsidRPr="00E32294">
        <w:rPr>
          <w:rFonts w:asciiTheme="minorEastAsia" w:hAnsiTheme="minorEastAsia"/>
          <w:szCs w:val="24"/>
        </w:rPr>
        <w:t>,</w:t>
      </w:r>
      <w:r w:rsidRPr="00E32294">
        <w:rPr>
          <w:rFonts w:asciiTheme="minorEastAsia" w:hAnsiTheme="minorEastAsia" w:hint="eastAsia"/>
          <w:szCs w:val="24"/>
        </w:rPr>
        <w:t>与主体结构连接必须牢固。</w:t>
      </w:r>
    </w:p>
    <w:p w:rsidR="00754850" w:rsidRPr="00E32294" w:rsidRDefault="00754850" w:rsidP="00D70077">
      <w:pPr>
        <w:spacing w:line="360" w:lineRule="auto"/>
        <w:ind w:firstLineChars="100" w:firstLine="210"/>
        <w:rPr>
          <w:rFonts w:asciiTheme="minorEastAsia" w:hAnsiTheme="minorEastAsia"/>
          <w:szCs w:val="24"/>
        </w:rPr>
      </w:pPr>
      <w:r w:rsidRPr="00E32294">
        <w:rPr>
          <w:rFonts w:asciiTheme="minorEastAsia" w:hAnsiTheme="minorEastAsia"/>
          <w:szCs w:val="24"/>
        </w:rPr>
        <w:t>2</w:t>
      </w:r>
      <w:r w:rsidRPr="00E32294">
        <w:rPr>
          <w:rFonts w:asciiTheme="minorEastAsia" w:hAnsiTheme="minorEastAsia" w:hint="eastAsia"/>
          <w:szCs w:val="24"/>
        </w:rPr>
        <w:t>板缝处理、构造节点及嵌缝做法应符合设计要求。</w:t>
      </w:r>
    </w:p>
    <w:p w:rsidR="00754850" w:rsidRPr="00E32294" w:rsidRDefault="00754850" w:rsidP="00D70077">
      <w:pPr>
        <w:spacing w:line="360" w:lineRule="auto"/>
        <w:ind w:firstLineChars="100" w:firstLine="210"/>
        <w:rPr>
          <w:rFonts w:asciiTheme="minorEastAsia" w:hAnsiTheme="minorEastAsia"/>
          <w:szCs w:val="24"/>
        </w:rPr>
      </w:pPr>
      <w:r w:rsidRPr="00E32294">
        <w:rPr>
          <w:rFonts w:asciiTheme="minorEastAsia" w:hAnsiTheme="minorEastAsia"/>
          <w:szCs w:val="24"/>
        </w:rPr>
        <w:t>3</w:t>
      </w:r>
      <w:r w:rsidRPr="00E32294">
        <w:rPr>
          <w:rFonts w:asciiTheme="minorEastAsia" w:hAnsiTheme="minorEastAsia" w:hint="eastAsia"/>
          <w:szCs w:val="24"/>
        </w:rPr>
        <w:t>外墙板</w:t>
      </w:r>
      <w:proofErr w:type="gramStart"/>
      <w:r w:rsidRPr="00E32294">
        <w:rPr>
          <w:rFonts w:asciiTheme="minorEastAsia" w:hAnsiTheme="minorEastAsia" w:hint="eastAsia"/>
          <w:szCs w:val="24"/>
        </w:rPr>
        <w:t>缝不得</w:t>
      </w:r>
      <w:proofErr w:type="gramEnd"/>
      <w:r w:rsidRPr="00E32294">
        <w:rPr>
          <w:rFonts w:asciiTheme="minorEastAsia" w:hAnsiTheme="minorEastAsia" w:hint="eastAsia"/>
          <w:szCs w:val="24"/>
        </w:rPr>
        <w:t>渗漏。</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检验方法</w:t>
      </w:r>
      <w:r w:rsidRPr="00E32294">
        <w:rPr>
          <w:rFonts w:asciiTheme="minorEastAsia" w:hAnsiTheme="minorEastAsia"/>
          <w:szCs w:val="24"/>
        </w:rPr>
        <w:t>:</w:t>
      </w:r>
      <w:r w:rsidRPr="00E32294">
        <w:rPr>
          <w:rFonts w:asciiTheme="minorEastAsia" w:hAnsiTheme="minorEastAsia" w:hint="eastAsia"/>
          <w:szCs w:val="24"/>
        </w:rPr>
        <w:t xml:space="preserve"> 目测法检查连接及板缝施工质量；核查检验报告或按附录A现场淋水试验，检查渗漏情况。</w:t>
      </w:r>
    </w:p>
    <w:p w:rsidR="00754850" w:rsidRPr="00E32294" w:rsidRDefault="00754850" w:rsidP="00CA6CA9">
      <w:pPr>
        <w:spacing w:line="360" w:lineRule="auto"/>
        <w:rPr>
          <w:rFonts w:ascii="宋体"/>
          <w:szCs w:val="21"/>
        </w:rPr>
      </w:pPr>
      <w:r w:rsidRPr="00E32294">
        <w:rPr>
          <w:rFonts w:asciiTheme="minorEastAsia" w:hAnsiTheme="minorEastAsia" w:hint="eastAsia"/>
          <w:szCs w:val="24"/>
        </w:rPr>
        <w:t>检查数量</w:t>
      </w:r>
      <w:r w:rsidRPr="00E32294">
        <w:rPr>
          <w:rFonts w:asciiTheme="minorEastAsia" w:hAnsiTheme="minorEastAsia"/>
          <w:szCs w:val="24"/>
        </w:rPr>
        <w:t xml:space="preserve">: </w:t>
      </w:r>
      <w:r w:rsidRPr="00E32294">
        <w:rPr>
          <w:rFonts w:asciiTheme="minorEastAsia" w:hAnsiTheme="minorEastAsia" w:hint="eastAsia"/>
          <w:szCs w:val="24"/>
        </w:rPr>
        <w:t>每个检验批至少抽查50m</w:t>
      </w:r>
      <w:r w:rsidRPr="00E32294">
        <w:rPr>
          <w:rFonts w:asciiTheme="minorEastAsia" w:hAnsiTheme="minorEastAsia" w:hint="eastAsia"/>
          <w:szCs w:val="24"/>
          <w:vertAlign w:val="superscript"/>
        </w:rPr>
        <w:t>2</w:t>
      </w:r>
      <w:r w:rsidRPr="00E32294">
        <w:rPr>
          <w:rFonts w:asciiTheme="minorEastAsia" w:hAnsiTheme="minorEastAsia" w:hint="eastAsia"/>
          <w:szCs w:val="24"/>
        </w:rPr>
        <w:t>，且不得少于</w:t>
      </w:r>
      <w:r w:rsidRPr="00E32294">
        <w:rPr>
          <w:rFonts w:asciiTheme="minorEastAsia" w:hAnsiTheme="minorEastAsia"/>
          <w:szCs w:val="24"/>
        </w:rPr>
        <w:t>5</w:t>
      </w:r>
      <w:r w:rsidRPr="00E32294">
        <w:rPr>
          <w:rFonts w:asciiTheme="minorEastAsia" w:hAnsiTheme="minorEastAsia" w:hint="eastAsia"/>
          <w:szCs w:val="24"/>
        </w:rPr>
        <w:t>处，少于</w:t>
      </w:r>
      <w:r w:rsidRPr="00E32294">
        <w:rPr>
          <w:rFonts w:asciiTheme="minorEastAsia" w:hAnsiTheme="minorEastAsia"/>
          <w:szCs w:val="24"/>
        </w:rPr>
        <w:t>5</w:t>
      </w:r>
      <w:r w:rsidRPr="00E32294">
        <w:rPr>
          <w:rFonts w:asciiTheme="minorEastAsia" w:hAnsiTheme="minorEastAsia" w:hint="eastAsia"/>
          <w:szCs w:val="24"/>
        </w:rPr>
        <w:t>处时，全数检查。每处检测3个点。</w:t>
      </w:r>
    </w:p>
    <w:p w:rsidR="00754850" w:rsidRPr="00E32294" w:rsidRDefault="00754850" w:rsidP="00CA6CA9">
      <w:pPr>
        <w:pStyle w:val="2"/>
        <w:rPr>
          <w:szCs w:val="24"/>
        </w:rPr>
      </w:pPr>
      <w:bookmarkStart w:id="65" w:name="_Toc36734062"/>
      <w:bookmarkStart w:id="66" w:name="_Toc37247751"/>
      <w:r w:rsidRPr="00E32294">
        <w:rPr>
          <w:rFonts w:hint="eastAsia"/>
          <w:szCs w:val="24"/>
        </w:rPr>
        <w:t>7.</w:t>
      </w:r>
      <w:r w:rsidRPr="00E32294">
        <w:rPr>
          <w:szCs w:val="24"/>
        </w:rPr>
        <w:t xml:space="preserve">3 </w:t>
      </w:r>
      <w:r w:rsidRPr="00E32294">
        <w:rPr>
          <w:rFonts w:hint="eastAsia"/>
          <w:szCs w:val="24"/>
        </w:rPr>
        <w:t>一般项目</w:t>
      </w:r>
      <w:bookmarkEnd w:id="65"/>
      <w:bookmarkEnd w:id="66"/>
    </w:p>
    <w:p w:rsidR="00596F9F"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w:t>
      </w:r>
      <w:r w:rsidRPr="00E32294">
        <w:rPr>
          <w:rFonts w:asciiTheme="minorEastAsia" w:hAnsiTheme="minorEastAsia"/>
          <w:szCs w:val="24"/>
        </w:rPr>
        <w:t xml:space="preserve">3.1 </w:t>
      </w:r>
      <w:r w:rsidRPr="00E32294">
        <w:rPr>
          <w:rFonts w:asciiTheme="minorEastAsia" w:hAnsiTheme="minorEastAsia" w:hint="eastAsia"/>
          <w:szCs w:val="24"/>
        </w:rPr>
        <w:t>蒸压加气混凝土板</w:t>
      </w:r>
      <w:r w:rsidR="00596F9F" w:rsidRPr="00E32294">
        <w:rPr>
          <w:rFonts w:asciiTheme="minorEastAsia" w:hAnsiTheme="minorEastAsia" w:hint="eastAsia"/>
          <w:szCs w:val="24"/>
        </w:rPr>
        <w:t>和</w:t>
      </w:r>
      <w:r w:rsidR="00C247F1" w:rsidRPr="00E32294">
        <w:rPr>
          <w:rFonts w:asciiTheme="minorEastAsia" w:hAnsiTheme="minorEastAsia" w:hint="eastAsia"/>
          <w:szCs w:val="24"/>
        </w:rPr>
        <w:t>蒸压加气混凝土组合大板</w:t>
      </w:r>
      <w:r w:rsidRPr="00E32294">
        <w:rPr>
          <w:rFonts w:asciiTheme="minorEastAsia" w:hAnsiTheme="minorEastAsia" w:hint="eastAsia"/>
          <w:szCs w:val="24"/>
        </w:rPr>
        <w:t>外观质量应符合本规程第3章表</w:t>
      </w:r>
      <w:r w:rsidR="00D70077" w:rsidRPr="00E32294">
        <w:rPr>
          <w:rFonts w:asciiTheme="minorEastAsia" w:hAnsiTheme="minorEastAsia" w:cs="Times New Roman"/>
          <w:szCs w:val="24"/>
        </w:rPr>
        <w:t>3.</w:t>
      </w:r>
      <w:r w:rsidR="00D70077" w:rsidRPr="00E32294">
        <w:rPr>
          <w:rFonts w:asciiTheme="minorEastAsia" w:hAnsiTheme="minorEastAsia" w:cs="Times New Roman" w:hint="eastAsia"/>
          <w:szCs w:val="24"/>
        </w:rPr>
        <w:t>1.1.1-1的</w:t>
      </w:r>
      <w:r w:rsidRPr="00E32294">
        <w:rPr>
          <w:rFonts w:asciiTheme="minorEastAsia" w:hAnsiTheme="minorEastAsia" w:hint="eastAsia"/>
          <w:szCs w:val="24"/>
        </w:rPr>
        <w:t>要求。</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w:t>
      </w:r>
      <w:r w:rsidRPr="00E32294">
        <w:rPr>
          <w:rFonts w:asciiTheme="minorEastAsia" w:hAnsiTheme="minorEastAsia"/>
          <w:szCs w:val="24"/>
        </w:rPr>
        <w:t>3.</w:t>
      </w:r>
      <w:r w:rsidRPr="00E32294">
        <w:rPr>
          <w:rFonts w:asciiTheme="minorEastAsia" w:hAnsiTheme="minorEastAsia" w:hint="eastAsia"/>
          <w:szCs w:val="24"/>
        </w:rPr>
        <w:t>2</w:t>
      </w:r>
      <w:r w:rsidR="00C247F1" w:rsidRPr="00E32294">
        <w:rPr>
          <w:rFonts w:asciiTheme="minorEastAsia" w:hAnsiTheme="minorEastAsia" w:hint="eastAsia"/>
          <w:szCs w:val="24"/>
        </w:rPr>
        <w:t>蒸压加气混凝土板</w:t>
      </w:r>
      <w:r w:rsidR="00596F9F" w:rsidRPr="00E32294">
        <w:rPr>
          <w:rFonts w:asciiTheme="minorEastAsia" w:hAnsiTheme="minorEastAsia" w:hint="eastAsia"/>
          <w:szCs w:val="24"/>
        </w:rPr>
        <w:t>和</w:t>
      </w:r>
      <w:r w:rsidR="00C247F1" w:rsidRPr="00E32294">
        <w:rPr>
          <w:rFonts w:asciiTheme="minorEastAsia" w:hAnsiTheme="minorEastAsia" w:hint="eastAsia"/>
          <w:szCs w:val="24"/>
        </w:rPr>
        <w:t>蒸压加气混凝土组合大板</w:t>
      </w:r>
      <w:r w:rsidRPr="00E32294">
        <w:rPr>
          <w:rFonts w:asciiTheme="minorEastAsia" w:hAnsiTheme="minorEastAsia" w:hint="eastAsia"/>
          <w:szCs w:val="24"/>
        </w:rPr>
        <w:t>尺寸偏差应符合本规程表</w:t>
      </w:r>
      <w:r w:rsidRPr="00E32294">
        <w:rPr>
          <w:rFonts w:asciiTheme="minorEastAsia" w:hAnsiTheme="minorEastAsia"/>
          <w:szCs w:val="24"/>
        </w:rPr>
        <w:t>3.</w:t>
      </w:r>
      <w:r w:rsidR="00D70077" w:rsidRPr="00E32294">
        <w:rPr>
          <w:rFonts w:asciiTheme="minorEastAsia" w:hAnsiTheme="minorEastAsia" w:hint="eastAsia"/>
          <w:szCs w:val="24"/>
        </w:rPr>
        <w:t>1.2</w:t>
      </w:r>
      <w:r w:rsidRPr="00E32294">
        <w:rPr>
          <w:rFonts w:asciiTheme="minorEastAsia" w:hAnsiTheme="minorEastAsia" w:hint="eastAsia"/>
          <w:szCs w:val="24"/>
        </w:rPr>
        <w:t>要求。</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7.3.3板上的孔洞、槽、盒</w:t>
      </w:r>
      <w:proofErr w:type="gramStart"/>
      <w:r w:rsidRPr="00E32294">
        <w:rPr>
          <w:rFonts w:asciiTheme="minorEastAsia" w:hAnsiTheme="minorEastAsia" w:hint="eastAsia"/>
          <w:szCs w:val="24"/>
        </w:rPr>
        <w:t>应位置</w:t>
      </w:r>
      <w:proofErr w:type="gramEnd"/>
      <w:r w:rsidRPr="00E32294">
        <w:rPr>
          <w:rFonts w:asciiTheme="minorEastAsia" w:hAnsiTheme="minorEastAsia" w:hint="eastAsia"/>
          <w:szCs w:val="24"/>
        </w:rPr>
        <w:t>正确、</w:t>
      </w:r>
      <w:proofErr w:type="gramStart"/>
      <w:r w:rsidRPr="00E32294">
        <w:rPr>
          <w:rFonts w:asciiTheme="minorEastAsia" w:hAnsiTheme="minorEastAsia" w:hint="eastAsia"/>
          <w:szCs w:val="24"/>
        </w:rPr>
        <w:t>套割方</w:t>
      </w:r>
      <w:proofErr w:type="gramEnd"/>
      <w:r w:rsidRPr="00E32294">
        <w:rPr>
          <w:rFonts w:asciiTheme="minorEastAsia" w:hAnsiTheme="minorEastAsia" w:hint="eastAsia"/>
          <w:szCs w:val="24"/>
        </w:rPr>
        <w:t>正、边缘整齐。</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检验方法</w:t>
      </w:r>
      <w:r w:rsidRPr="00E32294">
        <w:rPr>
          <w:rFonts w:asciiTheme="minorEastAsia" w:hAnsiTheme="minorEastAsia"/>
          <w:szCs w:val="24"/>
        </w:rPr>
        <w:t>:</w:t>
      </w:r>
      <w:r w:rsidRPr="00E32294">
        <w:rPr>
          <w:rFonts w:asciiTheme="minorEastAsia" w:hAnsiTheme="minorEastAsia" w:hint="eastAsia"/>
          <w:szCs w:val="24"/>
        </w:rPr>
        <w:t>观察、尺量检查</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检查数量</w:t>
      </w:r>
      <w:r w:rsidRPr="00E32294">
        <w:rPr>
          <w:rFonts w:asciiTheme="minorEastAsia" w:hAnsiTheme="minorEastAsia"/>
          <w:szCs w:val="24"/>
        </w:rPr>
        <w:t>:</w:t>
      </w:r>
      <w:r w:rsidRPr="00E32294">
        <w:rPr>
          <w:rFonts w:asciiTheme="minorEastAsia" w:hAnsiTheme="minorEastAsia" w:hint="eastAsia"/>
          <w:szCs w:val="24"/>
        </w:rPr>
        <w:t xml:space="preserve"> 每个检验批至少抽查50m</w:t>
      </w:r>
      <w:r w:rsidRPr="00E32294">
        <w:rPr>
          <w:rFonts w:asciiTheme="minorEastAsia" w:hAnsiTheme="minorEastAsia" w:hint="eastAsia"/>
          <w:szCs w:val="24"/>
          <w:vertAlign w:val="superscript"/>
        </w:rPr>
        <w:t>2</w:t>
      </w:r>
      <w:r w:rsidRPr="00E32294">
        <w:rPr>
          <w:rFonts w:asciiTheme="minorEastAsia" w:hAnsiTheme="minorEastAsia" w:hint="eastAsia"/>
          <w:szCs w:val="24"/>
        </w:rPr>
        <w:t>，且不得少于</w:t>
      </w:r>
      <w:r w:rsidRPr="00E32294">
        <w:rPr>
          <w:rFonts w:asciiTheme="minorEastAsia" w:hAnsiTheme="minorEastAsia"/>
          <w:szCs w:val="24"/>
        </w:rPr>
        <w:t>5</w:t>
      </w:r>
      <w:r w:rsidRPr="00E32294">
        <w:rPr>
          <w:rFonts w:asciiTheme="minorEastAsia" w:hAnsiTheme="minorEastAsia" w:hint="eastAsia"/>
          <w:szCs w:val="24"/>
        </w:rPr>
        <w:t>处，少于</w:t>
      </w:r>
      <w:r w:rsidRPr="00E32294">
        <w:rPr>
          <w:rFonts w:asciiTheme="minorEastAsia" w:hAnsiTheme="minorEastAsia"/>
          <w:szCs w:val="24"/>
        </w:rPr>
        <w:t>5</w:t>
      </w:r>
      <w:r w:rsidRPr="00E32294">
        <w:rPr>
          <w:rFonts w:asciiTheme="minorEastAsia" w:hAnsiTheme="minorEastAsia" w:hint="eastAsia"/>
          <w:szCs w:val="24"/>
        </w:rPr>
        <w:t>处时，全数检查。每处检测3个点。</w:t>
      </w:r>
    </w:p>
    <w:p w:rsidR="00754850" w:rsidRPr="00E32294" w:rsidRDefault="00754850" w:rsidP="00CF400B">
      <w:pPr>
        <w:spacing w:line="360" w:lineRule="auto"/>
        <w:rPr>
          <w:rFonts w:asciiTheme="minorEastAsia" w:hAnsiTheme="minorEastAsia"/>
          <w:szCs w:val="24"/>
        </w:rPr>
      </w:pPr>
      <w:r w:rsidRPr="00E32294">
        <w:rPr>
          <w:rFonts w:asciiTheme="minorEastAsia" w:hAnsiTheme="minorEastAsia" w:hint="eastAsia"/>
          <w:szCs w:val="24"/>
        </w:rPr>
        <w:t>7.3.4蒸压加气混凝土板</w:t>
      </w:r>
      <w:r w:rsidR="002C0A70" w:rsidRPr="00E32294">
        <w:rPr>
          <w:rFonts w:asciiTheme="minorEastAsia" w:hAnsiTheme="minorEastAsia" w:hint="eastAsia"/>
          <w:szCs w:val="24"/>
        </w:rPr>
        <w:t>和</w:t>
      </w:r>
      <w:r w:rsidR="00B00EEE" w:rsidRPr="00E32294">
        <w:rPr>
          <w:rFonts w:asciiTheme="minorEastAsia" w:hAnsiTheme="minorEastAsia" w:hint="eastAsia"/>
          <w:szCs w:val="24"/>
        </w:rPr>
        <w:t>蒸压加气混凝土</w:t>
      </w:r>
      <w:r w:rsidRPr="00E32294">
        <w:rPr>
          <w:rFonts w:asciiTheme="minorEastAsia" w:hAnsiTheme="minorEastAsia" w:hint="eastAsia"/>
          <w:szCs w:val="24"/>
        </w:rPr>
        <w:t>组合</w:t>
      </w:r>
      <w:r w:rsidR="00B00EEE" w:rsidRPr="00E32294">
        <w:rPr>
          <w:rFonts w:asciiTheme="minorEastAsia" w:hAnsiTheme="minorEastAsia" w:hint="eastAsia"/>
          <w:szCs w:val="24"/>
        </w:rPr>
        <w:t>大</w:t>
      </w:r>
      <w:r w:rsidRPr="00E32294">
        <w:rPr>
          <w:rFonts w:asciiTheme="minorEastAsia" w:hAnsiTheme="minorEastAsia" w:hint="eastAsia"/>
          <w:szCs w:val="24"/>
        </w:rPr>
        <w:t>板的安装偏差不应超过表7.3.4的规定，抽样数量：每个检验批至少抽查50m</w:t>
      </w:r>
      <w:r w:rsidRPr="00E32294">
        <w:rPr>
          <w:rFonts w:asciiTheme="minorEastAsia" w:hAnsiTheme="minorEastAsia" w:hint="eastAsia"/>
          <w:szCs w:val="24"/>
          <w:vertAlign w:val="superscript"/>
        </w:rPr>
        <w:t>2</w:t>
      </w:r>
      <w:r w:rsidRPr="00E32294">
        <w:rPr>
          <w:rFonts w:asciiTheme="minorEastAsia" w:hAnsiTheme="minorEastAsia" w:hint="eastAsia"/>
          <w:szCs w:val="24"/>
        </w:rPr>
        <w:t>，且不得少于</w:t>
      </w:r>
      <w:r w:rsidRPr="00E32294">
        <w:rPr>
          <w:rFonts w:asciiTheme="minorEastAsia" w:hAnsiTheme="minorEastAsia"/>
          <w:szCs w:val="24"/>
        </w:rPr>
        <w:t>5</w:t>
      </w:r>
      <w:r w:rsidRPr="00E32294">
        <w:rPr>
          <w:rFonts w:asciiTheme="minorEastAsia" w:hAnsiTheme="minorEastAsia" w:hint="eastAsia"/>
          <w:szCs w:val="24"/>
        </w:rPr>
        <w:t>处，少于</w:t>
      </w:r>
      <w:r w:rsidRPr="00E32294">
        <w:rPr>
          <w:rFonts w:asciiTheme="minorEastAsia" w:hAnsiTheme="minorEastAsia"/>
          <w:szCs w:val="24"/>
        </w:rPr>
        <w:t>5</w:t>
      </w:r>
      <w:r w:rsidRPr="00E32294">
        <w:rPr>
          <w:rFonts w:asciiTheme="minorEastAsia" w:hAnsiTheme="minorEastAsia" w:hint="eastAsia"/>
          <w:szCs w:val="24"/>
        </w:rPr>
        <w:t>处时，全数检查。每处3个点。</w:t>
      </w:r>
    </w:p>
    <w:p w:rsidR="00754850" w:rsidRPr="00E32294" w:rsidRDefault="00754850" w:rsidP="00CF400B">
      <w:pPr>
        <w:pStyle w:val="Normal10"/>
        <w:spacing w:before="219" w:after="0" w:line="250" w:lineRule="exact"/>
        <w:jc w:val="center"/>
      </w:pPr>
      <w:r w:rsidRPr="00E32294">
        <w:rPr>
          <w:rFonts w:asciiTheme="minorEastAsia" w:eastAsiaTheme="minorEastAsia" w:hAnsiTheme="minorEastAsia" w:cs="Times New Roman" w:hint="eastAsia"/>
          <w:kern w:val="2"/>
          <w:sz w:val="21"/>
          <w:szCs w:val="24"/>
          <w:lang w:val="en-US" w:eastAsia="zh-CN"/>
        </w:rPr>
        <w:t>表7.3.4安装允许偏差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977"/>
        <w:gridCol w:w="580"/>
        <w:gridCol w:w="1041"/>
        <w:gridCol w:w="1140"/>
        <w:gridCol w:w="3283"/>
      </w:tblGrid>
      <w:tr w:rsidR="00E32294" w:rsidRPr="00E32294" w:rsidTr="00CF400B">
        <w:tc>
          <w:tcPr>
            <w:tcW w:w="3907" w:type="dxa"/>
            <w:gridSpan w:val="4"/>
            <w:tcBorders>
              <w:top w:val="single" w:sz="12" w:space="0" w:color="auto"/>
              <w:lef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项目</w:t>
            </w:r>
          </w:p>
        </w:tc>
        <w:tc>
          <w:tcPr>
            <w:tcW w:w="1140" w:type="dxa"/>
            <w:tcBorders>
              <w:top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允许偏差</w:t>
            </w:r>
            <w:r w:rsidRPr="00E32294">
              <w:rPr>
                <w:rFonts w:ascii="宋体" w:hAnsi="宋体"/>
                <w:szCs w:val="21"/>
              </w:rPr>
              <w:t>( mm)</w:t>
            </w:r>
          </w:p>
        </w:tc>
        <w:tc>
          <w:tcPr>
            <w:tcW w:w="3283" w:type="dxa"/>
            <w:tcBorders>
              <w:top w:val="single" w:sz="12" w:space="0" w:color="auto"/>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检验方法</w:t>
            </w:r>
          </w:p>
        </w:tc>
      </w:tr>
      <w:tr w:rsidR="00E32294" w:rsidRPr="00E32294" w:rsidTr="00CF400B">
        <w:tc>
          <w:tcPr>
            <w:tcW w:w="1309" w:type="dxa"/>
            <w:vMerge w:val="restart"/>
            <w:tcBorders>
              <w:left w:val="single" w:sz="12" w:space="0" w:color="auto"/>
            </w:tcBorders>
            <w:vAlign w:val="center"/>
          </w:tcPr>
          <w:p w:rsidR="00754850" w:rsidRPr="00E32294" w:rsidRDefault="00754850" w:rsidP="00955AAB">
            <w:pPr>
              <w:jc w:val="center"/>
            </w:pPr>
            <w:r w:rsidRPr="00E32294">
              <w:rPr>
                <w:rFonts w:hint="eastAsia"/>
              </w:rPr>
              <w:t>外墙板</w:t>
            </w:r>
          </w:p>
        </w:tc>
        <w:tc>
          <w:tcPr>
            <w:tcW w:w="977" w:type="dxa"/>
            <w:vMerge w:val="restart"/>
            <w:vAlign w:val="center"/>
          </w:tcPr>
          <w:p w:rsidR="00754850" w:rsidRPr="00E32294" w:rsidRDefault="00754850" w:rsidP="00955AAB">
            <w:pPr>
              <w:jc w:val="center"/>
              <w:rPr>
                <w:rFonts w:ascii="宋体"/>
                <w:szCs w:val="21"/>
              </w:rPr>
            </w:pPr>
            <w:r w:rsidRPr="00E32294">
              <w:rPr>
                <w:rFonts w:ascii="宋体" w:hAnsi="宋体" w:hint="eastAsia"/>
                <w:szCs w:val="21"/>
              </w:rPr>
              <w:t>垂直度</w:t>
            </w:r>
          </w:p>
        </w:tc>
        <w:tc>
          <w:tcPr>
            <w:tcW w:w="1621" w:type="dxa"/>
            <w:gridSpan w:val="2"/>
            <w:vAlign w:val="center"/>
          </w:tcPr>
          <w:p w:rsidR="00754850" w:rsidRPr="00E32294" w:rsidRDefault="00754850" w:rsidP="00955AAB">
            <w:pPr>
              <w:jc w:val="center"/>
              <w:rPr>
                <w:rFonts w:ascii="宋体"/>
                <w:szCs w:val="21"/>
              </w:rPr>
            </w:pPr>
            <w:r w:rsidRPr="00E32294">
              <w:rPr>
                <w:rFonts w:ascii="宋体" w:hAnsi="宋体" w:hint="eastAsia"/>
                <w:szCs w:val="21"/>
              </w:rPr>
              <w:t>每层</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szCs w:val="21"/>
              </w:rPr>
              <w:t>3</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szCs w:val="21"/>
              </w:rPr>
              <w:t>2m</w:t>
            </w:r>
            <w:r w:rsidRPr="00E32294">
              <w:rPr>
                <w:rFonts w:ascii="宋体" w:hAnsi="宋体" w:hint="eastAsia"/>
                <w:szCs w:val="21"/>
              </w:rPr>
              <w:t>靠尺、塞尺检查</w:t>
            </w:r>
          </w:p>
        </w:tc>
      </w:tr>
      <w:tr w:rsidR="00E32294" w:rsidRPr="00E32294" w:rsidTr="00CF400B">
        <w:trPr>
          <w:trHeight w:val="502"/>
        </w:trPr>
        <w:tc>
          <w:tcPr>
            <w:tcW w:w="1309" w:type="dxa"/>
            <w:vMerge/>
            <w:tcBorders>
              <w:left w:val="single" w:sz="12" w:space="0" w:color="auto"/>
            </w:tcBorders>
            <w:vAlign w:val="center"/>
          </w:tcPr>
          <w:p w:rsidR="00754850" w:rsidRPr="00E32294" w:rsidRDefault="00754850" w:rsidP="00955AAB">
            <w:pPr>
              <w:jc w:val="center"/>
            </w:pPr>
          </w:p>
        </w:tc>
        <w:tc>
          <w:tcPr>
            <w:tcW w:w="977" w:type="dxa"/>
            <w:vMerge/>
            <w:vAlign w:val="center"/>
          </w:tcPr>
          <w:p w:rsidR="00754850" w:rsidRPr="00E32294" w:rsidRDefault="00754850" w:rsidP="00955AAB">
            <w:pPr>
              <w:jc w:val="center"/>
              <w:rPr>
                <w:rFonts w:ascii="宋体"/>
                <w:szCs w:val="21"/>
              </w:rPr>
            </w:pPr>
          </w:p>
        </w:tc>
        <w:tc>
          <w:tcPr>
            <w:tcW w:w="580" w:type="dxa"/>
            <w:vMerge w:val="restart"/>
            <w:vAlign w:val="center"/>
          </w:tcPr>
          <w:p w:rsidR="00754850" w:rsidRPr="00E32294" w:rsidRDefault="00754850" w:rsidP="00955AAB">
            <w:pPr>
              <w:jc w:val="center"/>
              <w:rPr>
                <w:rFonts w:ascii="宋体"/>
                <w:szCs w:val="21"/>
              </w:rPr>
            </w:pPr>
            <w:r w:rsidRPr="00E32294">
              <w:rPr>
                <w:rFonts w:ascii="宋体" w:hAnsi="宋体" w:hint="eastAsia"/>
                <w:szCs w:val="21"/>
              </w:rPr>
              <w:t>全高</w:t>
            </w:r>
          </w:p>
        </w:tc>
        <w:tc>
          <w:tcPr>
            <w:tcW w:w="1041" w:type="dxa"/>
            <w:vAlign w:val="center"/>
          </w:tcPr>
          <w:p w:rsidR="00754850" w:rsidRPr="00E32294" w:rsidRDefault="00754850" w:rsidP="00955AAB">
            <w:pPr>
              <w:pStyle w:val="a8"/>
              <w:adjustRightInd w:val="0"/>
              <w:snapToGrid w:val="0"/>
              <w:spacing w:after="0"/>
              <w:ind w:leftChars="0" w:left="0"/>
              <w:jc w:val="center"/>
              <w:rPr>
                <w:szCs w:val="21"/>
              </w:rPr>
            </w:pPr>
            <w:r w:rsidRPr="00E32294">
              <w:rPr>
                <w:szCs w:val="21"/>
              </w:rPr>
              <w:t>H</w:t>
            </w:r>
            <w:r w:rsidRPr="00E32294">
              <w:rPr>
                <w:rFonts w:ascii="宋体" w:hint="eastAsia"/>
                <w:szCs w:val="21"/>
              </w:rPr>
              <w:t>≤</w:t>
            </w:r>
            <w:r w:rsidRPr="00E32294">
              <w:rPr>
                <w:szCs w:val="21"/>
              </w:rPr>
              <w:t>40m</w:t>
            </w:r>
          </w:p>
        </w:tc>
        <w:tc>
          <w:tcPr>
            <w:tcW w:w="1140" w:type="dxa"/>
            <w:vAlign w:val="center"/>
          </w:tcPr>
          <w:p w:rsidR="00754850" w:rsidRPr="00E32294" w:rsidRDefault="00754850" w:rsidP="00D70077">
            <w:pPr>
              <w:jc w:val="center"/>
              <w:rPr>
                <w:rFonts w:ascii="宋体" w:hAnsi="宋体"/>
                <w:szCs w:val="21"/>
              </w:rPr>
            </w:pPr>
            <w:r w:rsidRPr="00E32294">
              <w:rPr>
                <w:rFonts w:ascii="宋体" w:hAnsi="宋体"/>
                <w:szCs w:val="21"/>
              </w:rPr>
              <w:t>20</w:t>
            </w:r>
          </w:p>
        </w:tc>
        <w:tc>
          <w:tcPr>
            <w:tcW w:w="3283" w:type="dxa"/>
            <w:vMerge w:val="restart"/>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吊线</w:t>
            </w:r>
          </w:p>
        </w:tc>
      </w:tr>
      <w:tr w:rsidR="00E32294" w:rsidRPr="00E32294" w:rsidTr="00CF400B">
        <w:trPr>
          <w:trHeight w:val="300"/>
        </w:trPr>
        <w:tc>
          <w:tcPr>
            <w:tcW w:w="1309" w:type="dxa"/>
            <w:vMerge/>
            <w:tcBorders>
              <w:left w:val="single" w:sz="12" w:space="0" w:color="auto"/>
            </w:tcBorders>
            <w:vAlign w:val="center"/>
          </w:tcPr>
          <w:p w:rsidR="00754850" w:rsidRPr="00E32294" w:rsidRDefault="00754850" w:rsidP="00955AAB">
            <w:pPr>
              <w:jc w:val="center"/>
            </w:pPr>
          </w:p>
        </w:tc>
        <w:tc>
          <w:tcPr>
            <w:tcW w:w="977" w:type="dxa"/>
            <w:vMerge/>
            <w:vAlign w:val="center"/>
          </w:tcPr>
          <w:p w:rsidR="00754850" w:rsidRPr="00E32294" w:rsidRDefault="00754850" w:rsidP="00955AAB">
            <w:pPr>
              <w:jc w:val="center"/>
              <w:rPr>
                <w:rFonts w:ascii="宋体"/>
                <w:szCs w:val="21"/>
              </w:rPr>
            </w:pPr>
          </w:p>
        </w:tc>
        <w:tc>
          <w:tcPr>
            <w:tcW w:w="580" w:type="dxa"/>
            <w:vMerge/>
            <w:vAlign w:val="center"/>
          </w:tcPr>
          <w:p w:rsidR="00754850" w:rsidRPr="00E32294" w:rsidRDefault="00754850" w:rsidP="00955AAB">
            <w:pPr>
              <w:jc w:val="center"/>
              <w:rPr>
                <w:rFonts w:ascii="宋体"/>
                <w:szCs w:val="21"/>
              </w:rPr>
            </w:pPr>
          </w:p>
        </w:tc>
        <w:tc>
          <w:tcPr>
            <w:tcW w:w="1041" w:type="dxa"/>
            <w:vAlign w:val="center"/>
          </w:tcPr>
          <w:p w:rsidR="00754850" w:rsidRPr="00E32294" w:rsidRDefault="00754850" w:rsidP="00955AAB">
            <w:pPr>
              <w:pStyle w:val="a8"/>
              <w:adjustRightInd w:val="0"/>
              <w:snapToGrid w:val="0"/>
              <w:spacing w:after="0"/>
              <w:ind w:leftChars="0" w:left="0"/>
              <w:jc w:val="center"/>
              <w:rPr>
                <w:szCs w:val="21"/>
              </w:rPr>
            </w:pPr>
            <w:r w:rsidRPr="00E32294">
              <w:rPr>
                <w:szCs w:val="21"/>
              </w:rPr>
              <w:t>H</w:t>
            </w:r>
            <w:r w:rsidRPr="00E32294">
              <w:rPr>
                <w:rFonts w:hint="eastAsia"/>
                <w:szCs w:val="21"/>
              </w:rPr>
              <w:t>＞</w:t>
            </w:r>
            <w:r w:rsidRPr="00E32294">
              <w:rPr>
                <w:szCs w:val="21"/>
              </w:rPr>
              <w:t>40m</w:t>
            </w:r>
          </w:p>
        </w:tc>
        <w:tc>
          <w:tcPr>
            <w:tcW w:w="1140" w:type="dxa"/>
            <w:vAlign w:val="center"/>
          </w:tcPr>
          <w:p w:rsidR="00754850" w:rsidRPr="00E32294" w:rsidRDefault="00754850" w:rsidP="00D70077">
            <w:pPr>
              <w:jc w:val="center"/>
              <w:rPr>
                <w:rFonts w:ascii="宋体" w:hAnsi="宋体"/>
                <w:szCs w:val="21"/>
              </w:rPr>
            </w:pPr>
            <w:r w:rsidRPr="00E32294">
              <w:rPr>
                <w:rFonts w:ascii="宋体" w:hAnsi="宋体"/>
                <w:szCs w:val="21"/>
              </w:rPr>
              <w:t>H/2000</w:t>
            </w:r>
          </w:p>
        </w:tc>
        <w:tc>
          <w:tcPr>
            <w:tcW w:w="3283" w:type="dxa"/>
            <w:vMerge/>
            <w:tcBorders>
              <w:right w:val="single" w:sz="12" w:space="0" w:color="auto"/>
            </w:tcBorders>
            <w:vAlign w:val="center"/>
          </w:tcPr>
          <w:p w:rsidR="00754850" w:rsidRPr="00E32294" w:rsidRDefault="00754850" w:rsidP="00955AAB">
            <w:pPr>
              <w:jc w:val="center"/>
              <w:rPr>
                <w:rFonts w:ascii="宋体"/>
                <w:szCs w:val="21"/>
              </w:rPr>
            </w:pPr>
          </w:p>
        </w:tc>
      </w:tr>
      <w:tr w:rsidR="00E32294" w:rsidRPr="00E32294" w:rsidTr="00CF400B">
        <w:tc>
          <w:tcPr>
            <w:tcW w:w="1309" w:type="dxa"/>
            <w:vMerge/>
            <w:tcBorders>
              <w:left w:val="single" w:sz="12" w:space="0" w:color="auto"/>
            </w:tcBorders>
            <w:vAlign w:val="center"/>
          </w:tcPr>
          <w:p w:rsidR="00754850" w:rsidRPr="00E32294" w:rsidRDefault="00754850" w:rsidP="00955AAB">
            <w:pPr>
              <w:jc w:val="center"/>
            </w:pPr>
          </w:p>
        </w:tc>
        <w:tc>
          <w:tcPr>
            <w:tcW w:w="2598" w:type="dxa"/>
            <w:gridSpan w:val="3"/>
            <w:vAlign w:val="center"/>
          </w:tcPr>
          <w:p w:rsidR="00754850" w:rsidRPr="00E32294" w:rsidRDefault="00754850" w:rsidP="00955AAB">
            <w:pPr>
              <w:jc w:val="center"/>
              <w:rPr>
                <w:rFonts w:ascii="宋体"/>
                <w:szCs w:val="21"/>
              </w:rPr>
            </w:pPr>
            <w:r w:rsidRPr="00E32294">
              <w:rPr>
                <w:rFonts w:ascii="宋体" w:hAnsi="宋体" w:hint="eastAsia"/>
                <w:szCs w:val="21"/>
              </w:rPr>
              <w:t>平整度</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szCs w:val="21"/>
              </w:rPr>
              <w:t>3</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szCs w:val="21"/>
              </w:rPr>
              <w:t>2m</w:t>
            </w:r>
            <w:r w:rsidRPr="00E32294">
              <w:rPr>
                <w:rFonts w:ascii="宋体" w:hAnsi="宋体" w:hint="eastAsia"/>
                <w:szCs w:val="21"/>
              </w:rPr>
              <w:t>靠</w:t>
            </w:r>
            <w:proofErr w:type="gramStart"/>
            <w:r w:rsidRPr="00E32294">
              <w:rPr>
                <w:rFonts w:ascii="宋体" w:hAnsi="宋体" w:hint="eastAsia"/>
                <w:szCs w:val="21"/>
              </w:rPr>
              <w:t>尺检查</w:t>
            </w:r>
            <w:proofErr w:type="gramEnd"/>
          </w:p>
        </w:tc>
      </w:tr>
      <w:tr w:rsidR="00E32294" w:rsidRPr="00E32294" w:rsidTr="00CF400B">
        <w:tc>
          <w:tcPr>
            <w:tcW w:w="1309" w:type="dxa"/>
            <w:vMerge/>
            <w:tcBorders>
              <w:left w:val="single" w:sz="12" w:space="0" w:color="auto"/>
            </w:tcBorders>
            <w:vAlign w:val="center"/>
          </w:tcPr>
          <w:p w:rsidR="00754850" w:rsidRPr="00E32294" w:rsidRDefault="00754850" w:rsidP="00955AAB">
            <w:pPr>
              <w:jc w:val="center"/>
            </w:pPr>
          </w:p>
        </w:tc>
        <w:tc>
          <w:tcPr>
            <w:tcW w:w="2598" w:type="dxa"/>
            <w:gridSpan w:val="3"/>
            <w:vAlign w:val="center"/>
          </w:tcPr>
          <w:p w:rsidR="00754850" w:rsidRPr="00E32294" w:rsidRDefault="00754850" w:rsidP="00955AAB">
            <w:pPr>
              <w:jc w:val="center"/>
              <w:rPr>
                <w:rFonts w:ascii="宋体"/>
                <w:szCs w:val="21"/>
              </w:rPr>
            </w:pPr>
            <w:r w:rsidRPr="00E32294">
              <w:rPr>
                <w:rFonts w:ascii="宋体" w:hAnsi="宋体" w:hint="eastAsia"/>
                <w:szCs w:val="21"/>
              </w:rPr>
              <w:t>拼缝高差</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szCs w:val="21"/>
              </w:rPr>
              <w:t>3</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szCs w:val="21"/>
              </w:rPr>
              <w:t>2m</w:t>
            </w:r>
            <w:r w:rsidRPr="00E32294">
              <w:rPr>
                <w:rFonts w:ascii="宋体" w:hAnsi="宋体" w:hint="eastAsia"/>
                <w:szCs w:val="21"/>
              </w:rPr>
              <w:t>靠尺、塞尺检查</w:t>
            </w:r>
          </w:p>
        </w:tc>
      </w:tr>
      <w:tr w:rsidR="00E32294" w:rsidRPr="00E32294" w:rsidTr="00CF400B">
        <w:tc>
          <w:tcPr>
            <w:tcW w:w="1309" w:type="dxa"/>
            <w:vMerge/>
            <w:tcBorders>
              <w:left w:val="single" w:sz="12" w:space="0" w:color="auto"/>
            </w:tcBorders>
            <w:vAlign w:val="center"/>
          </w:tcPr>
          <w:p w:rsidR="00754850" w:rsidRPr="00E32294" w:rsidRDefault="00754850" w:rsidP="00955AAB">
            <w:pPr>
              <w:jc w:val="center"/>
            </w:pPr>
          </w:p>
        </w:tc>
        <w:tc>
          <w:tcPr>
            <w:tcW w:w="2598" w:type="dxa"/>
            <w:gridSpan w:val="3"/>
            <w:vAlign w:val="center"/>
          </w:tcPr>
          <w:p w:rsidR="00754850" w:rsidRPr="00E32294" w:rsidRDefault="00754850" w:rsidP="00955AAB">
            <w:pPr>
              <w:jc w:val="center"/>
              <w:rPr>
                <w:rFonts w:ascii="宋体"/>
                <w:szCs w:val="21"/>
              </w:rPr>
            </w:pPr>
            <w:r w:rsidRPr="00E32294">
              <w:rPr>
                <w:rFonts w:ascii="宋体" w:hAnsi="宋体" w:hint="eastAsia"/>
                <w:szCs w:val="21"/>
              </w:rPr>
              <w:t>洞口偏移</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hint="eastAsia"/>
                <w:szCs w:val="21"/>
              </w:rPr>
              <w:t>±</w:t>
            </w:r>
            <w:r w:rsidRPr="00E32294">
              <w:rPr>
                <w:rFonts w:ascii="宋体" w:hAnsi="宋体"/>
                <w:szCs w:val="21"/>
              </w:rPr>
              <w:t>8</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以底层窗口为准，用经纬仪或吊线检查</w:t>
            </w:r>
          </w:p>
        </w:tc>
      </w:tr>
      <w:tr w:rsidR="00E32294" w:rsidRPr="00E32294" w:rsidTr="00CF400B">
        <w:tc>
          <w:tcPr>
            <w:tcW w:w="1309" w:type="dxa"/>
            <w:vMerge w:val="restart"/>
            <w:tcBorders>
              <w:left w:val="single" w:sz="12" w:space="0" w:color="auto"/>
            </w:tcBorders>
            <w:vAlign w:val="center"/>
          </w:tcPr>
          <w:p w:rsidR="00754850" w:rsidRPr="00E32294" w:rsidRDefault="00754850" w:rsidP="00955AAB">
            <w:pPr>
              <w:jc w:val="center"/>
            </w:pPr>
            <w:r w:rsidRPr="00E32294">
              <w:rPr>
                <w:rFonts w:hint="eastAsia"/>
              </w:rPr>
              <w:t>隔墙板</w:t>
            </w:r>
          </w:p>
        </w:tc>
        <w:tc>
          <w:tcPr>
            <w:tcW w:w="2598" w:type="dxa"/>
            <w:gridSpan w:val="3"/>
            <w:vAlign w:val="center"/>
          </w:tcPr>
          <w:p w:rsidR="00754850" w:rsidRPr="00E32294" w:rsidRDefault="00754850" w:rsidP="00955AAB">
            <w:pPr>
              <w:jc w:val="center"/>
              <w:rPr>
                <w:rFonts w:ascii="宋体"/>
                <w:szCs w:val="21"/>
              </w:rPr>
            </w:pPr>
            <w:r w:rsidRPr="00E32294">
              <w:rPr>
                <w:rFonts w:ascii="宋体" w:hAnsi="宋体" w:hint="eastAsia"/>
                <w:szCs w:val="21"/>
              </w:rPr>
              <w:t>垂直度（每层）</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szCs w:val="21"/>
              </w:rPr>
              <w:t>3</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吊线</w:t>
            </w:r>
          </w:p>
        </w:tc>
      </w:tr>
      <w:tr w:rsidR="00E32294" w:rsidRPr="00E32294" w:rsidTr="00CF400B">
        <w:tc>
          <w:tcPr>
            <w:tcW w:w="1309" w:type="dxa"/>
            <w:vMerge/>
            <w:tcBorders>
              <w:left w:val="single" w:sz="12" w:space="0" w:color="auto"/>
            </w:tcBorders>
            <w:vAlign w:val="center"/>
          </w:tcPr>
          <w:p w:rsidR="00754850" w:rsidRPr="00E32294" w:rsidRDefault="00754850" w:rsidP="00955AAB">
            <w:pPr>
              <w:jc w:val="center"/>
            </w:pPr>
          </w:p>
        </w:tc>
        <w:tc>
          <w:tcPr>
            <w:tcW w:w="2598" w:type="dxa"/>
            <w:gridSpan w:val="3"/>
            <w:vAlign w:val="center"/>
          </w:tcPr>
          <w:p w:rsidR="00754850" w:rsidRPr="00E32294" w:rsidRDefault="00754850" w:rsidP="00955AAB">
            <w:pPr>
              <w:jc w:val="center"/>
              <w:rPr>
                <w:rFonts w:ascii="宋体"/>
                <w:szCs w:val="21"/>
              </w:rPr>
            </w:pPr>
            <w:r w:rsidRPr="00E32294">
              <w:rPr>
                <w:rFonts w:ascii="宋体" w:hAnsi="宋体" w:hint="eastAsia"/>
                <w:szCs w:val="21"/>
              </w:rPr>
              <w:t>平整度</w:t>
            </w:r>
          </w:p>
        </w:tc>
        <w:tc>
          <w:tcPr>
            <w:tcW w:w="1140" w:type="dxa"/>
            <w:vAlign w:val="center"/>
          </w:tcPr>
          <w:p w:rsidR="00754850" w:rsidRPr="00E32294" w:rsidRDefault="00754850" w:rsidP="00955AAB">
            <w:pPr>
              <w:jc w:val="center"/>
              <w:rPr>
                <w:rFonts w:ascii="宋体" w:hAnsi="宋体"/>
                <w:szCs w:val="21"/>
              </w:rPr>
            </w:pPr>
            <w:r w:rsidRPr="00E32294">
              <w:rPr>
                <w:rFonts w:ascii="宋体" w:hAnsi="宋体"/>
                <w:szCs w:val="21"/>
              </w:rPr>
              <w:t>2</w:t>
            </w:r>
          </w:p>
        </w:tc>
        <w:tc>
          <w:tcPr>
            <w:tcW w:w="3283" w:type="dxa"/>
            <w:tcBorders>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szCs w:val="21"/>
              </w:rPr>
              <w:t>2m</w:t>
            </w:r>
            <w:r w:rsidRPr="00E32294">
              <w:rPr>
                <w:rFonts w:ascii="宋体" w:hAnsi="宋体" w:hint="eastAsia"/>
                <w:szCs w:val="21"/>
              </w:rPr>
              <w:t>靠</w:t>
            </w:r>
            <w:proofErr w:type="gramStart"/>
            <w:r w:rsidRPr="00E32294">
              <w:rPr>
                <w:rFonts w:ascii="宋体" w:hAnsi="宋体" w:hint="eastAsia"/>
                <w:szCs w:val="21"/>
              </w:rPr>
              <w:t>尺检查</w:t>
            </w:r>
            <w:proofErr w:type="gramEnd"/>
          </w:p>
        </w:tc>
      </w:tr>
      <w:tr w:rsidR="00E32294" w:rsidRPr="00E32294" w:rsidTr="00CF400B">
        <w:tc>
          <w:tcPr>
            <w:tcW w:w="1309" w:type="dxa"/>
            <w:vMerge/>
            <w:tcBorders>
              <w:left w:val="single" w:sz="12" w:space="0" w:color="auto"/>
              <w:bottom w:val="single" w:sz="12" w:space="0" w:color="auto"/>
            </w:tcBorders>
            <w:vAlign w:val="center"/>
          </w:tcPr>
          <w:p w:rsidR="00754850" w:rsidRPr="00E32294" w:rsidRDefault="00754850" w:rsidP="00955AAB">
            <w:pPr>
              <w:jc w:val="center"/>
            </w:pPr>
          </w:p>
        </w:tc>
        <w:tc>
          <w:tcPr>
            <w:tcW w:w="2598" w:type="dxa"/>
            <w:gridSpan w:val="3"/>
            <w:tcBorders>
              <w:bottom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拼缝高差</w:t>
            </w:r>
          </w:p>
        </w:tc>
        <w:tc>
          <w:tcPr>
            <w:tcW w:w="1140" w:type="dxa"/>
            <w:tcBorders>
              <w:bottom w:val="single" w:sz="12" w:space="0" w:color="auto"/>
            </w:tcBorders>
            <w:vAlign w:val="center"/>
          </w:tcPr>
          <w:p w:rsidR="00754850" w:rsidRPr="00E32294" w:rsidRDefault="00754850" w:rsidP="00955AAB">
            <w:pPr>
              <w:jc w:val="center"/>
              <w:rPr>
                <w:rFonts w:ascii="宋体"/>
                <w:szCs w:val="21"/>
              </w:rPr>
            </w:pPr>
            <w:r w:rsidRPr="00E32294">
              <w:rPr>
                <w:rFonts w:ascii="宋体" w:hAnsi="宋体"/>
                <w:szCs w:val="21"/>
              </w:rPr>
              <w:t>2</w:t>
            </w:r>
          </w:p>
        </w:tc>
        <w:tc>
          <w:tcPr>
            <w:tcW w:w="3283" w:type="dxa"/>
            <w:tcBorders>
              <w:bottom w:val="single" w:sz="12" w:space="0" w:color="auto"/>
              <w:right w:val="single" w:sz="12" w:space="0" w:color="auto"/>
            </w:tcBorders>
            <w:vAlign w:val="center"/>
          </w:tcPr>
          <w:p w:rsidR="00754850" w:rsidRPr="00E32294" w:rsidRDefault="00754850" w:rsidP="00955AAB">
            <w:pPr>
              <w:jc w:val="center"/>
              <w:rPr>
                <w:rFonts w:ascii="宋体"/>
                <w:szCs w:val="21"/>
              </w:rPr>
            </w:pPr>
            <w:r w:rsidRPr="00E32294">
              <w:rPr>
                <w:rFonts w:ascii="宋体" w:hAnsi="宋体" w:hint="eastAsia"/>
                <w:szCs w:val="21"/>
              </w:rPr>
              <w:t>靠尺、塞尺</w:t>
            </w:r>
          </w:p>
        </w:tc>
      </w:tr>
    </w:tbl>
    <w:p w:rsidR="00754850" w:rsidRPr="00E32294" w:rsidRDefault="00754850" w:rsidP="00882FE2">
      <w:pPr>
        <w:pStyle w:val="1"/>
      </w:pPr>
      <w:bookmarkStart w:id="67" w:name="_Toc36734063"/>
      <w:bookmarkStart w:id="68" w:name="_Toc37247752"/>
      <w:r w:rsidRPr="00E32294">
        <w:rPr>
          <w:rFonts w:hint="eastAsia"/>
        </w:rPr>
        <w:lastRenderedPageBreak/>
        <w:t>附录</w:t>
      </w:r>
      <w:r w:rsidRPr="00E32294">
        <w:t xml:space="preserve">A   </w:t>
      </w:r>
      <w:r w:rsidRPr="00E32294">
        <w:rPr>
          <w:rFonts w:hint="eastAsia"/>
        </w:rPr>
        <w:t>外墙淋水试验方法</w:t>
      </w:r>
      <w:bookmarkEnd w:id="67"/>
      <w:bookmarkEnd w:id="68"/>
    </w:p>
    <w:p w:rsidR="00754850" w:rsidRPr="00E32294" w:rsidRDefault="00754850" w:rsidP="00754850">
      <w:pPr>
        <w:spacing w:line="520" w:lineRule="exact"/>
        <w:rPr>
          <w:szCs w:val="21"/>
        </w:rPr>
      </w:pPr>
      <w:r w:rsidRPr="00E32294">
        <w:rPr>
          <w:rFonts w:asciiTheme="minorEastAsia" w:hAnsiTheme="minorEastAsia"/>
          <w:szCs w:val="24"/>
        </w:rPr>
        <w:t xml:space="preserve">A.1 </w:t>
      </w:r>
      <w:r w:rsidRPr="00E32294">
        <w:rPr>
          <w:rFonts w:asciiTheme="minorEastAsia" w:hAnsiTheme="minorEastAsia" w:hint="eastAsia"/>
          <w:szCs w:val="24"/>
        </w:rPr>
        <w:t>人工淋水试验装置应包括控制阀、压力表、增压泵、喷嘴和淋水管。</w:t>
      </w:r>
      <w:proofErr w:type="gramStart"/>
      <w:r w:rsidRPr="00E32294">
        <w:rPr>
          <w:rFonts w:asciiTheme="minorEastAsia" w:hAnsiTheme="minorEastAsia" w:hint="eastAsia"/>
          <w:szCs w:val="24"/>
        </w:rPr>
        <w:t>淋</w:t>
      </w:r>
      <w:proofErr w:type="gramEnd"/>
      <w:r w:rsidRPr="00E32294">
        <w:rPr>
          <w:rFonts w:asciiTheme="minorEastAsia" w:hAnsiTheme="minorEastAsia" w:hint="eastAsia"/>
          <w:szCs w:val="24"/>
        </w:rPr>
        <w:t>水管和</w:t>
      </w:r>
      <w:proofErr w:type="gramStart"/>
      <w:r w:rsidRPr="00E32294">
        <w:rPr>
          <w:rFonts w:asciiTheme="minorEastAsia" w:hAnsiTheme="minorEastAsia" w:hint="eastAsia"/>
          <w:szCs w:val="24"/>
        </w:rPr>
        <w:t>引水管宜选择</w:t>
      </w:r>
      <w:proofErr w:type="gramEnd"/>
      <w:r w:rsidRPr="00E32294">
        <w:rPr>
          <w:rFonts w:asciiTheme="minorEastAsia" w:hAnsiTheme="minorEastAsia" w:hint="eastAsia"/>
          <w:szCs w:val="24"/>
        </w:rPr>
        <w:t>镀锌钢管或</w:t>
      </w:r>
      <w:r w:rsidRPr="00E32294">
        <w:rPr>
          <w:rFonts w:asciiTheme="minorEastAsia" w:hAnsiTheme="minorEastAsia"/>
          <w:szCs w:val="24"/>
        </w:rPr>
        <w:t>PPR</w:t>
      </w:r>
      <w:r w:rsidRPr="00E32294">
        <w:rPr>
          <w:rFonts w:asciiTheme="minorEastAsia" w:hAnsiTheme="minorEastAsia" w:hint="eastAsia"/>
          <w:szCs w:val="24"/>
        </w:rPr>
        <w:t>管等具有较好刚度的管件制作，淋水管的管径宜为</w:t>
      </w:r>
      <w:r w:rsidRPr="00E32294">
        <w:rPr>
          <w:rFonts w:asciiTheme="minorEastAsia" w:hAnsiTheme="minorEastAsia"/>
          <w:szCs w:val="24"/>
        </w:rPr>
        <w:t>15mm</w:t>
      </w:r>
      <w:r w:rsidRPr="00E32294">
        <w:rPr>
          <w:rFonts w:asciiTheme="minorEastAsia" w:hAnsiTheme="minorEastAsia" w:hint="eastAsia"/>
          <w:szCs w:val="24"/>
        </w:rPr>
        <w:t>～</w:t>
      </w:r>
      <w:r w:rsidRPr="00E32294">
        <w:rPr>
          <w:rFonts w:asciiTheme="minorEastAsia" w:hAnsiTheme="minorEastAsia"/>
          <w:szCs w:val="24"/>
        </w:rPr>
        <w:t>20mm</w:t>
      </w:r>
      <w:r w:rsidRPr="00E32294">
        <w:rPr>
          <w:rFonts w:asciiTheme="minorEastAsia" w:hAnsiTheme="minorEastAsia" w:hint="eastAsia"/>
          <w:szCs w:val="24"/>
        </w:rPr>
        <w:t>，喷水孔成直线均匀分布，孔径</w:t>
      </w:r>
      <w:r w:rsidRPr="00E32294">
        <w:rPr>
          <w:rFonts w:asciiTheme="minorEastAsia" w:hAnsiTheme="minorEastAsia"/>
          <w:szCs w:val="24"/>
        </w:rPr>
        <w:t>4mm</w:t>
      </w:r>
      <w:r w:rsidRPr="00E32294">
        <w:rPr>
          <w:rFonts w:asciiTheme="minorEastAsia" w:hAnsiTheme="minorEastAsia" w:hint="eastAsia"/>
          <w:szCs w:val="24"/>
        </w:rPr>
        <w:t>～</w:t>
      </w:r>
      <w:r w:rsidRPr="00E32294">
        <w:rPr>
          <w:rFonts w:asciiTheme="minorEastAsia" w:hAnsiTheme="minorEastAsia"/>
          <w:szCs w:val="24"/>
        </w:rPr>
        <w:t>5mm</w:t>
      </w:r>
      <w:r w:rsidRPr="00E32294">
        <w:rPr>
          <w:rFonts w:asciiTheme="minorEastAsia" w:hAnsiTheme="minorEastAsia" w:hint="eastAsia"/>
          <w:szCs w:val="24"/>
        </w:rPr>
        <w:t>，孔间距</w:t>
      </w:r>
      <w:r w:rsidRPr="00E32294">
        <w:rPr>
          <w:rFonts w:asciiTheme="minorEastAsia" w:hAnsiTheme="minorEastAsia"/>
          <w:szCs w:val="24"/>
        </w:rPr>
        <w:t>100mm</w:t>
      </w:r>
      <w:r w:rsidRPr="00E32294">
        <w:rPr>
          <w:rFonts w:asciiTheme="minorEastAsia" w:hAnsiTheme="minorEastAsia" w:hint="eastAsia"/>
          <w:szCs w:val="24"/>
        </w:rPr>
        <w:t>～</w:t>
      </w:r>
      <w:r w:rsidRPr="00E32294">
        <w:rPr>
          <w:rFonts w:asciiTheme="minorEastAsia" w:hAnsiTheme="minorEastAsia"/>
          <w:szCs w:val="24"/>
        </w:rPr>
        <w:t>150mm</w:t>
      </w:r>
      <w:r w:rsidRPr="00E32294">
        <w:rPr>
          <w:rFonts w:asciiTheme="minorEastAsia" w:hAnsiTheme="minorEastAsia" w:hint="eastAsia"/>
          <w:szCs w:val="24"/>
        </w:rPr>
        <w:t>，喷水方向宜向下与水平方向角度为</w:t>
      </w:r>
      <w:r w:rsidRPr="00E32294">
        <w:rPr>
          <w:rFonts w:asciiTheme="minorEastAsia" w:hAnsiTheme="minorEastAsia"/>
          <w:szCs w:val="24"/>
        </w:rPr>
        <w:t>30°</w:t>
      </w:r>
      <w:r w:rsidRPr="00E32294">
        <w:rPr>
          <w:rFonts w:asciiTheme="minorEastAsia" w:hAnsiTheme="minorEastAsia" w:hint="eastAsia"/>
          <w:szCs w:val="24"/>
        </w:rPr>
        <w:t>。</w:t>
      </w:r>
    </w:p>
    <w:p w:rsidR="00754850" w:rsidRPr="00E32294" w:rsidRDefault="00754850" w:rsidP="00754850">
      <w:pPr>
        <w:spacing w:line="520" w:lineRule="exact"/>
        <w:rPr>
          <w:rFonts w:asciiTheme="minorEastAsia" w:hAnsiTheme="minorEastAsia"/>
          <w:szCs w:val="24"/>
        </w:rPr>
      </w:pPr>
      <w:r w:rsidRPr="00E32294">
        <w:rPr>
          <w:rFonts w:asciiTheme="minorEastAsia" w:hAnsiTheme="minorEastAsia"/>
          <w:szCs w:val="24"/>
        </w:rPr>
        <w:t>A.2</w:t>
      </w:r>
      <w:r w:rsidRPr="00E32294">
        <w:rPr>
          <w:rFonts w:asciiTheme="minorEastAsia" w:hAnsiTheme="minorEastAsia" w:hint="eastAsia"/>
          <w:szCs w:val="24"/>
        </w:rPr>
        <w:t>人工淋水试验时宜每</w:t>
      </w:r>
      <w:r w:rsidRPr="00E32294">
        <w:rPr>
          <w:rFonts w:asciiTheme="minorEastAsia" w:hAnsiTheme="minorEastAsia"/>
          <w:szCs w:val="24"/>
        </w:rPr>
        <w:t>2</w:t>
      </w:r>
      <w:r w:rsidRPr="00E32294">
        <w:rPr>
          <w:rFonts w:asciiTheme="minorEastAsia" w:hAnsiTheme="minorEastAsia" w:hint="eastAsia"/>
          <w:szCs w:val="24"/>
        </w:rPr>
        <w:t>～</w:t>
      </w:r>
      <w:r w:rsidRPr="00E32294">
        <w:rPr>
          <w:rFonts w:asciiTheme="minorEastAsia" w:hAnsiTheme="minorEastAsia"/>
          <w:szCs w:val="24"/>
        </w:rPr>
        <w:t>4</w:t>
      </w:r>
      <w:r w:rsidRPr="00E32294">
        <w:rPr>
          <w:rFonts w:asciiTheme="minorEastAsia" w:hAnsiTheme="minorEastAsia" w:hint="eastAsia"/>
          <w:szCs w:val="24"/>
        </w:rPr>
        <w:t>层（有挑檐的每一层）设置一条横向淋水带，淋水带应</w:t>
      </w:r>
      <w:r w:rsidR="00E42A21" w:rsidRPr="00E32294">
        <w:rPr>
          <w:rFonts w:asciiTheme="minorEastAsia" w:hAnsiTheme="minorEastAsia" w:hint="eastAsia"/>
          <w:szCs w:val="24"/>
        </w:rPr>
        <w:t>布置在外墙顶部，</w:t>
      </w:r>
      <w:r w:rsidRPr="00E32294">
        <w:rPr>
          <w:rFonts w:asciiTheme="minorEastAsia" w:hAnsiTheme="minorEastAsia" w:hint="eastAsia"/>
          <w:szCs w:val="24"/>
        </w:rPr>
        <w:t>覆盖位置选择两块蒸压加气混凝土</w:t>
      </w:r>
      <w:proofErr w:type="gramStart"/>
      <w:r w:rsidRPr="00E32294">
        <w:rPr>
          <w:rFonts w:asciiTheme="minorEastAsia" w:hAnsiTheme="minorEastAsia" w:hint="eastAsia"/>
          <w:szCs w:val="24"/>
        </w:rPr>
        <w:t>板连接缝</w:t>
      </w:r>
      <w:proofErr w:type="gramEnd"/>
      <w:r w:rsidRPr="00E32294">
        <w:rPr>
          <w:rFonts w:asciiTheme="minorEastAsia" w:hAnsiTheme="minorEastAsia" w:hint="eastAsia"/>
          <w:szCs w:val="24"/>
        </w:rPr>
        <w:t>处连接位置。淋水时间不应少于</w:t>
      </w:r>
      <w:r w:rsidRPr="00E32294">
        <w:rPr>
          <w:rFonts w:asciiTheme="minorEastAsia" w:hAnsiTheme="minorEastAsia"/>
          <w:szCs w:val="24"/>
        </w:rPr>
        <w:t>1</w:t>
      </w:r>
      <w:r w:rsidRPr="00E32294">
        <w:rPr>
          <w:rFonts w:asciiTheme="minorEastAsia" w:hAnsiTheme="minorEastAsia" w:hint="eastAsia"/>
          <w:szCs w:val="24"/>
        </w:rPr>
        <w:t>小时。当引水管从被淋水层上一层外窗或可引出部位引出时</w:t>
      </w:r>
      <w:r w:rsidRPr="00E32294">
        <w:rPr>
          <w:rFonts w:asciiTheme="minorEastAsia" w:hAnsiTheme="minorEastAsia"/>
          <w:szCs w:val="24"/>
        </w:rPr>
        <w:t>,</w:t>
      </w:r>
      <w:r w:rsidRPr="00E32294">
        <w:rPr>
          <w:rFonts w:asciiTheme="minorEastAsia" w:hAnsiTheme="minorEastAsia" w:hint="eastAsia"/>
          <w:szCs w:val="24"/>
        </w:rPr>
        <w:t>宜每</w:t>
      </w:r>
      <w:r w:rsidRPr="00E32294">
        <w:rPr>
          <w:rFonts w:asciiTheme="minorEastAsia" w:hAnsiTheme="minorEastAsia"/>
          <w:szCs w:val="24"/>
        </w:rPr>
        <w:t>2</w:t>
      </w:r>
      <w:r w:rsidRPr="00E32294">
        <w:rPr>
          <w:rFonts w:asciiTheme="minorEastAsia" w:hAnsiTheme="minorEastAsia" w:hint="eastAsia"/>
          <w:szCs w:val="24"/>
        </w:rPr>
        <w:t>米设置不少于</w:t>
      </w:r>
      <w:r w:rsidRPr="00E32294">
        <w:rPr>
          <w:rFonts w:asciiTheme="minorEastAsia" w:hAnsiTheme="minorEastAsia"/>
          <w:szCs w:val="24"/>
        </w:rPr>
        <w:t>1</w:t>
      </w:r>
      <w:r w:rsidRPr="00E32294">
        <w:rPr>
          <w:rFonts w:asciiTheme="minorEastAsia" w:hAnsiTheme="minorEastAsia" w:hint="eastAsia"/>
          <w:szCs w:val="24"/>
        </w:rPr>
        <w:t>个引水管</w:t>
      </w:r>
      <w:r w:rsidRPr="00E32294">
        <w:rPr>
          <w:rFonts w:asciiTheme="minorEastAsia" w:hAnsiTheme="minorEastAsia"/>
          <w:szCs w:val="24"/>
        </w:rPr>
        <w:t>,</w:t>
      </w:r>
      <w:r w:rsidRPr="00E32294">
        <w:rPr>
          <w:rFonts w:asciiTheme="minorEastAsia" w:hAnsiTheme="minorEastAsia" w:hint="eastAsia"/>
          <w:szCs w:val="24"/>
        </w:rPr>
        <w:t>固定管可根据需要设置并做有效固定。</w:t>
      </w:r>
      <w:proofErr w:type="gramStart"/>
      <w:r w:rsidRPr="00E32294">
        <w:rPr>
          <w:rFonts w:asciiTheme="minorEastAsia" w:hAnsiTheme="minorEastAsia" w:hint="eastAsia"/>
          <w:szCs w:val="24"/>
        </w:rPr>
        <w:t>淋</w:t>
      </w:r>
      <w:proofErr w:type="gramEnd"/>
      <w:r w:rsidRPr="00E32294">
        <w:rPr>
          <w:rFonts w:asciiTheme="minorEastAsia" w:hAnsiTheme="minorEastAsia" w:hint="eastAsia"/>
          <w:szCs w:val="24"/>
        </w:rPr>
        <w:t>水管距墙表面距离宜为</w:t>
      </w:r>
      <w:r w:rsidRPr="00E32294">
        <w:rPr>
          <w:rFonts w:asciiTheme="minorEastAsia" w:hAnsiTheme="minorEastAsia"/>
          <w:szCs w:val="24"/>
        </w:rPr>
        <w:t>100mm-150mm,</w:t>
      </w:r>
      <w:r w:rsidRPr="00E32294">
        <w:rPr>
          <w:rFonts w:asciiTheme="minorEastAsia" w:hAnsiTheme="minorEastAsia" w:hint="eastAsia"/>
          <w:szCs w:val="24"/>
        </w:rPr>
        <w:t>淋水压力应控制在</w:t>
      </w:r>
      <w:r w:rsidRPr="00E32294">
        <w:rPr>
          <w:rFonts w:asciiTheme="minorEastAsia" w:hAnsiTheme="minorEastAsia"/>
          <w:szCs w:val="24"/>
        </w:rPr>
        <w:t>130kPa</w:t>
      </w:r>
      <w:r w:rsidRPr="00E32294">
        <w:rPr>
          <w:rFonts w:asciiTheme="minorEastAsia" w:hAnsiTheme="minorEastAsia" w:hint="eastAsia"/>
          <w:szCs w:val="24"/>
        </w:rPr>
        <w:t>～</w:t>
      </w:r>
      <w:r w:rsidRPr="00E32294">
        <w:rPr>
          <w:rFonts w:asciiTheme="minorEastAsia" w:hAnsiTheme="minorEastAsia"/>
          <w:szCs w:val="24"/>
        </w:rPr>
        <w:t>160kPa</w:t>
      </w:r>
      <w:r w:rsidRPr="00E32294">
        <w:rPr>
          <w:rFonts w:asciiTheme="minorEastAsia" w:hAnsiTheme="minorEastAsia" w:hint="eastAsia"/>
          <w:szCs w:val="24"/>
        </w:rPr>
        <w:t>之间</w:t>
      </w:r>
      <w:r w:rsidRPr="00E32294">
        <w:rPr>
          <w:rFonts w:asciiTheme="minorEastAsia" w:hAnsiTheme="minorEastAsia"/>
          <w:szCs w:val="24"/>
        </w:rPr>
        <w:t>,</w:t>
      </w:r>
      <w:r w:rsidRPr="00E32294">
        <w:rPr>
          <w:rFonts w:asciiTheme="minorEastAsia" w:hAnsiTheme="minorEastAsia" w:hint="eastAsia"/>
          <w:szCs w:val="24"/>
        </w:rPr>
        <w:t>并应在上述部位形成水幕</w:t>
      </w:r>
      <w:r w:rsidR="00E42A21" w:rsidRPr="00E32294">
        <w:rPr>
          <w:rFonts w:asciiTheme="minorEastAsia" w:hAnsiTheme="minorEastAsia" w:hint="eastAsia"/>
          <w:szCs w:val="24"/>
        </w:rPr>
        <w:t>。</w:t>
      </w:r>
      <w:r w:rsidRPr="00E32294">
        <w:rPr>
          <w:rFonts w:asciiTheme="minorEastAsia" w:hAnsiTheme="minorEastAsia"/>
          <w:szCs w:val="24"/>
        </w:rPr>
        <w:t>(</w:t>
      </w:r>
      <w:r w:rsidRPr="00E32294">
        <w:rPr>
          <w:rFonts w:asciiTheme="minorEastAsia" w:hAnsiTheme="minorEastAsia" w:hint="eastAsia"/>
          <w:szCs w:val="24"/>
        </w:rPr>
        <w:t>图</w:t>
      </w:r>
      <w:r w:rsidRPr="00E32294">
        <w:rPr>
          <w:rFonts w:asciiTheme="minorEastAsia" w:hAnsiTheme="minorEastAsia"/>
          <w:szCs w:val="24"/>
        </w:rPr>
        <w:t>A.0.1)</w:t>
      </w:r>
    </w:p>
    <w:p w:rsidR="00754850" w:rsidRPr="00E32294" w:rsidRDefault="00607977" w:rsidP="00754850">
      <w:pPr>
        <w:spacing w:line="520" w:lineRule="exact"/>
        <w:rPr>
          <w:rFonts w:asciiTheme="minorEastAsia" w:hAnsiTheme="minorEastAsia"/>
          <w:szCs w:val="24"/>
        </w:rPr>
      </w:pPr>
      <w:r w:rsidRPr="00E32294">
        <w:rPr>
          <w:rFonts w:asciiTheme="minorEastAsia" w:hAnsiTheme="minorEastAsia"/>
          <w:szCs w:val="24"/>
        </w:rPr>
        <w:t>A.</w:t>
      </w:r>
      <w:r w:rsidR="00754850" w:rsidRPr="00E32294">
        <w:rPr>
          <w:rFonts w:asciiTheme="minorEastAsia" w:hAnsiTheme="minorEastAsia"/>
          <w:szCs w:val="24"/>
        </w:rPr>
        <w:t xml:space="preserve">3 </w:t>
      </w:r>
      <w:r w:rsidR="00754850" w:rsidRPr="00E32294">
        <w:rPr>
          <w:rFonts w:asciiTheme="minorEastAsia" w:hAnsiTheme="minorEastAsia" w:hint="eastAsia"/>
          <w:szCs w:val="24"/>
        </w:rPr>
        <w:t>淋水</w:t>
      </w:r>
      <w:r w:rsidR="00754850" w:rsidRPr="00E32294">
        <w:rPr>
          <w:rFonts w:asciiTheme="minorEastAsia" w:hAnsiTheme="minorEastAsia"/>
          <w:szCs w:val="24"/>
        </w:rPr>
        <w:t>1</w:t>
      </w:r>
      <w:r w:rsidR="00754850" w:rsidRPr="00E32294">
        <w:rPr>
          <w:rFonts w:asciiTheme="minorEastAsia" w:hAnsiTheme="minorEastAsia" w:hint="eastAsia"/>
          <w:szCs w:val="24"/>
        </w:rPr>
        <w:t>小时后拆除至下一个</w:t>
      </w:r>
      <w:proofErr w:type="gramStart"/>
      <w:r w:rsidR="00754850" w:rsidRPr="00E32294">
        <w:rPr>
          <w:rFonts w:asciiTheme="minorEastAsia" w:hAnsiTheme="minorEastAsia" w:hint="eastAsia"/>
          <w:szCs w:val="24"/>
        </w:rPr>
        <w:t>淋</w:t>
      </w:r>
      <w:proofErr w:type="gramEnd"/>
      <w:r w:rsidR="00754850" w:rsidRPr="00E32294">
        <w:rPr>
          <w:rFonts w:asciiTheme="minorEastAsia" w:hAnsiTheme="minorEastAsia" w:hint="eastAsia"/>
          <w:szCs w:val="24"/>
        </w:rPr>
        <w:t>水层，并观察记录该淋水带范围内外墙面的渗漏情况。</w:t>
      </w:r>
    </w:p>
    <w:p w:rsidR="00754850" w:rsidRPr="00E32294" w:rsidRDefault="00754850" w:rsidP="00754850"/>
    <w:p w:rsidR="00754850" w:rsidRPr="00E32294" w:rsidRDefault="00896B5D" w:rsidP="00754850">
      <w:r w:rsidRPr="00E32294">
        <w:rPr>
          <w:noProof/>
        </w:rPr>
        <w:drawing>
          <wp:inline distT="0" distB="0" distL="0" distR="0" wp14:anchorId="707C088A" wp14:editId="616087DF">
            <wp:extent cx="4133850" cy="3467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33850" cy="3467100"/>
                    </a:xfrm>
                    <a:prstGeom prst="rect">
                      <a:avLst/>
                    </a:prstGeom>
                    <a:noFill/>
                    <a:ln>
                      <a:noFill/>
                    </a:ln>
                  </pic:spPr>
                </pic:pic>
              </a:graphicData>
            </a:graphic>
          </wp:inline>
        </w:drawing>
      </w:r>
    </w:p>
    <w:p w:rsidR="00754850" w:rsidRPr="00E32294" w:rsidRDefault="00896B5D" w:rsidP="00896B5D">
      <w:pPr>
        <w:jc w:val="center"/>
        <w:rPr>
          <w:b/>
          <w:bCs/>
          <w:sz w:val="24"/>
        </w:rPr>
      </w:pPr>
      <w:r w:rsidRPr="00E32294">
        <w:rPr>
          <w:rFonts w:hint="eastAsia"/>
          <w:b/>
          <w:bCs/>
          <w:sz w:val="24"/>
        </w:rPr>
        <w:t>图</w:t>
      </w:r>
      <w:r w:rsidRPr="00E32294">
        <w:rPr>
          <w:b/>
          <w:bCs/>
          <w:sz w:val="24"/>
        </w:rPr>
        <w:t>A.0.1</w:t>
      </w:r>
      <w:r w:rsidRPr="00E32294">
        <w:rPr>
          <w:rFonts w:hint="eastAsia"/>
          <w:b/>
          <w:bCs/>
          <w:sz w:val="24"/>
        </w:rPr>
        <w:t xml:space="preserve"> </w:t>
      </w:r>
      <w:r w:rsidRPr="00E32294">
        <w:rPr>
          <w:rFonts w:hint="eastAsia"/>
          <w:b/>
          <w:bCs/>
          <w:sz w:val="24"/>
        </w:rPr>
        <w:t>淋水试验示意图</w:t>
      </w:r>
    </w:p>
    <w:p w:rsidR="00BC368D" w:rsidRPr="00E32294" w:rsidRDefault="00955AAB">
      <w:pPr>
        <w:spacing w:line="360" w:lineRule="auto"/>
        <w:ind w:firstLineChars="200" w:firstLine="420"/>
      </w:pPr>
      <w:r w:rsidRPr="00E32294">
        <w:rPr>
          <w:rFonts w:hint="eastAsia"/>
        </w:rPr>
        <w:t xml:space="preserve"> </w:t>
      </w:r>
    </w:p>
    <w:p w:rsidR="0013005A" w:rsidRPr="00E32294" w:rsidRDefault="0013005A">
      <w:pPr>
        <w:spacing w:line="360" w:lineRule="auto"/>
        <w:ind w:firstLineChars="200" w:firstLine="420"/>
      </w:pPr>
    </w:p>
    <w:p w:rsidR="009701B1" w:rsidRPr="00E32294" w:rsidRDefault="009701B1">
      <w:pPr>
        <w:spacing w:line="360" w:lineRule="auto"/>
        <w:ind w:firstLineChars="200" w:firstLine="420"/>
      </w:pPr>
    </w:p>
    <w:p w:rsidR="00607977" w:rsidRPr="00E32294" w:rsidRDefault="00607977" w:rsidP="00607977">
      <w:pPr>
        <w:pStyle w:val="1"/>
      </w:pPr>
      <w:bookmarkStart w:id="69" w:name="_Toc36734064"/>
      <w:bookmarkStart w:id="70" w:name="_Toc37247753"/>
      <w:r w:rsidRPr="00E32294">
        <w:rPr>
          <w:rFonts w:hint="eastAsia"/>
        </w:rPr>
        <w:lastRenderedPageBreak/>
        <w:t>附录B</w:t>
      </w:r>
      <w:r w:rsidRPr="00E32294">
        <w:t xml:space="preserve">   </w:t>
      </w:r>
      <w:r w:rsidRPr="00E32294">
        <w:rPr>
          <w:rFonts w:hint="eastAsia"/>
        </w:rPr>
        <w:t>蒸压加气混凝土砌块组合板</w:t>
      </w:r>
      <w:bookmarkEnd w:id="69"/>
      <w:bookmarkEnd w:id="70"/>
    </w:p>
    <w:p w:rsidR="00882FE2" w:rsidRPr="00E32294" w:rsidRDefault="00513D09" w:rsidP="00607977">
      <w:pPr>
        <w:spacing w:line="360" w:lineRule="auto"/>
        <w:rPr>
          <w:rFonts w:asciiTheme="minorEastAsia" w:hAnsiTheme="minorEastAsia"/>
          <w:szCs w:val="24"/>
        </w:rPr>
      </w:pPr>
      <w:r w:rsidRPr="00E32294">
        <w:rPr>
          <w:rFonts w:asciiTheme="minorEastAsia" w:hAnsiTheme="minorEastAsia" w:hint="eastAsia"/>
          <w:szCs w:val="24"/>
        </w:rPr>
        <w:t>B</w:t>
      </w:r>
      <w:r w:rsidR="00607977" w:rsidRPr="00E32294">
        <w:rPr>
          <w:rFonts w:asciiTheme="minorEastAsia" w:hAnsiTheme="minorEastAsia"/>
          <w:szCs w:val="24"/>
        </w:rPr>
        <w:t>.1</w:t>
      </w:r>
      <w:r w:rsidRPr="00E32294">
        <w:rPr>
          <w:rFonts w:asciiTheme="minorEastAsia" w:hAnsiTheme="minorEastAsia" w:hint="eastAsia"/>
          <w:szCs w:val="24"/>
        </w:rPr>
        <w:t xml:space="preserve"> 本附录适用于蒸压加气混凝土砌块组合板的设计、施工和质量验收。</w:t>
      </w:r>
    </w:p>
    <w:p w:rsidR="00513D09" w:rsidRPr="00E32294" w:rsidRDefault="00513D09" w:rsidP="00607977">
      <w:pPr>
        <w:spacing w:line="360" w:lineRule="auto"/>
        <w:rPr>
          <w:rFonts w:asciiTheme="minorEastAsia" w:hAnsiTheme="minorEastAsia"/>
          <w:szCs w:val="24"/>
        </w:rPr>
      </w:pPr>
      <w:r w:rsidRPr="00E32294">
        <w:rPr>
          <w:rFonts w:asciiTheme="minorEastAsia" w:hAnsiTheme="minorEastAsia" w:hint="eastAsia"/>
          <w:szCs w:val="24"/>
        </w:rPr>
        <w:t>B.2 蒸压加气混凝土砌块组合板</w:t>
      </w:r>
      <w:r w:rsidR="003A7C0B" w:rsidRPr="00E32294">
        <w:rPr>
          <w:rFonts w:asciiTheme="minorEastAsia" w:hAnsiTheme="minorEastAsia" w:hint="eastAsia"/>
          <w:szCs w:val="24"/>
        </w:rPr>
        <w:t>应采用专用砂浆砌筑，在工厂制作养护成型，砌体的水平灰缝和竖向灰缝宽度为2-4mm，砂浆强度等级不宜低于M10，</w:t>
      </w:r>
      <w:r w:rsidR="00862B4A" w:rsidRPr="00E32294">
        <w:rPr>
          <w:rFonts w:asciiTheme="minorEastAsia" w:hAnsiTheme="minorEastAsia" w:hint="eastAsia"/>
          <w:szCs w:val="24"/>
        </w:rPr>
        <w:t>并根据起吊位置设置吊装构造，</w:t>
      </w:r>
      <w:r w:rsidRPr="00E32294">
        <w:rPr>
          <w:rFonts w:asciiTheme="minorEastAsia" w:hAnsiTheme="minorEastAsia" w:hint="eastAsia"/>
          <w:szCs w:val="24"/>
        </w:rPr>
        <w:t>性能应符合本规程第三章的要求。</w:t>
      </w:r>
    </w:p>
    <w:p w:rsidR="003A7C0B" w:rsidRPr="00E32294" w:rsidRDefault="003A7C0B" w:rsidP="00607977">
      <w:pPr>
        <w:spacing w:line="360" w:lineRule="auto"/>
        <w:rPr>
          <w:rFonts w:asciiTheme="minorEastAsia" w:hAnsiTheme="minorEastAsia"/>
          <w:szCs w:val="24"/>
        </w:rPr>
      </w:pPr>
      <w:r w:rsidRPr="00E32294">
        <w:rPr>
          <w:rFonts w:asciiTheme="minorEastAsia" w:hAnsiTheme="minorEastAsia" w:hint="eastAsia"/>
          <w:szCs w:val="24"/>
        </w:rPr>
        <w:t>B.3 建筑与节能设计</w:t>
      </w:r>
    </w:p>
    <w:p w:rsidR="003A7C0B" w:rsidRPr="00E32294" w:rsidRDefault="003A7C0B" w:rsidP="00607977">
      <w:pPr>
        <w:spacing w:line="360" w:lineRule="auto"/>
        <w:rPr>
          <w:rFonts w:asciiTheme="minorEastAsia" w:hAnsiTheme="minorEastAsia"/>
          <w:szCs w:val="24"/>
        </w:rPr>
      </w:pPr>
      <w:r w:rsidRPr="00E32294">
        <w:rPr>
          <w:rFonts w:asciiTheme="minorEastAsia" w:hAnsiTheme="minorEastAsia" w:hint="eastAsia"/>
          <w:szCs w:val="24"/>
        </w:rPr>
        <w:t>B.3.1蒸压加气混凝土砌块组合板应符合GB/T11968《蒸压加气混凝土砌块》、GB50574《墙</w:t>
      </w:r>
      <w:proofErr w:type="gramStart"/>
      <w:r w:rsidRPr="00E32294">
        <w:rPr>
          <w:rFonts w:asciiTheme="minorEastAsia" w:hAnsiTheme="minorEastAsia" w:hint="eastAsia"/>
          <w:szCs w:val="24"/>
        </w:rPr>
        <w:t>体材</w:t>
      </w:r>
      <w:proofErr w:type="gramEnd"/>
      <w:r w:rsidRPr="00E32294">
        <w:rPr>
          <w:rFonts w:asciiTheme="minorEastAsia" w:hAnsiTheme="minorEastAsia" w:hint="eastAsia"/>
          <w:szCs w:val="24"/>
        </w:rPr>
        <w:t>料应用统一技术规范》、GB50924《砌体结构工程施工规范》、JGJ/T17《蒸压加气混凝土建筑应用技术规程》。</w:t>
      </w:r>
    </w:p>
    <w:p w:rsidR="003A7C0B" w:rsidRPr="00E32294" w:rsidRDefault="003A7C0B" w:rsidP="00607977">
      <w:pPr>
        <w:spacing w:line="360" w:lineRule="auto"/>
        <w:rPr>
          <w:rFonts w:asciiTheme="minorEastAsia" w:hAnsiTheme="minorEastAsia"/>
          <w:szCs w:val="24"/>
        </w:rPr>
      </w:pPr>
      <w:r w:rsidRPr="00E32294">
        <w:rPr>
          <w:rFonts w:asciiTheme="minorEastAsia" w:hAnsiTheme="minorEastAsia" w:hint="eastAsia"/>
          <w:szCs w:val="24"/>
        </w:rPr>
        <w:t>B.3.2蒸压加气混凝土砌块组合板为单一材料用作外墙，并与其他材料处于同一表面时，应在其他材料的外表面设保温材料，并在其表面和接缝处做聚合砂浆耐碱</w:t>
      </w:r>
      <w:proofErr w:type="gramStart"/>
      <w:r w:rsidRPr="00E32294">
        <w:rPr>
          <w:rFonts w:asciiTheme="minorEastAsia" w:hAnsiTheme="minorEastAsia" w:hint="eastAsia"/>
          <w:szCs w:val="24"/>
        </w:rPr>
        <w:t>玻</w:t>
      </w:r>
      <w:proofErr w:type="gramEnd"/>
      <w:r w:rsidRPr="00E32294">
        <w:rPr>
          <w:rFonts w:asciiTheme="minorEastAsia" w:hAnsiTheme="minorEastAsia" w:hint="eastAsia"/>
          <w:szCs w:val="24"/>
        </w:rPr>
        <w:t>纤维加强面层或其他防裂措施。</w:t>
      </w:r>
    </w:p>
    <w:p w:rsidR="003A7C0B" w:rsidRPr="00E32294" w:rsidRDefault="003A7C0B" w:rsidP="00607977">
      <w:pPr>
        <w:spacing w:line="360" w:lineRule="auto"/>
        <w:rPr>
          <w:rFonts w:asciiTheme="minorEastAsia" w:hAnsiTheme="minorEastAsia"/>
          <w:szCs w:val="24"/>
        </w:rPr>
      </w:pPr>
      <w:r w:rsidRPr="00E32294">
        <w:rPr>
          <w:rFonts w:asciiTheme="minorEastAsia" w:hAnsiTheme="minorEastAsia" w:hint="eastAsia"/>
          <w:szCs w:val="24"/>
        </w:rPr>
        <w:t>B.4 结构设计</w:t>
      </w:r>
    </w:p>
    <w:p w:rsidR="003A7C0B" w:rsidRPr="00E32294" w:rsidRDefault="003A7C0B" w:rsidP="00607977">
      <w:pPr>
        <w:spacing w:line="360" w:lineRule="auto"/>
        <w:rPr>
          <w:rFonts w:ascii="宋体" w:hAnsi="宋体"/>
          <w:szCs w:val="21"/>
        </w:rPr>
      </w:pPr>
      <w:r w:rsidRPr="00E32294">
        <w:rPr>
          <w:rFonts w:asciiTheme="minorEastAsia" w:hAnsiTheme="minorEastAsia" w:cstheme="minorEastAsia" w:hint="eastAsia"/>
        </w:rPr>
        <w:t>B.4.1</w:t>
      </w:r>
      <w:r w:rsidRPr="00E32294">
        <w:rPr>
          <w:rFonts w:ascii="宋体" w:hAnsi="宋体" w:hint="eastAsia"/>
          <w:szCs w:val="21"/>
        </w:rPr>
        <w:t>蒸压加气混凝土砌块组合板墙体设计应符合现行国家标准《砌体结构设计规范》GB 50003、《建筑抗震设计规范》GB50011和</w:t>
      </w:r>
      <w:proofErr w:type="gramStart"/>
      <w:r w:rsidRPr="00E32294">
        <w:rPr>
          <w:rFonts w:ascii="宋体" w:hAnsi="宋体" w:hint="eastAsia"/>
          <w:szCs w:val="21"/>
        </w:rPr>
        <w:t>现行行业</w:t>
      </w:r>
      <w:proofErr w:type="gramEnd"/>
      <w:r w:rsidRPr="00E32294">
        <w:rPr>
          <w:rFonts w:ascii="宋体" w:hAnsi="宋体" w:hint="eastAsia"/>
          <w:szCs w:val="21"/>
        </w:rPr>
        <w:t>标准《高层建筑混凝土结构技术规程》JGJ3等规定。蒸压加气混凝土砌块组合板墙体的高厚比验算应符合</w:t>
      </w:r>
      <w:proofErr w:type="gramStart"/>
      <w:r w:rsidRPr="00E32294">
        <w:rPr>
          <w:rFonts w:ascii="宋体" w:hAnsi="宋体" w:hint="eastAsia"/>
          <w:szCs w:val="21"/>
        </w:rPr>
        <w:t>现行行业</w:t>
      </w:r>
      <w:proofErr w:type="gramEnd"/>
      <w:r w:rsidRPr="00E32294">
        <w:rPr>
          <w:rFonts w:ascii="宋体" w:hAnsi="宋体" w:hint="eastAsia"/>
          <w:szCs w:val="21"/>
        </w:rPr>
        <w:t>标准《蒸压加气混凝土建筑应用技术规程》JGJ/T 17的规定。</w:t>
      </w:r>
    </w:p>
    <w:p w:rsidR="003A7C0B" w:rsidRPr="00E32294" w:rsidRDefault="003A7C0B" w:rsidP="00607977">
      <w:pPr>
        <w:spacing w:line="360" w:lineRule="auto"/>
        <w:rPr>
          <w:rFonts w:asciiTheme="minorEastAsia" w:hAnsiTheme="minorEastAsia"/>
          <w:szCs w:val="24"/>
        </w:rPr>
      </w:pPr>
      <w:r w:rsidRPr="00E32294">
        <w:rPr>
          <w:rFonts w:ascii="宋体" w:hAnsi="宋体" w:hint="eastAsia"/>
          <w:szCs w:val="21"/>
        </w:rPr>
        <w:t>B.4.2</w:t>
      </w:r>
      <w:r w:rsidR="00862B4A" w:rsidRPr="00E32294">
        <w:rPr>
          <w:rFonts w:ascii="宋体" w:hAnsi="宋体" w:hint="eastAsia"/>
          <w:szCs w:val="21"/>
        </w:rPr>
        <w:t>蒸压加气混凝土砌块组合板在预制过程中应按要求设置墙体拉结筋、构造柱或芯柱、</w:t>
      </w:r>
      <w:r w:rsidR="00862B4A" w:rsidRPr="00E32294">
        <w:rPr>
          <w:rFonts w:asciiTheme="minorEastAsia" w:hAnsiTheme="minorEastAsia" w:hint="eastAsia"/>
          <w:szCs w:val="24"/>
        </w:rPr>
        <w:t>水平</w:t>
      </w:r>
      <w:proofErr w:type="gramStart"/>
      <w:r w:rsidR="00862B4A" w:rsidRPr="00E32294">
        <w:rPr>
          <w:rFonts w:asciiTheme="minorEastAsia" w:hAnsiTheme="minorEastAsia" w:hint="eastAsia"/>
          <w:szCs w:val="24"/>
        </w:rPr>
        <w:t>系梁以及</w:t>
      </w:r>
      <w:proofErr w:type="gramEnd"/>
      <w:r w:rsidR="00862B4A" w:rsidRPr="00E32294">
        <w:rPr>
          <w:rFonts w:asciiTheme="minorEastAsia" w:hAnsiTheme="minorEastAsia" w:hint="eastAsia"/>
          <w:szCs w:val="24"/>
        </w:rPr>
        <w:t>门窗洞口处的过梁。</w:t>
      </w:r>
    </w:p>
    <w:p w:rsidR="00862B4A" w:rsidRPr="00E32294" w:rsidRDefault="00862B4A" w:rsidP="00607977">
      <w:pPr>
        <w:spacing w:line="360" w:lineRule="auto"/>
        <w:rPr>
          <w:rFonts w:asciiTheme="minorEastAsia" w:hAnsiTheme="minorEastAsia"/>
          <w:szCs w:val="24"/>
        </w:rPr>
      </w:pPr>
      <w:r w:rsidRPr="00E32294">
        <w:rPr>
          <w:rFonts w:asciiTheme="minorEastAsia" w:hAnsiTheme="minorEastAsia" w:hint="eastAsia"/>
          <w:szCs w:val="24"/>
        </w:rPr>
        <w:t>B.4.3 蒸压加气混凝土砌块组合板墙体与主体结构的连接可采用柔性或刚性连接方式。</w:t>
      </w:r>
    </w:p>
    <w:p w:rsidR="00862B4A" w:rsidRPr="00E32294" w:rsidRDefault="00862B4A" w:rsidP="00607977">
      <w:pPr>
        <w:spacing w:line="360" w:lineRule="auto"/>
        <w:rPr>
          <w:rFonts w:asciiTheme="minorEastAsia" w:hAnsiTheme="minorEastAsia"/>
          <w:szCs w:val="24"/>
        </w:rPr>
      </w:pPr>
      <w:r w:rsidRPr="00E32294">
        <w:rPr>
          <w:rFonts w:asciiTheme="minorEastAsia" w:hAnsiTheme="minorEastAsia" w:hint="eastAsia"/>
          <w:szCs w:val="24"/>
        </w:rPr>
        <w:t>B.4.4蒸压加气混凝土砌块组合板墙体高度大于4米时，宜在墙体半高处设置与柱连接且沿墙全长贯通的钢筋混凝土水平系梁。墙高超过6m且与钢筋混凝土墙、柱、梁、板刚性连接时，宜沿墙高每2米设置与柱连接的、沿墙全长贯通的钢筋混凝土水平系梁。填充外墙和内隔墙交接处应设置构造柱。</w:t>
      </w:r>
    </w:p>
    <w:p w:rsidR="00862B4A" w:rsidRPr="00E32294" w:rsidRDefault="00862B4A" w:rsidP="00607977">
      <w:pPr>
        <w:spacing w:line="360" w:lineRule="auto"/>
        <w:rPr>
          <w:rFonts w:asciiTheme="minorEastAsia" w:hAnsiTheme="minorEastAsia"/>
          <w:szCs w:val="24"/>
        </w:rPr>
      </w:pPr>
      <w:r w:rsidRPr="00E32294">
        <w:rPr>
          <w:rFonts w:asciiTheme="minorEastAsia" w:hAnsiTheme="minorEastAsia" w:hint="eastAsia"/>
          <w:szCs w:val="24"/>
        </w:rPr>
        <w:t>B.4.5蒸压加气混凝土砌块组合板墙体门窗洞口宜采用钢筋混凝土过梁，过梁两端伸入墙体不应小于300mm。当洞口宽度大于2米时，应在洞口两侧设置钢筋混凝土构造柱。</w:t>
      </w:r>
    </w:p>
    <w:p w:rsidR="00862B4A" w:rsidRPr="00E32294" w:rsidRDefault="00862B4A" w:rsidP="00607977">
      <w:pPr>
        <w:spacing w:line="360" w:lineRule="auto"/>
        <w:rPr>
          <w:rFonts w:asciiTheme="minorEastAsia" w:hAnsiTheme="minorEastAsia"/>
          <w:szCs w:val="24"/>
        </w:rPr>
      </w:pPr>
      <w:r w:rsidRPr="00E32294">
        <w:rPr>
          <w:rFonts w:asciiTheme="minorEastAsia" w:hAnsiTheme="minorEastAsia" w:hint="eastAsia"/>
          <w:szCs w:val="24"/>
        </w:rPr>
        <w:t>B.4.6</w:t>
      </w:r>
      <w:r w:rsidR="00F1157B" w:rsidRPr="00E32294">
        <w:rPr>
          <w:rFonts w:asciiTheme="minorEastAsia" w:hAnsiTheme="minorEastAsia" w:hint="eastAsia"/>
          <w:szCs w:val="24"/>
        </w:rPr>
        <w:t>蒸压加气混凝土砌块组合板中钢筋的耐久性、最小混凝土保护层厚度及钢筋涂锌层厚度应符合现行国家标准《砌体结构设计规范》GB 50003的相关规定</w:t>
      </w:r>
    </w:p>
    <w:p w:rsidR="00F1157B" w:rsidRPr="00E32294" w:rsidRDefault="00862B4A" w:rsidP="00F1157B">
      <w:pPr>
        <w:spacing w:line="360" w:lineRule="auto"/>
        <w:rPr>
          <w:rFonts w:asciiTheme="minorEastAsia" w:hAnsiTheme="minorEastAsia"/>
          <w:szCs w:val="24"/>
        </w:rPr>
      </w:pPr>
      <w:r w:rsidRPr="00E32294">
        <w:rPr>
          <w:rFonts w:asciiTheme="minorEastAsia" w:hAnsiTheme="minorEastAsia" w:hint="eastAsia"/>
          <w:szCs w:val="24"/>
        </w:rPr>
        <w:t>B.4.</w:t>
      </w:r>
      <w:r w:rsidR="00F1157B" w:rsidRPr="00E32294">
        <w:rPr>
          <w:rFonts w:asciiTheme="minorEastAsia" w:hAnsiTheme="minorEastAsia" w:hint="eastAsia"/>
          <w:szCs w:val="24"/>
        </w:rPr>
        <w:t>7蒸压加气混凝土砌块组合板墙体镂空设置暗管时，应符合下列要求：</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lastRenderedPageBreak/>
        <w:t xml:space="preserve">   1  竖向镂槽深度不应大于1/3墙厚，水平向镂槽深度不宜大于1/4墙厚。</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 xml:space="preserve">   2  墙体应尽量避免交叉和双面镂槽。</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 xml:space="preserve">   3  管线埋设后，镂槽部位应采用专用修补砂浆填实、补齐。</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B.5 施工</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B.5.1 蒸压加气混凝土砌块组合</w:t>
      </w:r>
      <w:proofErr w:type="gramStart"/>
      <w:r w:rsidRPr="00E32294">
        <w:rPr>
          <w:rFonts w:asciiTheme="minorEastAsia" w:hAnsiTheme="minorEastAsia" w:hint="eastAsia"/>
          <w:szCs w:val="24"/>
        </w:rPr>
        <w:t>板施工</w:t>
      </w:r>
      <w:proofErr w:type="gramEnd"/>
      <w:r w:rsidRPr="00E32294">
        <w:rPr>
          <w:rFonts w:asciiTheme="minorEastAsia" w:hAnsiTheme="minorEastAsia" w:hint="eastAsia"/>
          <w:szCs w:val="24"/>
        </w:rPr>
        <w:t>应符合6.1和6.2规定。</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2</w:t>
      </w:r>
      <w:r w:rsidR="00F1157B" w:rsidRPr="00E32294">
        <w:rPr>
          <w:rFonts w:asciiTheme="minorEastAsia" w:hAnsiTheme="minorEastAsia" w:hint="eastAsia"/>
          <w:szCs w:val="24"/>
        </w:rPr>
        <w:t>蒸压加气混凝土砌块组合板吊装前沿地</w:t>
      </w:r>
      <w:proofErr w:type="gramStart"/>
      <w:r w:rsidR="00F1157B" w:rsidRPr="00E32294">
        <w:rPr>
          <w:rFonts w:asciiTheme="minorEastAsia" w:hAnsiTheme="minorEastAsia" w:hint="eastAsia"/>
          <w:szCs w:val="24"/>
        </w:rPr>
        <w:t>面墙位</w:t>
      </w:r>
      <w:proofErr w:type="gramEnd"/>
      <w:r w:rsidR="00F1157B" w:rsidRPr="00E32294">
        <w:rPr>
          <w:rFonts w:asciiTheme="minorEastAsia" w:hAnsiTheme="minorEastAsia" w:hint="eastAsia"/>
          <w:szCs w:val="24"/>
        </w:rPr>
        <w:t>清扫干净，弹出定位线，后浇钢筋混凝土</w:t>
      </w:r>
      <w:proofErr w:type="gramStart"/>
      <w:r w:rsidR="00F1157B" w:rsidRPr="00E32294">
        <w:rPr>
          <w:rFonts w:asciiTheme="minorEastAsia" w:hAnsiTheme="minorEastAsia" w:hint="eastAsia"/>
          <w:szCs w:val="24"/>
        </w:rPr>
        <w:t>与墙片连接</w:t>
      </w:r>
      <w:proofErr w:type="gramEnd"/>
      <w:r w:rsidR="00F1157B" w:rsidRPr="00E32294">
        <w:rPr>
          <w:rFonts w:asciiTheme="minorEastAsia" w:hAnsiTheme="minorEastAsia" w:hint="eastAsia"/>
          <w:szCs w:val="24"/>
        </w:rPr>
        <w:t>处，应预留钢筋保护层厚度。</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3</w:t>
      </w:r>
      <w:r w:rsidR="00F1157B" w:rsidRPr="00E32294">
        <w:rPr>
          <w:rFonts w:asciiTheme="minorEastAsia" w:hAnsiTheme="minorEastAsia" w:hint="eastAsia"/>
          <w:szCs w:val="24"/>
        </w:rPr>
        <w:t>蒸压加气混凝土砌块组合板吊装应采用专用软吊装带，穿过吊装孔的方式吊装，吊装过程中禁止碰撞。</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4</w:t>
      </w:r>
      <w:r w:rsidR="00F1157B" w:rsidRPr="00E32294">
        <w:rPr>
          <w:rFonts w:asciiTheme="minorEastAsia" w:hAnsiTheme="minorEastAsia" w:hint="eastAsia"/>
          <w:szCs w:val="24"/>
        </w:rPr>
        <w:t xml:space="preserve"> 用M10砂浆在</w:t>
      </w:r>
      <w:proofErr w:type="gramStart"/>
      <w:r w:rsidR="00F1157B" w:rsidRPr="00E32294">
        <w:rPr>
          <w:rFonts w:asciiTheme="minorEastAsia" w:hAnsiTheme="minorEastAsia" w:hint="eastAsia"/>
          <w:szCs w:val="24"/>
        </w:rPr>
        <w:t>墙片位置座</w:t>
      </w:r>
      <w:proofErr w:type="gramEnd"/>
      <w:r w:rsidR="00F1157B" w:rsidRPr="00E32294">
        <w:rPr>
          <w:rFonts w:asciiTheme="minorEastAsia" w:hAnsiTheme="minorEastAsia" w:hint="eastAsia"/>
          <w:szCs w:val="24"/>
        </w:rPr>
        <w:t>浆，</w:t>
      </w:r>
      <w:proofErr w:type="gramStart"/>
      <w:r w:rsidR="00F1157B" w:rsidRPr="00E32294">
        <w:rPr>
          <w:rFonts w:asciiTheme="minorEastAsia" w:hAnsiTheme="minorEastAsia" w:hint="eastAsia"/>
          <w:szCs w:val="24"/>
        </w:rPr>
        <w:t>墙片到位</w:t>
      </w:r>
      <w:proofErr w:type="gramEnd"/>
      <w:r w:rsidR="00F1157B" w:rsidRPr="00E32294">
        <w:rPr>
          <w:rFonts w:asciiTheme="minorEastAsia" w:hAnsiTheme="minorEastAsia" w:hint="eastAsia"/>
          <w:szCs w:val="24"/>
        </w:rPr>
        <w:t>后复核平面定位、轴线、标高、水平、垂直度。</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5</w:t>
      </w:r>
      <w:r w:rsidR="00F1157B" w:rsidRPr="00E32294">
        <w:rPr>
          <w:rFonts w:asciiTheme="minorEastAsia" w:hAnsiTheme="minorEastAsia" w:hint="eastAsia"/>
          <w:szCs w:val="24"/>
        </w:rPr>
        <w:t>临时支撑杆应固定在</w:t>
      </w:r>
      <w:proofErr w:type="gramStart"/>
      <w:r w:rsidR="00F1157B" w:rsidRPr="00E32294">
        <w:rPr>
          <w:rFonts w:asciiTheme="minorEastAsia" w:hAnsiTheme="minorEastAsia" w:hint="eastAsia"/>
          <w:szCs w:val="24"/>
        </w:rPr>
        <w:t>墙片高度</w:t>
      </w:r>
      <w:proofErr w:type="gramEnd"/>
      <w:r w:rsidR="00F1157B" w:rsidRPr="00E32294">
        <w:rPr>
          <w:rFonts w:asciiTheme="minorEastAsia" w:hAnsiTheme="minorEastAsia" w:hint="eastAsia"/>
          <w:szCs w:val="24"/>
        </w:rPr>
        <w:t>方向1/2至2/3处。</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6</w:t>
      </w:r>
      <w:r w:rsidR="00F1157B" w:rsidRPr="00E32294">
        <w:rPr>
          <w:rFonts w:asciiTheme="minorEastAsia" w:hAnsiTheme="minorEastAsia" w:hint="eastAsia"/>
          <w:szCs w:val="24"/>
        </w:rPr>
        <w:t>立柱、构造柱和梁支模应在粘结剂施胶24小时后进行。</w:t>
      </w:r>
      <w:proofErr w:type="gramStart"/>
      <w:r w:rsidR="00F1157B" w:rsidRPr="00E32294">
        <w:rPr>
          <w:rFonts w:asciiTheme="minorEastAsia" w:hAnsiTheme="minorEastAsia" w:hint="eastAsia"/>
          <w:szCs w:val="24"/>
        </w:rPr>
        <w:t>墙片顶部梁支</w:t>
      </w:r>
      <w:proofErr w:type="gramEnd"/>
      <w:r w:rsidR="00F1157B" w:rsidRPr="00E32294">
        <w:rPr>
          <w:rFonts w:asciiTheme="minorEastAsia" w:hAnsiTheme="minorEastAsia" w:hint="eastAsia"/>
          <w:szCs w:val="24"/>
        </w:rPr>
        <w:t>模时，</w:t>
      </w:r>
      <w:proofErr w:type="gramStart"/>
      <w:r w:rsidR="00F1157B" w:rsidRPr="00E32294">
        <w:rPr>
          <w:rFonts w:asciiTheme="minorEastAsia" w:hAnsiTheme="minorEastAsia" w:hint="eastAsia"/>
          <w:szCs w:val="24"/>
        </w:rPr>
        <w:t>墙片两侧</w:t>
      </w:r>
      <w:proofErr w:type="gramEnd"/>
      <w:r w:rsidR="00F1157B" w:rsidRPr="00E32294">
        <w:rPr>
          <w:rFonts w:asciiTheme="minorEastAsia" w:hAnsiTheme="minorEastAsia" w:hint="eastAsia"/>
          <w:szCs w:val="24"/>
        </w:rPr>
        <w:t>应支立杆，及纵向水平杆，在纵向水平杆上铺设底模及侧模。</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7</w:t>
      </w:r>
      <w:proofErr w:type="gramStart"/>
      <w:r w:rsidR="00F1157B" w:rsidRPr="00E32294">
        <w:rPr>
          <w:rFonts w:asciiTheme="minorEastAsia" w:hAnsiTheme="minorEastAsia" w:hint="eastAsia"/>
          <w:szCs w:val="24"/>
        </w:rPr>
        <w:t>墙片与</w:t>
      </w:r>
      <w:proofErr w:type="gramEnd"/>
      <w:r w:rsidR="00F1157B" w:rsidRPr="00E32294">
        <w:rPr>
          <w:rFonts w:asciiTheme="minorEastAsia" w:hAnsiTheme="minorEastAsia" w:hint="eastAsia"/>
          <w:szCs w:val="24"/>
        </w:rPr>
        <w:t>主体结构采用柔性连接时，</w:t>
      </w:r>
      <w:proofErr w:type="gramStart"/>
      <w:r w:rsidR="00F1157B" w:rsidRPr="00E32294">
        <w:rPr>
          <w:rFonts w:asciiTheme="minorEastAsia" w:hAnsiTheme="minorEastAsia" w:hint="eastAsia"/>
          <w:szCs w:val="24"/>
        </w:rPr>
        <w:t>墙片与</w:t>
      </w:r>
      <w:proofErr w:type="gramEnd"/>
      <w:r w:rsidR="00F1157B" w:rsidRPr="00E32294">
        <w:rPr>
          <w:rFonts w:asciiTheme="minorEastAsia" w:hAnsiTheme="minorEastAsia" w:hint="eastAsia"/>
          <w:szCs w:val="24"/>
        </w:rPr>
        <w:t>柱、墙相接处应预留10－20mm缝隙。缝隙内应采用聚氨酯发泡材料填充，缝隙外侧口应采用专用嵌缝剂或外墙弹性腻子（或改性硅烷胶M</w:t>
      </w:r>
      <w:r w:rsidR="00F1157B" w:rsidRPr="00E32294">
        <w:rPr>
          <w:rFonts w:asciiTheme="minorEastAsia" w:hAnsiTheme="minorEastAsia"/>
          <w:szCs w:val="24"/>
        </w:rPr>
        <w:t>S</w:t>
      </w:r>
      <w:r w:rsidR="00F1157B" w:rsidRPr="00E32294">
        <w:rPr>
          <w:rFonts w:asciiTheme="minorEastAsia" w:hAnsiTheme="minorEastAsia" w:hint="eastAsia"/>
          <w:szCs w:val="24"/>
        </w:rPr>
        <w:t>）封闭。</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00F1157B" w:rsidRPr="00E32294">
        <w:rPr>
          <w:rFonts w:asciiTheme="minorEastAsia" w:hAnsiTheme="minorEastAsia"/>
          <w:szCs w:val="24"/>
        </w:rPr>
        <w:t>.</w:t>
      </w:r>
      <w:r w:rsidRPr="00E32294">
        <w:rPr>
          <w:rFonts w:asciiTheme="minorEastAsia" w:hAnsiTheme="minorEastAsia" w:hint="eastAsia"/>
          <w:szCs w:val="24"/>
        </w:rPr>
        <w:t>8</w:t>
      </w:r>
      <w:proofErr w:type="gramStart"/>
      <w:r w:rsidR="00F1157B" w:rsidRPr="00E32294">
        <w:rPr>
          <w:rFonts w:asciiTheme="minorEastAsia" w:hAnsiTheme="minorEastAsia" w:hint="eastAsia"/>
          <w:szCs w:val="24"/>
        </w:rPr>
        <w:t>墙片与</w:t>
      </w:r>
      <w:proofErr w:type="gramEnd"/>
      <w:r w:rsidR="00F1157B" w:rsidRPr="00E32294">
        <w:rPr>
          <w:rFonts w:asciiTheme="minorEastAsia" w:hAnsiTheme="minorEastAsia" w:hint="eastAsia"/>
          <w:szCs w:val="24"/>
        </w:rPr>
        <w:t>主体结构采用刚性连接时，可采用</w:t>
      </w:r>
      <w:proofErr w:type="gramStart"/>
      <w:r w:rsidR="00F1157B" w:rsidRPr="00E32294">
        <w:rPr>
          <w:rFonts w:asciiTheme="minorEastAsia" w:hAnsiTheme="minorEastAsia" w:hint="eastAsia"/>
          <w:szCs w:val="24"/>
        </w:rPr>
        <w:t>在墙片顶部</w:t>
      </w:r>
      <w:proofErr w:type="gramEnd"/>
      <w:r w:rsidR="00F1157B" w:rsidRPr="00E32294">
        <w:rPr>
          <w:rFonts w:asciiTheme="minorEastAsia" w:hAnsiTheme="minorEastAsia" w:hint="eastAsia"/>
          <w:szCs w:val="24"/>
        </w:rPr>
        <w:t>植筋的方法，锚固在后浇混凝土梁中。</w:t>
      </w:r>
      <w:proofErr w:type="gramStart"/>
      <w:r w:rsidR="00F1157B" w:rsidRPr="00E32294">
        <w:rPr>
          <w:rFonts w:asciiTheme="minorEastAsia" w:hAnsiTheme="minorEastAsia" w:hint="eastAsia"/>
          <w:szCs w:val="24"/>
        </w:rPr>
        <w:t>墙片拉</w:t>
      </w:r>
      <w:proofErr w:type="gramEnd"/>
      <w:r w:rsidR="00F1157B" w:rsidRPr="00E32294">
        <w:rPr>
          <w:rFonts w:asciiTheme="minorEastAsia" w:hAnsiTheme="minorEastAsia" w:hint="eastAsia"/>
          <w:szCs w:val="24"/>
        </w:rPr>
        <w:t>结筋（网片）</w:t>
      </w:r>
      <w:proofErr w:type="gramStart"/>
      <w:r w:rsidR="00F1157B" w:rsidRPr="00E32294">
        <w:rPr>
          <w:rFonts w:asciiTheme="minorEastAsia" w:hAnsiTheme="minorEastAsia" w:hint="eastAsia"/>
          <w:szCs w:val="24"/>
        </w:rPr>
        <w:t>伸出墙片两侧</w:t>
      </w:r>
      <w:proofErr w:type="gramEnd"/>
      <w:r w:rsidR="00F1157B" w:rsidRPr="00E32294">
        <w:rPr>
          <w:rFonts w:asciiTheme="minorEastAsia" w:hAnsiTheme="minorEastAsia" w:hint="eastAsia"/>
          <w:szCs w:val="24"/>
        </w:rPr>
        <w:t>不少于2</w:t>
      </w:r>
      <w:r w:rsidR="00F1157B" w:rsidRPr="00E32294">
        <w:rPr>
          <w:rFonts w:asciiTheme="minorEastAsia" w:hAnsiTheme="minorEastAsia"/>
          <w:szCs w:val="24"/>
        </w:rPr>
        <w:t>00mm</w:t>
      </w:r>
      <w:r w:rsidR="00F1157B" w:rsidRPr="00E32294">
        <w:rPr>
          <w:rFonts w:asciiTheme="minorEastAsia" w:hAnsiTheme="minorEastAsia" w:hint="eastAsia"/>
          <w:szCs w:val="24"/>
        </w:rPr>
        <w:t>，浇入混凝土柱中。</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hint="eastAsia"/>
          <w:szCs w:val="24"/>
        </w:rPr>
        <w:t>9</w:t>
      </w:r>
      <w:r w:rsidR="00F1157B" w:rsidRPr="00E32294">
        <w:rPr>
          <w:rFonts w:asciiTheme="minorEastAsia" w:hAnsiTheme="minorEastAsia" w:hint="eastAsia"/>
          <w:szCs w:val="24"/>
        </w:rPr>
        <w:t>应采用宽口撬杠</w:t>
      </w:r>
      <w:proofErr w:type="gramStart"/>
      <w:r w:rsidR="00F1157B" w:rsidRPr="00E32294">
        <w:rPr>
          <w:rFonts w:asciiTheme="minorEastAsia" w:hAnsiTheme="minorEastAsia" w:hint="eastAsia"/>
          <w:szCs w:val="24"/>
        </w:rPr>
        <w:t>调整墙片位置</w:t>
      </w:r>
      <w:proofErr w:type="gramEnd"/>
      <w:r w:rsidR="00F1157B" w:rsidRPr="00E32294">
        <w:rPr>
          <w:rFonts w:asciiTheme="minorEastAsia" w:hAnsiTheme="minorEastAsia" w:hint="eastAsia"/>
          <w:szCs w:val="24"/>
        </w:rPr>
        <w:t>。</w:t>
      </w:r>
      <w:proofErr w:type="gramStart"/>
      <w:r w:rsidR="00F1157B" w:rsidRPr="00E32294">
        <w:rPr>
          <w:rFonts w:asciiTheme="minorEastAsia" w:hAnsiTheme="minorEastAsia" w:hint="eastAsia"/>
          <w:szCs w:val="24"/>
        </w:rPr>
        <w:t>墙片需</w:t>
      </w:r>
      <w:proofErr w:type="gramEnd"/>
      <w:r w:rsidR="00F1157B" w:rsidRPr="00E32294">
        <w:rPr>
          <w:rFonts w:asciiTheme="minorEastAsia" w:hAnsiTheme="minorEastAsia" w:hint="eastAsia"/>
          <w:szCs w:val="24"/>
        </w:rPr>
        <w:t>修整时，应采用专用工具，</w:t>
      </w:r>
      <w:proofErr w:type="gramStart"/>
      <w:r w:rsidR="00F1157B" w:rsidRPr="00E32294">
        <w:rPr>
          <w:rFonts w:asciiTheme="minorEastAsia" w:hAnsiTheme="minorEastAsia" w:hint="eastAsia"/>
          <w:szCs w:val="24"/>
        </w:rPr>
        <w:t>不</w:t>
      </w:r>
      <w:proofErr w:type="gramEnd"/>
      <w:r w:rsidR="00F1157B" w:rsidRPr="00E32294">
        <w:rPr>
          <w:rFonts w:asciiTheme="minorEastAsia" w:hAnsiTheme="minorEastAsia" w:hint="eastAsia"/>
          <w:szCs w:val="24"/>
        </w:rPr>
        <w:t>得用斧子或瓦刀任意砍劈。</w:t>
      </w:r>
    </w:p>
    <w:p w:rsidR="00F1157B" w:rsidRPr="00E32294" w:rsidRDefault="009701B1" w:rsidP="00D70077">
      <w:pPr>
        <w:spacing w:line="360" w:lineRule="auto"/>
        <w:rPr>
          <w:rFonts w:asciiTheme="minorEastAsia" w:hAnsiTheme="minorEastAsia"/>
          <w:szCs w:val="24"/>
        </w:rPr>
      </w:pPr>
      <w:r w:rsidRPr="00E32294">
        <w:rPr>
          <w:rFonts w:asciiTheme="minorEastAsia" w:hAnsiTheme="minorEastAsia" w:hint="eastAsia"/>
          <w:szCs w:val="24"/>
        </w:rPr>
        <w:t>B</w:t>
      </w:r>
      <w:r w:rsidR="00F1157B" w:rsidRPr="00E32294">
        <w:rPr>
          <w:rFonts w:asciiTheme="minorEastAsia" w:hAnsiTheme="minorEastAsia" w:hint="eastAsia"/>
          <w:szCs w:val="24"/>
        </w:rPr>
        <w:t>.5</w:t>
      </w:r>
      <w:r w:rsidRPr="00E32294">
        <w:rPr>
          <w:rFonts w:asciiTheme="minorEastAsia" w:hAnsiTheme="minorEastAsia"/>
          <w:szCs w:val="24"/>
        </w:rPr>
        <w:t>.</w:t>
      </w:r>
      <w:r w:rsidRPr="00E32294">
        <w:rPr>
          <w:rFonts w:asciiTheme="minorEastAsia" w:hAnsiTheme="minorEastAsia" w:hint="eastAsia"/>
          <w:szCs w:val="24"/>
        </w:rPr>
        <w:t>10</w:t>
      </w:r>
      <w:proofErr w:type="gramStart"/>
      <w:r w:rsidR="00F1157B" w:rsidRPr="00E32294">
        <w:rPr>
          <w:rFonts w:asciiTheme="minorEastAsia" w:hAnsiTheme="minorEastAsia" w:hint="eastAsia"/>
          <w:szCs w:val="24"/>
        </w:rPr>
        <w:t>墙片与</w:t>
      </w:r>
      <w:proofErr w:type="gramEnd"/>
      <w:r w:rsidR="00F1157B" w:rsidRPr="00E32294">
        <w:rPr>
          <w:rFonts w:asciiTheme="minorEastAsia" w:hAnsiTheme="minorEastAsia" w:hint="eastAsia"/>
          <w:szCs w:val="24"/>
        </w:rPr>
        <w:t>主体结构、构造柱、梁连接处</w:t>
      </w:r>
      <w:proofErr w:type="gramStart"/>
      <w:r w:rsidR="00F1157B" w:rsidRPr="00E32294">
        <w:rPr>
          <w:rFonts w:asciiTheme="minorEastAsia" w:hAnsiTheme="minorEastAsia" w:hint="eastAsia"/>
          <w:szCs w:val="24"/>
        </w:rPr>
        <w:t>拉结需符合</w:t>
      </w:r>
      <w:proofErr w:type="gramEnd"/>
      <w:r w:rsidR="00F1157B" w:rsidRPr="00E32294">
        <w:rPr>
          <w:rFonts w:asciiTheme="minorEastAsia" w:hAnsiTheme="minorEastAsia" w:hint="eastAsia"/>
          <w:szCs w:val="24"/>
        </w:rPr>
        <w:t>J</w:t>
      </w:r>
      <w:r w:rsidR="00F1157B" w:rsidRPr="00E32294">
        <w:rPr>
          <w:rFonts w:asciiTheme="minorEastAsia" w:hAnsiTheme="minorEastAsia"/>
          <w:szCs w:val="24"/>
        </w:rPr>
        <w:t>GJ/T17</w:t>
      </w:r>
      <w:r w:rsidR="00F1157B" w:rsidRPr="00E32294">
        <w:rPr>
          <w:rFonts w:asciiTheme="minorEastAsia" w:hAnsiTheme="minorEastAsia" w:hint="eastAsia"/>
          <w:szCs w:val="24"/>
        </w:rPr>
        <w:t>规程要求。对后</w:t>
      </w:r>
      <w:proofErr w:type="gramStart"/>
      <w:r w:rsidR="00F1157B" w:rsidRPr="00E32294">
        <w:rPr>
          <w:rFonts w:asciiTheme="minorEastAsia" w:hAnsiTheme="minorEastAsia" w:hint="eastAsia"/>
          <w:szCs w:val="24"/>
        </w:rPr>
        <w:t>吊装墙片与</w:t>
      </w:r>
      <w:proofErr w:type="gramEnd"/>
      <w:r w:rsidR="00F1157B" w:rsidRPr="00E32294">
        <w:rPr>
          <w:rFonts w:asciiTheme="minorEastAsia" w:hAnsiTheme="minorEastAsia" w:hint="eastAsia"/>
          <w:szCs w:val="24"/>
        </w:rPr>
        <w:t>剪力</w:t>
      </w:r>
      <w:proofErr w:type="gramStart"/>
      <w:r w:rsidR="00F1157B" w:rsidRPr="00E32294">
        <w:rPr>
          <w:rFonts w:asciiTheme="minorEastAsia" w:hAnsiTheme="minorEastAsia" w:hint="eastAsia"/>
          <w:szCs w:val="24"/>
        </w:rPr>
        <w:t>墙或柱交接</w:t>
      </w:r>
      <w:proofErr w:type="gramEnd"/>
      <w:r w:rsidR="00F1157B" w:rsidRPr="00E32294">
        <w:rPr>
          <w:rFonts w:asciiTheme="minorEastAsia" w:hAnsiTheme="minorEastAsia" w:hint="eastAsia"/>
          <w:szCs w:val="24"/>
        </w:rPr>
        <w:t>处，可采用后浇构造柱的方式进行可靠连接。</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B.6 质量验收</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B.6.1 蒸压加气混凝土砌块组合板应符合第7章的规定。</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B.6.2 蒸压加气混凝土砌块组合板，拉结筋及连接接头抗拉强度应该符合设计要求。</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检验方法</w:t>
      </w:r>
      <w:r w:rsidRPr="00E32294">
        <w:rPr>
          <w:rFonts w:asciiTheme="minorEastAsia" w:hAnsiTheme="minorEastAsia"/>
          <w:szCs w:val="24"/>
        </w:rPr>
        <w:t>:</w:t>
      </w:r>
      <w:r w:rsidRPr="00E32294">
        <w:rPr>
          <w:rFonts w:asciiTheme="minorEastAsia" w:hAnsiTheme="minorEastAsia" w:hint="eastAsia"/>
          <w:szCs w:val="24"/>
        </w:rPr>
        <w:t>核查进场验收记录和核查检验报告。</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检查数量</w:t>
      </w:r>
      <w:r w:rsidRPr="00E32294">
        <w:rPr>
          <w:rFonts w:asciiTheme="minorEastAsia" w:hAnsiTheme="minorEastAsia"/>
          <w:szCs w:val="24"/>
        </w:rPr>
        <w:t>:</w:t>
      </w:r>
      <w:r w:rsidRPr="00E32294">
        <w:rPr>
          <w:rFonts w:asciiTheme="minorEastAsia" w:hAnsiTheme="minorEastAsia" w:hint="eastAsia"/>
          <w:szCs w:val="24"/>
        </w:rPr>
        <w:t>按批次核查。</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B.6.3蒸压加气混凝土砌块组合板，其水平灰缝砂浆应饱满，扣除砌块孔洞后的净面积不得少于90%，竖向灰缝砂浆饱满度不应小于90%，且不得有透光缝与假缝存在。</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lastRenderedPageBreak/>
        <w:t>检验方法</w:t>
      </w:r>
      <w:r w:rsidRPr="00E32294">
        <w:rPr>
          <w:rFonts w:asciiTheme="minorEastAsia" w:hAnsiTheme="minorEastAsia"/>
          <w:szCs w:val="24"/>
        </w:rPr>
        <w:t>:</w:t>
      </w:r>
      <w:r w:rsidRPr="00E32294">
        <w:rPr>
          <w:rFonts w:asciiTheme="minorEastAsia" w:hAnsiTheme="minorEastAsia" w:hint="eastAsia"/>
          <w:szCs w:val="24"/>
        </w:rPr>
        <w:t>用</w:t>
      </w:r>
      <w:proofErr w:type="gramStart"/>
      <w:r w:rsidRPr="00E32294">
        <w:rPr>
          <w:rFonts w:asciiTheme="minorEastAsia" w:hAnsiTheme="minorEastAsia" w:hint="eastAsia"/>
          <w:szCs w:val="24"/>
        </w:rPr>
        <w:t>专用百</w:t>
      </w:r>
      <w:proofErr w:type="gramEnd"/>
      <w:r w:rsidRPr="00E32294">
        <w:rPr>
          <w:rFonts w:asciiTheme="minorEastAsia" w:hAnsiTheme="minorEastAsia" w:hint="eastAsia"/>
          <w:szCs w:val="24"/>
        </w:rPr>
        <w:t>格网检测砌块与专用粘结砂浆的粘结痕迹。</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检查数量</w:t>
      </w:r>
      <w:r w:rsidRPr="00E32294">
        <w:rPr>
          <w:rFonts w:asciiTheme="minorEastAsia" w:hAnsiTheme="minorEastAsia"/>
          <w:szCs w:val="24"/>
        </w:rPr>
        <w:t>:</w:t>
      </w:r>
      <w:r w:rsidRPr="00E32294">
        <w:rPr>
          <w:rFonts w:asciiTheme="minorEastAsia" w:hAnsiTheme="minorEastAsia" w:hint="eastAsia"/>
          <w:szCs w:val="24"/>
        </w:rPr>
        <w:t>每个检验批至少抽查50m2，且不得少于</w:t>
      </w:r>
      <w:r w:rsidRPr="00E32294">
        <w:rPr>
          <w:rFonts w:asciiTheme="minorEastAsia" w:hAnsiTheme="minorEastAsia"/>
          <w:szCs w:val="24"/>
        </w:rPr>
        <w:t>5</w:t>
      </w:r>
      <w:r w:rsidRPr="00E32294">
        <w:rPr>
          <w:rFonts w:asciiTheme="minorEastAsia" w:hAnsiTheme="minorEastAsia" w:hint="eastAsia"/>
          <w:szCs w:val="24"/>
        </w:rPr>
        <w:t>处，少于</w:t>
      </w:r>
      <w:r w:rsidRPr="00E32294">
        <w:rPr>
          <w:rFonts w:asciiTheme="minorEastAsia" w:hAnsiTheme="minorEastAsia"/>
          <w:szCs w:val="24"/>
        </w:rPr>
        <w:t>5</w:t>
      </w:r>
      <w:r w:rsidRPr="00E32294">
        <w:rPr>
          <w:rFonts w:asciiTheme="minorEastAsia" w:hAnsiTheme="minorEastAsia" w:hint="eastAsia"/>
          <w:szCs w:val="24"/>
        </w:rPr>
        <w:t>处时，全数检查。每处检测3个点。</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B.6.4蒸压加气混凝土砌块组合板的安装偏差不应超过表</w:t>
      </w:r>
      <w:r w:rsidR="00D70077" w:rsidRPr="00E32294">
        <w:rPr>
          <w:rFonts w:asciiTheme="minorEastAsia" w:hAnsiTheme="minorEastAsia" w:hint="eastAsia"/>
          <w:szCs w:val="24"/>
        </w:rPr>
        <w:t>B.6.4</w:t>
      </w:r>
      <w:r w:rsidRPr="00E32294">
        <w:rPr>
          <w:rFonts w:asciiTheme="minorEastAsia" w:hAnsiTheme="minorEastAsia" w:hint="eastAsia"/>
          <w:szCs w:val="24"/>
        </w:rPr>
        <w:t>的规定。</w:t>
      </w:r>
    </w:p>
    <w:p w:rsidR="00F1157B" w:rsidRPr="00E32294" w:rsidRDefault="00F1157B" w:rsidP="00D70077">
      <w:pPr>
        <w:spacing w:line="360" w:lineRule="auto"/>
        <w:rPr>
          <w:rFonts w:asciiTheme="minorEastAsia" w:hAnsiTheme="minorEastAsia"/>
          <w:szCs w:val="24"/>
        </w:rPr>
      </w:pPr>
      <w:r w:rsidRPr="00E32294">
        <w:rPr>
          <w:rFonts w:asciiTheme="minorEastAsia" w:hAnsiTheme="minorEastAsia" w:hint="eastAsia"/>
          <w:szCs w:val="24"/>
        </w:rPr>
        <w:t>抽样数量：每个检验批至少抽查50m2，且不得少于</w:t>
      </w:r>
      <w:r w:rsidRPr="00E32294">
        <w:rPr>
          <w:rFonts w:asciiTheme="minorEastAsia" w:hAnsiTheme="minorEastAsia"/>
          <w:szCs w:val="24"/>
        </w:rPr>
        <w:t>5</w:t>
      </w:r>
      <w:r w:rsidRPr="00E32294">
        <w:rPr>
          <w:rFonts w:asciiTheme="minorEastAsia" w:hAnsiTheme="minorEastAsia" w:hint="eastAsia"/>
          <w:szCs w:val="24"/>
        </w:rPr>
        <w:t>处，少于</w:t>
      </w:r>
      <w:r w:rsidRPr="00E32294">
        <w:rPr>
          <w:rFonts w:asciiTheme="minorEastAsia" w:hAnsiTheme="minorEastAsia"/>
          <w:szCs w:val="24"/>
        </w:rPr>
        <w:t>5</w:t>
      </w:r>
      <w:r w:rsidRPr="00E32294">
        <w:rPr>
          <w:rFonts w:asciiTheme="minorEastAsia" w:hAnsiTheme="minorEastAsia" w:hint="eastAsia"/>
          <w:szCs w:val="24"/>
        </w:rPr>
        <w:t>处时，全数检查。每处检测3个点。</w:t>
      </w:r>
    </w:p>
    <w:p w:rsidR="00F1157B" w:rsidRPr="00E32294" w:rsidRDefault="00F1157B" w:rsidP="00F1157B">
      <w:pPr>
        <w:pStyle w:val="Normal10"/>
        <w:spacing w:before="219" w:after="0" w:line="250" w:lineRule="exact"/>
        <w:jc w:val="center"/>
        <w:rPr>
          <w:rFonts w:asciiTheme="minorEastAsia" w:eastAsiaTheme="minorEastAsia" w:hAnsiTheme="minorEastAsia" w:cs="Times New Roman"/>
          <w:kern w:val="2"/>
          <w:sz w:val="21"/>
          <w:szCs w:val="24"/>
          <w:lang w:val="en-US" w:eastAsia="zh-CN"/>
        </w:rPr>
      </w:pPr>
      <w:r w:rsidRPr="00E32294">
        <w:rPr>
          <w:rFonts w:asciiTheme="minorEastAsia" w:eastAsiaTheme="minorEastAsia" w:hAnsiTheme="minorEastAsia" w:cs="Times New Roman" w:hint="eastAsia"/>
          <w:kern w:val="2"/>
          <w:sz w:val="21"/>
          <w:szCs w:val="24"/>
          <w:lang w:val="en-US" w:eastAsia="zh-CN"/>
        </w:rPr>
        <w:t>表</w:t>
      </w:r>
      <w:r w:rsidR="00D70077" w:rsidRPr="00E32294">
        <w:rPr>
          <w:rFonts w:asciiTheme="minorEastAsia" w:hAnsiTheme="minorEastAsia" w:hint="eastAsia"/>
          <w:szCs w:val="24"/>
          <w:lang w:eastAsia="zh-CN"/>
        </w:rPr>
        <w:t>B.6.4</w:t>
      </w:r>
      <w:r w:rsidRPr="00E32294">
        <w:rPr>
          <w:rFonts w:asciiTheme="minorEastAsia" w:eastAsiaTheme="minorEastAsia" w:hAnsiTheme="minorEastAsia" w:cs="Times New Roman" w:hint="eastAsia"/>
          <w:kern w:val="2"/>
          <w:sz w:val="21"/>
          <w:szCs w:val="24"/>
          <w:lang w:val="en-US" w:eastAsia="zh-CN"/>
        </w:rPr>
        <w:t>安装允许偏差</w:t>
      </w:r>
    </w:p>
    <w:tbl>
      <w:tblPr>
        <w:tblW w:w="83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09"/>
        <w:gridCol w:w="2598"/>
        <w:gridCol w:w="1140"/>
        <w:gridCol w:w="3283"/>
      </w:tblGrid>
      <w:tr w:rsidR="00E32294" w:rsidRPr="00E32294" w:rsidTr="009701B1">
        <w:tc>
          <w:tcPr>
            <w:tcW w:w="3907" w:type="dxa"/>
            <w:gridSpan w:val="2"/>
            <w:vAlign w:val="center"/>
          </w:tcPr>
          <w:p w:rsidR="00F1157B" w:rsidRPr="00E32294" w:rsidRDefault="00F1157B" w:rsidP="009701B1">
            <w:pPr>
              <w:jc w:val="center"/>
              <w:rPr>
                <w:rFonts w:ascii="宋体"/>
                <w:szCs w:val="21"/>
              </w:rPr>
            </w:pPr>
            <w:r w:rsidRPr="00E32294">
              <w:rPr>
                <w:rFonts w:ascii="宋体" w:hAnsi="宋体" w:hint="eastAsia"/>
                <w:szCs w:val="21"/>
              </w:rPr>
              <w:t>项目</w:t>
            </w:r>
          </w:p>
        </w:tc>
        <w:tc>
          <w:tcPr>
            <w:tcW w:w="1140" w:type="dxa"/>
            <w:vAlign w:val="center"/>
          </w:tcPr>
          <w:p w:rsidR="00F1157B" w:rsidRPr="00E32294" w:rsidRDefault="00F1157B" w:rsidP="009701B1">
            <w:pPr>
              <w:jc w:val="center"/>
              <w:rPr>
                <w:rFonts w:ascii="宋体"/>
                <w:szCs w:val="21"/>
              </w:rPr>
            </w:pPr>
            <w:r w:rsidRPr="00E32294">
              <w:rPr>
                <w:rFonts w:ascii="宋体" w:hAnsi="宋体" w:hint="eastAsia"/>
                <w:szCs w:val="21"/>
              </w:rPr>
              <w:t>允许偏差</w:t>
            </w:r>
            <w:r w:rsidRPr="00E32294">
              <w:rPr>
                <w:rFonts w:ascii="宋体" w:hAnsi="宋体"/>
                <w:szCs w:val="21"/>
              </w:rPr>
              <w:t>( mm)</w:t>
            </w:r>
          </w:p>
        </w:tc>
        <w:tc>
          <w:tcPr>
            <w:tcW w:w="3283" w:type="dxa"/>
            <w:vAlign w:val="center"/>
          </w:tcPr>
          <w:p w:rsidR="00F1157B" w:rsidRPr="00E32294" w:rsidRDefault="00F1157B" w:rsidP="009701B1">
            <w:pPr>
              <w:jc w:val="center"/>
              <w:rPr>
                <w:rFonts w:ascii="宋体"/>
                <w:szCs w:val="21"/>
              </w:rPr>
            </w:pPr>
            <w:r w:rsidRPr="00E32294">
              <w:rPr>
                <w:rFonts w:ascii="宋体" w:hAnsi="宋体" w:hint="eastAsia"/>
                <w:szCs w:val="21"/>
              </w:rPr>
              <w:t>检验方法</w:t>
            </w:r>
          </w:p>
        </w:tc>
      </w:tr>
      <w:tr w:rsidR="00E32294" w:rsidRPr="00E32294" w:rsidTr="009701B1">
        <w:tc>
          <w:tcPr>
            <w:tcW w:w="3907" w:type="dxa"/>
            <w:gridSpan w:val="2"/>
            <w:vAlign w:val="center"/>
          </w:tcPr>
          <w:p w:rsidR="00F1157B" w:rsidRPr="00E32294" w:rsidRDefault="00F1157B" w:rsidP="009701B1">
            <w:pPr>
              <w:jc w:val="center"/>
              <w:rPr>
                <w:rFonts w:ascii="宋体" w:hAnsi="宋体"/>
                <w:szCs w:val="21"/>
              </w:rPr>
            </w:pPr>
            <w:r w:rsidRPr="00E32294">
              <w:rPr>
                <w:rFonts w:ascii="宋体" w:hAnsi="宋体" w:hint="eastAsia"/>
                <w:szCs w:val="21"/>
              </w:rPr>
              <w:t>轴线位置</w:t>
            </w:r>
          </w:p>
        </w:tc>
        <w:tc>
          <w:tcPr>
            <w:tcW w:w="1140" w:type="dxa"/>
            <w:vAlign w:val="center"/>
          </w:tcPr>
          <w:p w:rsidR="00F1157B" w:rsidRPr="00E32294" w:rsidRDefault="00F1157B" w:rsidP="009701B1">
            <w:pPr>
              <w:jc w:val="center"/>
              <w:rPr>
                <w:rFonts w:ascii="宋体" w:hAnsi="宋体"/>
                <w:szCs w:val="21"/>
              </w:rPr>
            </w:pPr>
            <w:r w:rsidRPr="00E32294">
              <w:rPr>
                <w:rFonts w:ascii="宋体" w:hAnsi="宋体" w:hint="eastAsia"/>
                <w:szCs w:val="21"/>
              </w:rPr>
              <w:t>10</w:t>
            </w:r>
          </w:p>
        </w:tc>
        <w:tc>
          <w:tcPr>
            <w:tcW w:w="3283" w:type="dxa"/>
            <w:vAlign w:val="center"/>
          </w:tcPr>
          <w:p w:rsidR="00F1157B" w:rsidRPr="00E32294" w:rsidRDefault="00F1157B" w:rsidP="009701B1">
            <w:pPr>
              <w:jc w:val="center"/>
              <w:rPr>
                <w:rFonts w:ascii="宋体" w:hAnsi="宋体"/>
                <w:szCs w:val="21"/>
              </w:rPr>
            </w:pPr>
            <w:r w:rsidRPr="00E32294">
              <w:rPr>
                <w:rFonts w:ascii="宋体" w:hAnsi="宋体" w:hint="eastAsia"/>
                <w:szCs w:val="21"/>
              </w:rPr>
              <w:t>尺寸检查</w:t>
            </w:r>
          </w:p>
        </w:tc>
      </w:tr>
      <w:tr w:rsidR="00E32294" w:rsidRPr="00E32294" w:rsidTr="009701B1">
        <w:tc>
          <w:tcPr>
            <w:tcW w:w="3907" w:type="dxa"/>
            <w:gridSpan w:val="2"/>
            <w:vAlign w:val="center"/>
          </w:tcPr>
          <w:p w:rsidR="00F1157B" w:rsidRPr="00E32294" w:rsidRDefault="00F1157B" w:rsidP="009701B1">
            <w:pPr>
              <w:jc w:val="center"/>
              <w:rPr>
                <w:rFonts w:ascii="宋体" w:hAnsi="宋体"/>
                <w:szCs w:val="21"/>
              </w:rPr>
            </w:pPr>
            <w:r w:rsidRPr="00E32294">
              <w:rPr>
                <w:rFonts w:ascii="宋体" w:hAnsi="宋体" w:hint="eastAsia"/>
                <w:szCs w:val="21"/>
              </w:rPr>
              <w:t>表面平整度</w:t>
            </w:r>
          </w:p>
        </w:tc>
        <w:tc>
          <w:tcPr>
            <w:tcW w:w="1140" w:type="dxa"/>
            <w:vAlign w:val="center"/>
          </w:tcPr>
          <w:p w:rsidR="00F1157B" w:rsidRPr="00E32294" w:rsidRDefault="00F1157B" w:rsidP="009701B1">
            <w:pPr>
              <w:jc w:val="center"/>
              <w:rPr>
                <w:rFonts w:ascii="宋体" w:hAnsi="宋体"/>
                <w:szCs w:val="21"/>
              </w:rPr>
            </w:pPr>
            <w:r w:rsidRPr="00E32294">
              <w:rPr>
                <w:rFonts w:ascii="宋体" w:hAnsi="宋体" w:hint="eastAsia"/>
                <w:szCs w:val="21"/>
              </w:rPr>
              <w:t>3</w:t>
            </w:r>
          </w:p>
        </w:tc>
        <w:tc>
          <w:tcPr>
            <w:tcW w:w="3283" w:type="dxa"/>
            <w:vAlign w:val="center"/>
          </w:tcPr>
          <w:p w:rsidR="00F1157B" w:rsidRPr="00E32294" w:rsidRDefault="00F1157B" w:rsidP="009701B1">
            <w:pPr>
              <w:jc w:val="center"/>
              <w:rPr>
                <w:rFonts w:ascii="宋体" w:hAnsi="宋体"/>
                <w:szCs w:val="21"/>
              </w:rPr>
            </w:pPr>
            <w:r w:rsidRPr="00E32294">
              <w:rPr>
                <w:rFonts w:ascii="宋体" w:hAnsi="宋体"/>
                <w:szCs w:val="21"/>
              </w:rPr>
              <w:t>2m</w:t>
            </w:r>
            <w:r w:rsidRPr="00E32294">
              <w:rPr>
                <w:rFonts w:ascii="宋体" w:hAnsi="宋体" w:hint="eastAsia"/>
                <w:szCs w:val="21"/>
              </w:rPr>
              <w:t>靠</w:t>
            </w:r>
            <w:proofErr w:type="gramStart"/>
            <w:r w:rsidRPr="00E32294">
              <w:rPr>
                <w:rFonts w:ascii="宋体" w:hAnsi="宋体" w:hint="eastAsia"/>
                <w:szCs w:val="21"/>
              </w:rPr>
              <w:t>尺检查</w:t>
            </w:r>
            <w:proofErr w:type="gramEnd"/>
          </w:p>
        </w:tc>
      </w:tr>
      <w:tr w:rsidR="00E32294" w:rsidRPr="00E32294" w:rsidTr="009701B1">
        <w:tc>
          <w:tcPr>
            <w:tcW w:w="3907" w:type="dxa"/>
            <w:gridSpan w:val="2"/>
            <w:vAlign w:val="center"/>
          </w:tcPr>
          <w:p w:rsidR="00F1157B" w:rsidRPr="00E32294" w:rsidRDefault="00F1157B" w:rsidP="009701B1">
            <w:pPr>
              <w:jc w:val="center"/>
              <w:rPr>
                <w:rFonts w:ascii="宋体"/>
                <w:szCs w:val="21"/>
              </w:rPr>
            </w:pPr>
            <w:r w:rsidRPr="00E32294">
              <w:rPr>
                <w:rFonts w:ascii="宋体" w:hAnsi="宋体" w:hint="eastAsia"/>
                <w:szCs w:val="21"/>
              </w:rPr>
              <w:t>洞口偏移</w:t>
            </w:r>
          </w:p>
        </w:tc>
        <w:tc>
          <w:tcPr>
            <w:tcW w:w="1140" w:type="dxa"/>
            <w:vAlign w:val="center"/>
          </w:tcPr>
          <w:p w:rsidR="00F1157B" w:rsidRPr="00E32294" w:rsidRDefault="00F1157B" w:rsidP="009701B1">
            <w:pPr>
              <w:jc w:val="center"/>
              <w:rPr>
                <w:rFonts w:ascii="宋体"/>
                <w:szCs w:val="21"/>
              </w:rPr>
            </w:pPr>
            <w:r w:rsidRPr="00E32294">
              <w:rPr>
                <w:rFonts w:ascii="宋体" w:hAnsi="宋体" w:hint="eastAsia"/>
                <w:szCs w:val="21"/>
              </w:rPr>
              <w:t>5</w:t>
            </w:r>
          </w:p>
        </w:tc>
        <w:tc>
          <w:tcPr>
            <w:tcW w:w="3283" w:type="dxa"/>
            <w:vAlign w:val="center"/>
          </w:tcPr>
          <w:p w:rsidR="00F1157B" w:rsidRPr="00E32294" w:rsidRDefault="00F1157B" w:rsidP="009701B1">
            <w:pPr>
              <w:jc w:val="center"/>
              <w:rPr>
                <w:rFonts w:ascii="宋体"/>
                <w:szCs w:val="21"/>
              </w:rPr>
            </w:pPr>
            <w:r w:rsidRPr="00E32294">
              <w:rPr>
                <w:rFonts w:ascii="宋体" w:hAnsi="宋体" w:hint="eastAsia"/>
                <w:szCs w:val="21"/>
              </w:rPr>
              <w:t>以底层窗口为准，用经纬仪或吊线检查</w:t>
            </w:r>
          </w:p>
        </w:tc>
      </w:tr>
      <w:tr w:rsidR="00E32294" w:rsidRPr="00E32294" w:rsidTr="009701B1">
        <w:tc>
          <w:tcPr>
            <w:tcW w:w="1309" w:type="dxa"/>
            <w:vMerge w:val="restart"/>
            <w:vAlign w:val="center"/>
          </w:tcPr>
          <w:p w:rsidR="00F1157B" w:rsidRPr="00E32294" w:rsidRDefault="00F1157B" w:rsidP="009701B1">
            <w:pPr>
              <w:jc w:val="center"/>
            </w:pPr>
            <w:r w:rsidRPr="00E32294">
              <w:rPr>
                <w:rFonts w:hint="eastAsia"/>
              </w:rPr>
              <w:t>墙面</w:t>
            </w:r>
            <w:r w:rsidRPr="00E32294">
              <w:rPr>
                <w:rFonts w:ascii="宋体" w:hAnsi="宋体" w:hint="eastAsia"/>
                <w:szCs w:val="21"/>
              </w:rPr>
              <w:t>垂直度</w:t>
            </w:r>
          </w:p>
        </w:tc>
        <w:tc>
          <w:tcPr>
            <w:tcW w:w="2598" w:type="dxa"/>
            <w:vAlign w:val="center"/>
          </w:tcPr>
          <w:p w:rsidR="00F1157B" w:rsidRPr="00E32294" w:rsidRDefault="00F1157B" w:rsidP="009701B1">
            <w:pPr>
              <w:jc w:val="center"/>
              <w:rPr>
                <w:rFonts w:ascii="宋体"/>
                <w:szCs w:val="21"/>
              </w:rPr>
            </w:pPr>
            <w:r w:rsidRPr="00E32294">
              <w:rPr>
                <w:rFonts w:ascii="宋体" w:hAnsi="宋体" w:hint="eastAsia"/>
                <w:szCs w:val="21"/>
              </w:rPr>
              <w:t>墙高</w:t>
            </w:r>
            <w:r w:rsidRPr="00E32294">
              <w:rPr>
                <w:rFonts w:ascii="宋体" w:hint="eastAsia"/>
                <w:szCs w:val="21"/>
              </w:rPr>
              <w:t>≤3</w:t>
            </w:r>
            <w:r w:rsidRPr="00E32294">
              <w:rPr>
                <w:szCs w:val="21"/>
              </w:rPr>
              <w:t>m</w:t>
            </w:r>
          </w:p>
        </w:tc>
        <w:tc>
          <w:tcPr>
            <w:tcW w:w="1140" w:type="dxa"/>
            <w:vAlign w:val="center"/>
          </w:tcPr>
          <w:p w:rsidR="00F1157B" w:rsidRPr="00E32294" w:rsidRDefault="00F1157B" w:rsidP="009701B1">
            <w:pPr>
              <w:jc w:val="center"/>
              <w:rPr>
                <w:rFonts w:ascii="宋体"/>
                <w:szCs w:val="21"/>
              </w:rPr>
            </w:pPr>
            <w:r w:rsidRPr="00E32294">
              <w:rPr>
                <w:rFonts w:ascii="宋体" w:hAnsi="宋体"/>
                <w:szCs w:val="21"/>
              </w:rPr>
              <w:t>3</w:t>
            </w:r>
          </w:p>
        </w:tc>
        <w:tc>
          <w:tcPr>
            <w:tcW w:w="3283" w:type="dxa"/>
            <w:vAlign w:val="center"/>
          </w:tcPr>
          <w:p w:rsidR="00F1157B" w:rsidRPr="00E32294" w:rsidRDefault="00F1157B" w:rsidP="009701B1">
            <w:pPr>
              <w:jc w:val="center"/>
              <w:rPr>
                <w:rFonts w:ascii="宋体"/>
                <w:szCs w:val="21"/>
              </w:rPr>
            </w:pPr>
            <w:r w:rsidRPr="00E32294">
              <w:rPr>
                <w:rFonts w:ascii="宋体" w:hAnsi="宋体" w:hint="eastAsia"/>
                <w:szCs w:val="21"/>
              </w:rPr>
              <w:t>吊线</w:t>
            </w:r>
          </w:p>
        </w:tc>
      </w:tr>
      <w:tr w:rsidR="00F1157B" w:rsidRPr="00E32294" w:rsidTr="009701B1">
        <w:tc>
          <w:tcPr>
            <w:tcW w:w="1309" w:type="dxa"/>
            <w:vMerge/>
            <w:vAlign w:val="center"/>
          </w:tcPr>
          <w:p w:rsidR="00F1157B" w:rsidRPr="00E32294" w:rsidRDefault="00F1157B" w:rsidP="009701B1">
            <w:pPr>
              <w:jc w:val="center"/>
            </w:pPr>
          </w:p>
        </w:tc>
        <w:tc>
          <w:tcPr>
            <w:tcW w:w="2598" w:type="dxa"/>
            <w:vAlign w:val="center"/>
          </w:tcPr>
          <w:p w:rsidR="00F1157B" w:rsidRPr="00E32294" w:rsidRDefault="00F1157B" w:rsidP="009701B1">
            <w:pPr>
              <w:jc w:val="center"/>
              <w:rPr>
                <w:rFonts w:ascii="宋体"/>
                <w:szCs w:val="21"/>
              </w:rPr>
            </w:pPr>
            <w:r w:rsidRPr="00E32294">
              <w:rPr>
                <w:rFonts w:ascii="宋体" w:hAnsi="宋体" w:hint="eastAsia"/>
                <w:szCs w:val="21"/>
              </w:rPr>
              <w:t>墙高</w:t>
            </w:r>
            <w:r w:rsidRPr="00E32294">
              <w:rPr>
                <w:rFonts w:hint="eastAsia"/>
                <w:szCs w:val="21"/>
              </w:rPr>
              <w:t>＞</w:t>
            </w:r>
            <w:r w:rsidRPr="00E32294">
              <w:rPr>
                <w:rFonts w:ascii="宋体" w:hint="eastAsia"/>
                <w:szCs w:val="21"/>
              </w:rPr>
              <w:t>3</w:t>
            </w:r>
            <w:r w:rsidRPr="00E32294">
              <w:rPr>
                <w:szCs w:val="21"/>
              </w:rPr>
              <w:t>m</w:t>
            </w:r>
          </w:p>
        </w:tc>
        <w:tc>
          <w:tcPr>
            <w:tcW w:w="1140" w:type="dxa"/>
            <w:vAlign w:val="center"/>
          </w:tcPr>
          <w:p w:rsidR="00F1157B" w:rsidRPr="00E32294" w:rsidRDefault="00F1157B" w:rsidP="009701B1">
            <w:pPr>
              <w:jc w:val="center"/>
              <w:rPr>
                <w:rFonts w:ascii="宋体"/>
                <w:szCs w:val="21"/>
              </w:rPr>
            </w:pPr>
            <w:r w:rsidRPr="00E32294">
              <w:rPr>
                <w:rFonts w:ascii="宋体" w:hAnsi="宋体" w:hint="eastAsia"/>
                <w:szCs w:val="21"/>
              </w:rPr>
              <w:t>4</w:t>
            </w:r>
          </w:p>
        </w:tc>
        <w:tc>
          <w:tcPr>
            <w:tcW w:w="3283" w:type="dxa"/>
            <w:vAlign w:val="center"/>
          </w:tcPr>
          <w:p w:rsidR="00F1157B" w:rsidRPr="00E32294" w:rsidRDefault="00F1157B" w:rsidP="009701B1">
            <w:pPr>
              <w:jc w:val="center"/>
              <w:rPr>
                <w:rFonts w:ascii="宋体"/>
                <w:szCs w:val="21"/>
              </w:rPr>
            </w:pPr>
            <w:r w:rsidRPr="00E32294">
              <w:rPr>
                <w:rFonts w:ascii="宋体" w:hAnsi="宋体" w:hint="eastAsia"/>
                <w:szCs w:val="21"/>
              </w:rPr>
              <w:t>吊线</w:t>
            </w:r>
          </w:p>
        </w:tc>
      </w:tr>
    </w:tbl>
    <w:p w:rsidR="00F1157B" w:rsidRPr="00E32294" w:rsidRDefault="00F1157B" w:rsidP="00F1157B"/>
    <w:p w:rsidR="00F1157B" w:rsidRPr="00E32294" w:rsidRDefault="00F1157B" w:rsidP="00F1157B"/>
    <w:p w:rsidR="00F1157B" w:rsidRPr="00E32294" w:rsidRDefault="00F1157B" w:rsidP="00F1157B">
      <w:pPr>
        <w:spacing w:line="360" w:lineRule="auto"/>
        <w:rPr>
          <w:rFonts w:asciiTheme="minorEastAsia" w:hAnsiTheme="minorEastAsia" w:cstheme="minorEastAsia"/>
        </w:rPr>
      </w:pPr>
    </w:p>
    <w:p w:rsidR="00862B4A" w:rsidRPr="00E32294" w:rsidRDefault="00862B4A"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715A8F" w:rsidRPr="00E32294" w:rsidRDefault="00715A8F" w:rsidP="00607977">
      <w:pPr>
        <w:spacing w:line="360" w:lineRule="auto"/>
        <w:rPr>
          <w:rFonts w:asciiTheme="minorEastAsia" w:hAnsiTheme="minorEastAsia" w:cstheme="minorEastAsia"/>
        </w:rPr>
      </w:pPr>
    </w:p>
    <w:p w:rsidR="003A7C0B" w:rsidRPr="00E32294" w:rsidRDefault="003A7C0B" w:rsidP="00607977">
      <w:pPr>
        <w:spacing w:line="360" w:lineRule="auto"/>
      </w:pPr>
    </w:p>
    <w:p w:rsidR="00882FE2" w:rsidRPr="00E32294" w:rsidRDefault="00882FE2" w:rsidP="00882FE2">
      <w:pPr>
        <w:pStyle w:val="1"/>
      </w:pPr>
      <w:bookmarkStart w:id="71" w:name="_Toc25050666"/>
      <w:bookmarkStart w:id="72" w:name="_Toc24211586"/>
      <w:bookmarkStart w:id="73" w:name="_Toc36734065"/>
      <w:bookmarkStart w:id="74" w:name="_Toc37247754"/>
      <w:r w:rsidRPr="00E32294">
        <w:t>本规程用词说明</w:t>
      </w:r>
      <w:bookmarkEnd w:id="71"/>
      <w:bookmarkEnd w:id="72"/>
      <w:bookmarkEnd w:id="73"/>
      <w:bookmarkEnd w:id="74"/>
    </w:p>
    <w:p w:rsidR="00882FE2" w:rsidRPr="00E32294" w:rsidRDefault="00882FE2" w:rsidP="00882FE2">
      <w:pPr>
        <w:pStyle w:val="a3"/>
        <w:tabs>
          <w:tab w:val="left" w:pos="434"/>
        </w:tabs>
        <w:spacing w:before="0" w:line="360" w:lineRule="auto"/>
        <w:ind w:left="0"/>
        <w:rPr>
          <w:spacing w:val="-2"/>
          <w:sz w:val="21"/>
          <w:szCs w:val="21"/>
          <w:lang w:eastAsia="zh-CN"/>
        </w:rPr>
      </w:pPr>
      <w:r w:rsidRPr="00E32294">
        <w:rPr>
          <w:rFonts w:asciiTheme="minorEastAsia" w:eastAsiaTheme="minorEastAsia" w:hAnsiTheme="minorEastAsia"/>
          <w:kern w:val="2"/>
          <w:sz w:val="21"/>
          <w:szCs w:val="22"/>
          <w:lang w:eastAsia="zh-CN"/>
        </w:rPr>
        <w:t>1</w:t>
      </w:r>
      <w:r w:rsidRPr="00E32294">
        <w:rPr>
          <w:rFonts w:asciiTheme="minorEastAsia" w:eastAsiaTheme="minorEastAsia" w:hAnsiTheme="minorEastAsia"/>
          <w:kern w:val="2"/>
          <w:sz w:val="21"/>
          <w:szCs w:val="22"/>
          <w:lang w:eastAsia="zh-CN"/>
        </w:rPr>
        <w:tab/>
      </w:r>
      <w:r w:rsidRPr="00E32294">
        <w:rPr>
          <w:spacing w:val="-2"/>
          <w:sz w:val="21"/>
          <w:szCs w:val="21"/>
          <w:lang w:eastAsia="zh-CN"/>
        </w:rPr>
        <w:t>为便于在执行本规程条文时区别对待，对要求严格程度不同的用词说明如下：</w:t>
      </w:r>
    </w:p>
    <w:p w:rsidR="00882FE2" w:rsidRPr="00E32294" w:rsidRDefault="00882FE2" w:rsidP="00882FE2">
      <w:pPr>
        <w:pStyle w:val="a3"/>
        <w:tabs>
          <w:tab w:val="left" w:pos="434"/>
        </w:tabs>
        <w:spacing w:before="0" w:line="360" w:lineRule="auto"/>
        <w:ind w:left="0"/>
        <w:rPr>
          <w:spacing w:val="-2"/>
          <w:sz w:val="21"/>
          <w:szCs w:val="21"/>
          <w:lang w:eastAsia="zh-CN"/>
        </w:rPr>
      </w:pPr>
      <w:r w:rsidRPr="00E32294">
        <w:rPr>
          <w:spacing w:val="-2"/>
          <w:sz w:val="21"/>
          <w:szCs w:val="21"/>
          <w:lang w:eastAsia="zh-CN"/>
        </w:rPr>
        <w:t>1）表示很严格，非这样做不可的： 正面</w:t>
      </w:r>
      <w:proofErr w:type="gramStart"/>
      <w:r w:rsidRPr="00E32294">
        <w:rPr>
          <w:spacing w:val="-2"/>
          <w:sz w:val="21"/>
          <w:szCs w:val="21"/>
          <w:lang w:eastAsia="zh-CN"/>
        </w:rPr>
        <w:t>词采用</w:t>
      </w:r>
      <w:proofErr w:type="gramEnd"/>
      <w:r w:rsidRPr="00E32294">
        <w:rPr>
          <w:spacing w:val="-2"/>
          <w:sz w:val="21"/>
          <w:szCs w:val="21"/>
          <w:lang w:eastAsia="zh-CN"/>
        </w:rPr>
        <w:t>“必须”；反面</w:t>
      </w:r>
      <w:proofErr w:type="gramStart"/>
      <w:r w:rsidRPr="00E32294">
        <w:rPr>
          <w:spacing w:val="-2"/>
          <w:sz w:val="21"/>
          <w:szCs w:val="21"/>
          <w:lang w:eastAsia="zh-CN"/>
        </w:rPr>
        <w:t>词采用</w:t>
      </w:r>
      <w:proofErr w:type="gramEnd"/>
      <w:r w:rsidRPr="00E32294">
        <w:rPr>
          <w:spacing w:val="-2"/>
          <w:sz w:val="21"/>
          <w:szCs w:val="21"/>
          <w:lang w:eastAsia="zh-CN"/>
        </w:rPr>
        <w:t>“严禁”。</w:t>
      </w:r>
    </w:p>
    <w:p w:rsidR="00882FE2" w:rsidRPr="00E32294" w:rsidRDefault="00882FE2" w:rsidP="00882FE2">
      <w:pPr>
        <w:pStyle w:val="a3"/>
        <w:tabs>
          <w:tab w:val="left" w:pos="434"/>
        </w:tabs>
        <w:spacing w:before="0" w:line="360" w:lineRule="auto"/>
        <w:ind w:left="0"/>
        <w:rPr>
          <w:spacing w:val="-2"/>
          <w:sz w:val="21"/>
          <w:szCs w:val="21"/>
          <w:lang w:eastAsia="zh-CN"/>
        </w:rPr>
      </w:pPr>
      <w:r w:rsidRPr="00E32294">
        <w:rPr>
          <w:spacing w:val="-2"/>
          <w:sz w:val="21"/>
          <w:szCs w:val="21"/>
          <w:lang w:eastAsia="zh-CN"/>
        </w:rPr>
        <w:t>2）表示严格，在正常情况下均应这样做的： 正面</w:t>
      </w:r>
      <w:proofErr w:type="gramStart"/>
      <w:r w:rsidRPr="00E32294">
        <w:rPr>
          <w:spacing w:val="-2"/>
          <w:sz w:val="21"/>
          <w:szCs w:val="21"/>
          <w:lang w:eastAsia="zh-CN"/>
        </w:rPr>
        <w:t>词采用</w:t>
      </w:r>
      <w:proofErr w:type="gramEnd"/>
      <w:r w:rsidRPr="00E32294">
        <w:rPr>
          <w:spacing w:val="-2"/>
          <w:sz w:val="21"/>
          <w:szCs w:val="21"/>
          <w:lang w:eastAsia="zh-CN"/>
        </w:rPr>
        <w:t>“应”；反面</w:t>
      </w:r>
      <w:proofErr w:type="gramStart"/>
      <w:r w:rsidRPr="00E32294">
        <w:rPr>
          <w:spacing w:val="-2"/>
          <w:sz w:val="21"/>
          <w:szCs w:val="21"/>
          <w:lang w:eastAsia="zh-CN"/>
        </w:rPr>
        <w:t>词采用</w:t>
      </w:r>
      <w:proofErr w:type="gramEnd"/>
      <w:r w:rsidRPr="00E32294">
        <w:rPr>
          <w:spacing w:val="-2"/>
          <w:sz w:val="21"/>
          <w:szCs w:val="21"/>
          <w:lang w:eastAsia="zh-CN"/>
        </w:rPr>
        <w:t>“不应”或“不得”。</w:t>
      </w:r>
    </w:p>
    <w:p w:rsidR="00882FE2" w:rsidRPr="00E32294" w:rsidRDefault="00882FE2" w:rsidP="00882FE2">
      <w:pPr>
        <w:pStyle w:val="a3"/>
        <w:tabs>
          <w:tab w:val="left" w:pos="434"/>
        </w:tabs>
        <w:spacing w:before="0" w:line="360" w:lineRule="auto"/>
        <w:ind w:left="0"/>
        <w:rPr>
          <w:spacing w:val="-2"/>
          <w:sz w:val="21"/>
          <w:szCs w:val="21"/>
          <w:lang w:eastAsia="zh-CN"/>
        </w:rPr>
      </w:pPr>
      <w:r w:rsidRPr="00E32294">
        <w:rPr>
          <w:spacing w:val="-2"/>
          <w:sz w:val="21"/>
          <w:szCs w:val="21"/>
          <w:lang w:eastAsia="zh-CN"/>
        </w:rPr>
        <w:t>3）表示允许稍有选择，在条件许可时首先应这样做的： 正面</w:t>
      </w:r>
      <w:proofErr w:type="gramStart"/>
      <w:r w:rsidRPr="00E32294">
        <w:rPr>
          <w:spacing w:val="-2"/>
          <w:sz w:val="21"/>
          <w:szCs w:val="21"/>
          <w:lang w:eastAsia="zh-CN"/>
        </w:rPr>
        <w:t>词采用</w:t>
      </w:r>
      <w:proofErr w:type="gramEnd"/>
      <w:r w:rsidRPr="00E32294">
        <w:rPr>
          <w:spacing w:val="-2"/>
          <w:sz w:val="21"/>
          <w:szCs w:val="21"/>
          <w:lang w:eastAsia="zh-CN"/>
        </w:rPr>
        <w:t>“宜”；反面</w:t>
      </w:r>
      <w:proofErr w:type="gramStart"/>
      <w:r w:rsidRPr="00E32294">
        <w:rPr>
          <w:spacing w:val="-2"/>
          <w:sz w:val="21"/>
          <w:szCs w:val="21"/>
          <w:lang w:eastAsia="zh-CN"/>
        </w:rPr>
        <w:t>词采用</w:t>
      </w:r>
      <w:proofErr w:type="gramEnd"/>
      <w:r w:rsidRPr="00E32294">
        <w:rPr>
          <w:spacing w:val="-2"/>
          <w:sz w:val="21"/>
          <w:szCs w:val="21"/>
          <w:lang w:eastAsia="zh-CN"/>
        </w:rPr>
        <w:t>“不宜”。 表示有选择，在一定条件下可以这样做的，采用“可”。</w:t>
      </w:r>
    </w:p>
    <w:p w:rsidR="00882FE2" w:rsidRPr="00E32294" w:rsidRDefault="00882FE2" w:rsidP="00882FE2">
      <w:pPr>
        <w:pStyle w:val="a3"/>
        <w:tabs>
          <w:tab w:val="left" w:pos="453"/>
        </w:tabs>
        <w:spacing w:before="0" w:line="360" w:lineRule="auto"/>
        <w:ind w:left="0"/>
        <w:rPr>
          <w:spacing w:val="-2"/>
          <w:sz w:val="21"/>
          <w:szCs w:val="21"/>
          <w:lang w:eastAsia="zh-CN"/>
        </w:rPr>
      </w:pPr>
      <w:r w:rsidRPr="00E32294">
        <w:rPr>
          <w:spacing w:val="-2"/>
          <w:sz w:val="21"/>
          <w:szCs w:val="21"/>
          <w:lang w:eastAsia="zh-CN"/>
        </w:rPr>
        <w:t>2</w:t>
      </w:r>
      <w:r w:rsidRPr="00E32294">
        <w:rPr>
          <w:spacing w:val="-2"/>
          <w:sz w:val="21"/>
          <w:szCs w:val="21"/>
          <w:lang w:eastAsia="zh-CN"/>
        </w:rPr>
        <w:tab/>
        <w:t>条文中指明应按其他有关标准、规范的规定执行时，写法为“应按……执行”或“应符 合……的规定”。</w:t>
      </w: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a3"/>
        <w:tabs>
          <w:tab w:val="left" w:pos="453"/>
        </w:tabs>
        <w:spacing w:before="0" w:line="360" w:lineRule="auto"/>
        <w:ind w:left="0"/>
        <w:rPr>
          <w:spacing w:val="-2"/>
          <w:sz w:val="21"/>
          <w:szCs w:val="21"/>
          <w:lang w:eastAsia="zh-CN"/>
        </w:rPr>
      </w:pPr>
    </w:p>
    <w:p w:rsidR="00882FE2" w:rsidRPr="00E32294" w:rsidRDefault="00882FE2" w:rsidP="00882FE2">
      <w:pPr>
        <w:pStyle w:val="1"/>
      </w:pPr>
      <w:bookmarkStart w:id="75" w:name="_bookmark34"/>
      <w:bookmarkStart w:id="76" w:name="_Toc24211587"/>
      <w:bookmarkStart w:id="77" w:name="_Toc25050667"/>
      <w:bookmarkStart w:id="78" w:name="_Toc36734066"/>
      <w:bookmarkStart w:id="79" w:name="_Toc37247755"/>
      <w:bookmarkEnd w:id="75"/>
      <w:r w:rsidRPr="00E32294">
        <w:lastRenderedPageBreak/>
        <w:t>引用标准名录</w:t>
      </w:r>
      <w:bookmarkEnd w:id="76"/>
      <w:bookmarkEnd w:id="77"/>
      <w:bookmarkEnd w:id="78"/>
      <w:bookmarkEnd w:id="79"/>
    </w:p>
    <w:p w:rsidR="00882FE2" w:rsidRPr="00E32294" w:rsidRDefault="00882FE2" w:rsidP="00882FE2">
      <w:pPr>
        <w:pStyle w:val="a3"/>
        <w:rPr>
          <w:rFonts w:cs="宋体"/>
          <w:lang w:eastAsia="zh-CN"/>
        </w:rPr>
      </w:pPr>
      <w:r w:rsidRPr="00E32294">
        <w:rPr>
          <w:rFonts w:cs="宋体"/>
          <w:lang w:eastAsia="zh-CN"/>
        </w:rPr>
        <w:t xml:space="preserve">1 </w:t>
      </w:r>
      <w:r w:rsidRPr="00E32294">
        <w:rPr>
          <w:spacing w:val="-2"/>
          <w:lang w:eastAsia="zh-CN"/>
        </w:rPr>
        <w:t>《数值修约规则与极限数值的表示和判定》</w:t>
      </w:r>
      <w:r w:rsidRPr="00E32294">
        <w:rPr>
          <w:rFonts w:cs="宋体"/>
          <w:spacing w:val="-2"/>
          <w:lang w:eastAsia="zh-CN"/>
        </w:rPr>
        <w:t>GB/T8170</w:t>
      </w:r>
    </w:p>
    <w:p w:rsidR="00882FE2" w:rsidRPr="00E32294" w:rsidRDefault="00882FE2" w:rsidP="00882FE2">
      <w:pPr>
        <w:pStyle w:val="a3"/>
        <w:rPr>
          <w:rFonts w:cs="宋体"/>
          <w:lang w:eastAsia="zh-CN"/>
        </w:rPr>
      </w:pPr>
      <w:r w:rsidRPr="00E32294">
        <w:rPr>
          <w:rFonts w:cs="宋体"/>
          <w:lang w:eastAsia="zh-CN"/>
        </w:rPr>
        <w:t>2</w:t>
      </w:r>
      <w:r w:rsidRPr="00E32294">
        <w:rPr>
          <w:rFonts w:cs="宋体" w:hint="eastAsia"/>
          <w:lang w:eastAsia="zh-CN"/>
        </w:rPr>
        <w:t xml:space="preserve"> </w:t>
      </w:r>
      <w:r w:rsidRPr="00E32294">
        <w:rPr>
          <w:spacing w:val="-2"/>
          <w:lang w:eastAsia="zh-CN"/>
        </w:rPr>
        <w:t>《</w:t>
      </w:r>
      <w:r w:rsidRPr="00E32294">
        <w:rPr>
          <w:rFonts w:hint="eastAsia"/>
          <w:spacing w:val="-2"/>
          <w:lang w:eastAsia="zh-CN"/>
        </w:rPr>
        <w:t>蒸压加气混凝土板》GB/T 15762</w:t>
      </w:r>
    </w:p>
    <w:p w:rsidR="00882FE2" w:rsidRPr="00E32294" w:rsidRDefault="00882FE2" w:rsidP="00882FE2">
      <w:pPr>
        <w:pStyle w:val="a3"/>
        <w:rPr>
          <w:rFonts w:cs="宋体"/>
          <w:lang w:eastAsia="zh-CN"/>
        </w:rPr>
      </w:pPr>
      <w:r w:rsidRPr="00E32294">
        <w:rPr>
          <w:rFonts w:cs="宋体"/>
          <w:lang w:eastAsia="zh-CN"/>
        </w:rPr>
        <w:t xml:space="preserve">3 </w:t>
      </w:r>
      <w:r w:rsidRPr="00E32294">
        <w:rPr>
          <w:spacing w:val="-1"/>
          <w:lang w:eastAsia="zh-CN"/>
        </w:rPr>
        <w:t>《</w:t>
      </w:r>
      <w:r w:rsidRPr="00E32294">
        <w:rPr>
          <w:rFonts w:hint="eastAsia"/>
          <w:spacing w:val="-1"/>
          <w:lang w:eastAsia="zh-CN"/>
        </w:rPr>
        <w:t>蒸压加气混凝土性能试验方法》GB/T 11969</w:t>
      </w:r>
    </w:p>
    <w:p w:rsidR="00882FE2" w:rsidRPr="00E32294" w:rsidRDefault="00882FE2" w:rsidP="00882FE2">
      <w:pPr>
        <w:pStyle w:val="a3"/>
        <w:rPr>
          <w:rFonts w:cs="宋体"/>
          <w:lang w:eastAsia="zh-CN"/>
        </w:rPr>
      </w:pPr>
      <w:r w:rsidRPr="00E32294">
        <w:rPr>
          <w:rFonts w:cs="宋体"/>
          <w:lang w:eastAsia="zh-CN"/>
        </w:rPr>
        <w:t xml:space="preserve">4 </w:t>
      </w:r>
      <w:r w:rsidRPr="00E32294">
        <w:rPr>
          <w:spacing w:val="-2"/>
          <w:lang w:eastAsia="zh-CN"/>
        </w:rPr>
        <w:t>《</w:t>
      </w:r>
      <w:r w:rsidRPr="00E32294">
        <w:rPr>
          <w:rFonts w:hint="eastAsia"/>
          <w:spacing w:val="-2"/>
          <w:lang w:eastAsia="zh-CN"/>
        </w:rPr>
        <w:t>建筑材料及制品燃烧性能分级》GB 8624</w:t>
      </w:r>
    </w:p>
    <w:p w:rsidR="00882FE2" w:rsidRPr="00E32294" w:rsidRDefault="00882FE2" w:rsidP="00882FE2">
      <w:pPr>
        <w:pStyle w:val="a3"/>
        <w:rPr>
          <w:rFonts w:cs="宋体"/>
          <w:lang w:eastAsia="zh-CN"/>
        </w:rPr>
      </w:pPr>
      <w:r w:rsidRPr="00E32294">
        <w:rPr>
          <w:rFonts w:cs="宋体"/>
          <w:lang w:eastAsia="zh-CN"/>
        </w:rPr>
        <w:t>5</w:t>
      </w:r>
      <w:r w:rsidRPr="00E32294">
        <w:rPr>
          <w:rFonts w:cs="宋体"/>
          <w:spacing w:val="12"/>
          <w:lang w:eastAsia="zh-CN"/>
        </w:rPr>
        <w:t xml:space="preserve"> </w:t>
      </w:r>
      <w:r w:rsidRPr="00E32294">
        <w:rPr>
          <w:spacing w:val="4"/>
          <w:lang w:eastAsia="zh-CN"/>
        </w:rPr>
        <w:t>《</w:t>
      </w:r>
      <w:r w:rsidRPr="00E32294">
        <w:rPr>
          <w:rFonts w:hint="eastAsia"/>
          <w:spacing w:val="4"/>
          <w:lang w:eastAsia="zh-CN"/>
        </w:rPr>
        <w:t>建筑构件耐火试验方法</w:t>
      </w:r>
      <w:r w:rsidRPr="00E32294">
        <w:rPr>
          <w:spacing w:val="4"/>
          <w:lang w:eastAsia="zh-CN"/>
        </w:rPr>
        <w:t>》</w:t>
      </w:r>
      <w:r w:rsidRPr="00E32294">
        <w:rPr>
          <w:rFonts w:cs="宋体"/>
          <w:spacing w:val="4"/>
          <w:lang w:eastAsia="zh-CN"/>
        </w:rPr>
        <w:t>GB</w:t>
      </w:r>
      <w:r w:rsidRPr="00E32294">
        <w:rPr>
          <w:rFonts w:cs="宋体" w:hint="eastAsia"/>
          <w:spacing w:val="4"/>
          <w:lang w:eastAsia="zh-CN"/>
        </w:rPr>
        <w:t>/T 9978</w:t>
      </w:r>
    </w:p>
    <w:p w:rsidR="00882FE2" w:rsidRPr="00E32294" w:rsidRDefault="00882FE2" w:rsidP="00882FE2">
      <w:pPr>
        <w:pStyle w:val="a3"/>
        <w:rPr>
          <w:rFonts w:cs="宋体"/>
          <w:lang w:eastAsia="zh-CN"/>
        </w:rPr>
      </w:pPr>
      <w:r w:rsidRPr="00E32294">
        <w:rPr>
          <w:rFonts w:cs="宋体"/>
          <w:lang w:eastAsia="zh-CN"/>
        </w:rPr>
        <w:t xml:space="preserve">6 </w:t>
      </w:r>
      <w:r w:rsidRPr="00E32294">
        <w:rPr>
          <w:spacing w:val="-2"/>
          <w:lang w:eastAsia="zh-CN"/>
        </w:rPr>
        <w:t>《</w:t>
      </w:r>
      <w:r w:rsidRPr="00E32294">
        <w:rPr>
          <w:rFonts w:hint="eastAsia"/>
          <w:spacing w:val="-2"/>
          <w:lang w:eastAsia="zh-CN"/>
        </w:rPr>
        <w:t>声学 建筑和建筑构件隔声测量</w:t>
      </w:r>
      <w:r w:rsidRPr="00E32294">
        <w:rPr>
          <w:spacing w:val="-2"/>
          <w:lang w:eastAsia="zh-CN"/>
        </w:rPr>
        <w:t>》</w:t>
      </w:r>
      <w:r w:rsidRPr="00E32294">
        <w:rPr>
          <w:rFonts w:cs="宋体"/>
          <w:spacing w:val="-2"/>
          <w:lang w:eastAsia="zh-CN"/>
        </w:rPr>
        <w:t>GB/T 1</w:t>
      </w:r>
      <w:r w:rsidRPr="00E32294">
        <w:rPr>
          <w:rFonts w:cs="宋体" w:hint="eastAsia"/>
          <w:spacing w:val="-2"/>
          <w:lang w:eastAsia="zh-CN"/>
        </w:rPr>
        <w:t>9889</w:t>
      </w:r>
    </w:p>
    <w:p w:rsidR="00882FE2" w:rsidRPr="00E32294" w:rsidRDefault="00882FE2" w:rsidP="00882FE2">
      <w:pPr>
        <w:pStyle w:val="a3"/>
        <w:rPr>
          <w:spacing w:val="-2"/>
          <w:lang w:eastAsia="zh-CN"/>
        </w:rPr>
      </w:pPr>
      <w:r w:rsidRPr="00E32294">
        <w:rPr>
          <w:rFonts w:cs="宋体"/>
          <w:lang w:eastAsia="zh-CN"/>
        </w:rPr>
        <w:t xml:space="preserve">7 </w:t>
      </w:r>
      <w:r w:rsidRPr="00E32294">
        <w:rPr>
          <w:spacing w:val="-1"/>
          <w:lang w:eastAsia="zh-CN"/>
        </w:rPr>
        <w:t>《</w:t>
      </w:r>
      <w:r w:rsidRPr="00E32294">
        <w:rPr>
          <w:rFonts w:hint="eastAsia"/>
          <w:spacing w:val="-2"/>
          <w:lang w:eastAsia="zh-CN"/>
        </w:rPr>
        <w:t>建筑设计防火规范</w:t>
      </w:r>
      <w:r w:rsidRPr="00E32294">
        <w:rPr>
          <w:spacing w:val="-2"/>
          <w:lang w:eastAsia="zh-CN"/>
        </w:rPr>
        <w:t>》GB</w:t>
      </w:r>
      <w:r w:rsidRPr="00E32294">
        <w:rPr>
          <w:rFonts w:hint="eastAsia"/>
          <w:spacing w:val="-2"/>
          <w:lang w:eastAsia="zh-CN"/>
        </w:rPr>
        <w:t xml:space="preserve"> 50016</w:t>
      </w:r>
    </w:p>
    <w:p w:rsidR="00882FE2" w:rsidRPr="00E32294" w:rsidRDefault="00882FE2" w:rsidP="00882FE2">
      <w:pPr>
        <w:pStyle w:val="a3"/>
        <w:rPr>
          <w:spacing w:val="-2"/>
          <w:lang w:eastAsia="zh-CN"/>
        </w:rPr>
      </w:pPr>
      <w:r w:rsidRPr="00E32294">
        <w:rPr>
          <w:spacing w:val="-2"/>
          <w:lang w:eastAsia="zh-CN"/>
        </w:rPr>
        <w:t>8 《</w:t>
      </w:r>
      <w:r w:rsidRPr="00E32294">
        <w:rPr>
          <w:rFonts w:hint="eastAsia"/>
          <w:spacing w:val="-2"/>
          <w:lang w:eastAsia="zh-CN"/>
        </w:rPr>
        <w:t>民用建筑隔声设计规范</w:t>
      </w:r>
      <w:r w:rsidRPr="00E32294">
        <w:rPr>
          <w:spacing w:val="-2"/>
          <w:lang w:eastAsia="zh-CN"/>
        </w:rPr>
        <w:t>》GB</w:t>
      </w:r>
      <w:r w:rsidRPr="00E32294">
        <w:rPr>
          <w:rFonts w:hint="eastAsia"/>
          <w:spacing w:val="-2"/>
          <w:lang w:eastAsia="zh-CN"/>
        </w:rPr>
        <w:t xml:space="preserve"> 50118</w:t>
      </w:r>
    </w:p>
    <w:p w:rsidR="00882FE2" w:rsidRPr="00E32294" w:rsidRDefault="00882FE2" w:rsidP="00882FE2">
      <w:pPr>
        <w:pStyle w:val="a3"/>
        <w:rPr>
          <w:spacing w:val="-2"/>
          <w:lang w:eastAsia="zh-CN"/>
        </w:rPr>
      </w:pPr>
      <w:r w:rsidRPr="00E32294">
        <w:rPr>
          <w:spacing w:val="-2"/>
          <w:lang w:eastAsia="zh-CN"/>
        </w:rPr>
        <w:t>9 《</w:t>
      </w:r>
      <w:r w:rsidRPr="00E32294">
        <w:rPr>
          <w:rFonts w:hint="eastAsia"/>
          <w:spacing w:val="-2"/>
          <w:lang w:eastAsia="zh-CN"/>
        </w:rPr>
        <w:t>蒸压加气混凝土建筑应用技术规程</w:t>
      </w:r>
      <w:r w:rsidRPr="00E32294">
        <w:rPr>
          <w:spacing w:val="-2"/>
          <w:lang w:eastAsia="zh-CN"/>
        </w:rPr>
        <w:t>》</w:t>
      </w:r>
      <w:r w:rsidRPr="00E32294">
        <w:rPr>
          <w:rFonts w:hint="eastAsia"/>
          <w:spacing w:val="-2"/>
          <w:lang w:eastAsia="zh-CN"/>
        </w:rPr>
        <w:t>JGJ</w:t>
      </w:r>
      <w:r w:rsidRPr="00E32294">
        <w:rPr>
          <w:spacing w:val="-2"/>
          <w:lang w:eastAsia="zh-CN"/>
        </w:rPr>
        <w:t xml:space="preserve">/T </w:t>
      </w:r>
      <w:r w:rsidRPr="00E32294">
        <w:rPr>
          <w:rFonts w:hint="eastAsia"/>
          <w:spacing w:val="-2"/>
          <w:lang w:eastAsia="zh-CN"/>
        </w:rPr>
        <w:t>17</w:t>
      </w:r>
    </w:p>
    <w:p w:rsidR="00882FE2" w:rsidRPr="00E32294" w:rsidRDefault="00882FE2" w:rsidP="00882FE2">
      <w:pPr>
        <w:pStyle w:val="a3"/>
        <w:rPr>
          <w:spacing w:val="-2"/>
          <w:lang w:eastAsia="zh-CN"/>
        </w:rPr>
      </w:pPr>
      <w:r w:rsidRPr="00E32294">
        <w:rPr>
          <w:spacing w:val="-2"/>
          <w:lang w:eastAsia="zh-CN"/>
        </w:rPr>
        <w:t>10《</w:t>
      </w:r>
      <w:r w:rsidRPr="00E32294">
        <w:rPr>
          <w:rFonts w:hint="eastAsia"/>
          <w:spacing w:val="-2"/>
          <w:lang w:eastAsia="zh-CN"/>
        </w:rPr>
        <w:t>民用建筑热工设计规范</w:t>
      </w:r>
      <w:r w:rsidRPr="00E32294">
        <w:rPr>
          <w:spacing w:val="-2"/>
          <w:lang w:eastAsia="zh-CN"/>
        </w:rPr>
        <w:t>》GB</w:t>
      </w:r>
      <w:r w:rsidRPr="00E32294">
        <w:rPr>
          <w:rFonts w:hint="eastAsia"/>
          <w:spacing w:val="-2"/>
          <w:lang w:eastAsia="zh-CN"/>
        </w:rPr>
        <w:t xml:space="preserve"> 50176</w:t>
      </w:r>
    </w:p>
    <w:p w:rsidR="00882FE2" w:rsidRPr="00E32294" w:rsidRDefault="00882FE2" w:rsidP="00882FE2">
      <w:pPr>
        <w:pStyle w:val="a3"/>
        <w:rPr>
          <w:spacing w:val="-2"/>
          <w:lang w:eastAsia="zh-CN"/>
        </w:rPr>
      </w:pPr>
      <w:r w:rsidRPr="00E32294">
        <w:rPr>
          <w:spacing w:val="-2"/>
          <w:lang w:eastAsia="zh-CN"/>
        </w:rPr>
        <w:t>11 《</w:t>
      </w:r>
      <w:r w:rsidRPr="00E32294">
        <w:rPr>
          <w:rFonts w:hint="eastAsia"/>
          <w:spacing w:val="-2"/>
          <w:lang w:eastAsia="zh-CN"/>
        </w:rPr>
        <w:t>混凝土界面处理剂</w:t>
      </w:r>
      <w:r w:rsidRPr="00E32294">
        <w:rPr>
          <w:spacing w:val="-2"/>
          <w:lang w:eastAsia="zh-CN"/>
        </w:rPr>
        <w:t>》</w:t>
      </w:r>
      <w:r w:rsidRPr="00E32294">
        <w:rPr>
          <w:rFonts w:hint="eastAsia"/>
          <w:spacing w:val="-2"/>
          <w:lang w:eastAsia="zh-CN"/>
        </w:rPr>
        <w:t>JC</w:t>
      </w:r>
      <w:r w:rsidRPr="00E32294">
        <w:rPr>
          <w:spacing w:val="-2"/>
          <w:lang w:eastAsia="zh-CN"/>
        </w:rPr>
        <w:t xml:space="preserve">/T </w:t>
      </w:r>
      <w:r w:rsidRPr="00E32294">
        <w:rPr>
          <w:rFonts w:hint="eastAsia"/>
          <w:spacing w:val="-2"/>
          <w:lang w:eastAsia="zh-CN"/>
        </w:rPr>
        <w:t>907</w:t>
      </w:r>
    </w:p>
    <w:p w:rsidR="00882FE2" w:rsidRPr="00E32294" w:rsidRDefault="00882FE2" w:rsidP="00882FE2">
      <w:pPr>
        <w:pStyle w:val="a3"/>
        <w:rPr>
          <w:rFonts w:cs="宋体"/>
          <w:lang w:eastAsia="zh-CN"/>
        </w:rPr>
      </w:pPr>
      <w:r w:rsidRPr="00E32294">
        <w:rPr>
          <w:rFonts w:cs="宋体"/>
          <w:lang w:eastAsia="zh-CN"/>
        </w:rPr>
        <w:t xml:space="preserve">12 </w:t>
      </w:r>
      <w:r w:rsidRPr="00E32294">
        <w:rPr>
          <w:spacing w:val="-2"/>
          <w:lang w:eastAsia="zh-CN"/>
        </w:rPr>
        <w:t>《</w:t>
      </w:r>
      <w:r w:rsidRPr="00E32294">
        <w:rPr>
          <w:rFonts w:hint="eastAsia"/>
          <w:spacing w:val="-2"/>
          <w:lang w:eastAsia="zh-CN"/>
        </w:rPr>
        <w:t>蒸压加气混凝土墙体专用砂浆</w:t>
      </w:r>
      <w:r w:rsidRPr="00E32294">
        <w:rPr>
          <w:spacing w:val="-2"/>
          <w:lang w:eastAsia="zh-CN"/>
        </w:rPr>
        <w:t>》</w:t>
      </w:r>
      <w:r w:rsidRPr="00E32294">
        <w:rPr>
          <w:rFonts w:cs="宋体" w:hint="eastAsia"/>
          <w:spacing w:val="-2"/>
          <w:lang w:eastAsia="zh-CN"/>
        </w:rPr>
        <w:t>JC</w:t>
      </w:r>
      <w:r w:rsidRPr="00E32294">
        <w:rPr>
          <w:rFonts w:cs="宋体"/>
          <w:spacing w:val="-2"/>
          <w:lang w:eastAsia="zh-CN"/>
        </w:rPr>
        <w:t xml:space="preserve">/T </w:t>
      </w:r>
      <w:r w:rsidRPr="00E32294">
        <w:rPr>
          <w:rFonts w:cs="宋体" w:hint="eastAsia"/>
          <w:spacing w:val="-1"/>
          <w:lang w:eastAsia="zh-CN"/>
        </w:rPr>
        <w:t>890</w:t>
      </w:r>
    </w:p>
    <w:p w:rsidR="00882FE2" w:rsidRPr="00E32294" w:rsidRDefault="00882FE2" w:rsidP="00882FE2">
      <w:pPr>
        <w:pStyle w:val="a3"/>
        <w:rPr>
          <w:rFonts w:cs="宋体"/>
          <w:lang w:eastAsia="zh-CN"/>
        </w:rPr>
      </w:pPr>
      <w:r w:rsidRPr="00E32294">
        <w:rPr>
          <w:rFonts w:cs="宋体"/>
          <w:lang w:eastAsia="zh-CN"/>
        </w:rPr>
        <w:t xml:space="preserve">13 </w:t>
      </w:r>
      <w:r w:rsidRPr="00E32294">
        <w:rPr>
          <w:spacing w:val="-2"/>
          <w:lang w:eastAsia="zh-CN"/>
        </w:rPr>
        <w:t>《建筑材料放射性核素限量》</w:t>
      </w:r>
      <w:r w:rsidRPr="00E32294">
        <w:rPr>
          <w:rFonts w:cs="宋体"/>
          <w:spacing w:val="-2"/>
          <w:lang w:eastAsia="zh-CN"/>
        </w:rPr>
        <w:t>GB</w:t>
      </w:r>
      <w:r w:rsidRPr="00E32294">
        <w:rPr>
          <w:rFonts w:cs="宋体"/>
          <w:lang w:eastAsia="zh-CN"/>
        </w:rPr>
        <w:t xml:space="preserve"> </w:t>
      </w:r>
      <w:r w:rsidRPr="00E32294">
        <w:rPr>
          <w:rFonts w:cs="宋体"/>
          <w:spacing w:val="-1"/>
          <w:lang w:eastAsia="zh-CN"/>
        </w:rPr>
        <w:t>6566</w:t>
      </w:r>
    </w:p>
    <w:p w:rsidR="00882FE2" w:rsidRPr="00E32294" w:rsidRDefault="00882FE2" w:rsidP="00882FE2">
      <w:pPr>
        <w:pStyle w:val="a3"/>
        <w:rPr>
          <w:rFonts w:cs="宋体"/>
          <w:lang w:eastAsia="zh-CN"/>
        </w:rPr>
      </w:pPr>
      <w:r w:rsidRPr="00E32294">
        <w:rPr>
          <w:rFonts w:cs="宋体"/>
          <w:lang w:eastAsia="zh-CN"/>
        </w:rPr>
        <w:t xml:space="preserve">14 </w:t>
      </w:r>
      <w:r w:rsidRPr="00E32294">
        <w:rPr>
          <w:spacing w:val="-2"/>
          <w:lang w:eastAsia="zh-CN"/>
        </w:rPr>
        <w:t>《</w:t>
      </w:r>
      <w:r w:rsidRPr="00E32294">
        <w:rPr>
          <w:rFonts w:hint="eastAsia"/>
          <w:spacing w:val="-2"/>
          <w:lang w:eastAsia="zh-CN"/>
        </w:rPr>
        <w:t>水泥胶砂强度检验方法</w:t>
      </w:r>
      <w:r w:rsidRPr="00E32294">
        <w:rPr>
          <w:spacing w:val="-2"/>
          <w:lang w:eastAsia="zh-CN"/>
        </w:rPr>
        <w:t>》</w:t>
      </w:r>
      <w:r w:rsidRPr="00E32294">
        <w:rPr>
          <w:rFonts w:cs="宋体"/>
          <w:spacing w:val="-2"/>
          <w:lang w:eastAsia="zh-CN"/>
        </w:rPr>
        <w:t xml:space="preserve">GB/T </w:t>
      </w:r>
      <w:r w:rsidRPr="00E32294">
        <w:rPr>
          <w:rFonts w:cs="宋体" w:hint="eastAsia"/>
          <w:spacing w:val="-1"/>
          <w:lang w:eastAsia="zh-CN"/>
        </w:rPr>
        <w:t>17671</w:t>
      </w:r>
    </w:p>
    <w:p w:rsidR="00882FE2" w:rsidRPr="00E32294" w:rsidRDefault="00882FE2" w:rsidP="00882FE2">
      <w:pPr>
        <w:pStyle w:val="a3"/>
        <w:rPr>
          <w:rFonts w:cs="宋体"/>
          <w:lang w:eastAsia="zh-CN"/>
        </w:rPr>
      </w:pPr>
      <w:r w:rsidRPr="00E32294">
        <w:rPr>
          <w:rFonts w:cs="宋体"/>
          <w:lang w:eastAsia="zh-CN"/>
        </w:rPr>
        <w:t xml:space="preserve">15 </w:t>
      </w:r>
      <w:r w:rsidRPr="00E32294">
        <w:rPr>
          <w:spacing w:val="-2"/>
          <w:lang w:eastAsia="zh-CN"/>
        </w:rPr>
        <w:t>《</w:t>
      </w:r>
      <w:r w:rsidRPr="00E32294">
        <w:rPr>
          <w:rFonts w:hint="eastAsia"/>
          <w:spacing w:val="-2"/>
          <w:lang w:eastAsia="zh-CN"/>
        </w:rPr>
        <w:t>硅酮和改性硅酮建筑密封胶</w:t>
      </w:r>
      <w:r w:rsidRPr="00E32294">
        <w:rPr>
          <w:spacing w:val="-2"/>
          <w:lang w:eastAsia="zh-CN"/>
        </w:rPr>
        <w:t>》</w:t>
      </w:r>
      <w:r w:rsidRPr="00E32294">
        <w:rPr>
          <w:rFonts w:cs="宋体"/>
          <w:spacing w:val="-2"/>
          <w:lang w:eastAsia="zh-CN"/>
        </w:rPr>
        <w:t>GB/T</w:t>
      </w:r>
      <w:r w:rsidRPr="00E32294">
        <w:rPr>
          <w:rFonts w:cs="宋体"/>
          <w:lang w:eastAsia="zh-CN"/>
        </w:rPr>
        <w:t xml:space="preserve"> </w:t>
      </w:r>
      <w:r w:rsidRPr="00E32294">
        <w:rPr>
          <w:rFonts w:cs="宋体"/>
          <w:spacing w:val="-1"/>
          <w:lang w:eastAsia="zh-CN"/>
        </w:rPr>
        <w:t>14</w:t>
      </w:r>
      <w:r w:rsidRPr="00E32294">
        <w:rPr>
          <w:rFonts w:cs="宋体" w:hint="eastAsia"/>
          <w:spacing w:val="-1"/>
          <w:lang w:eastAsia="zh-CN"/>
        </w:rPr>
        <w:t>683</w:t>
      </w:r>
    </w:p>
    <w:p w:rsidR="00882FE2" w:rsidRPr="00E32294" w:rsidRDefault="00882FE2" w:rsidP="00882FE2">
      <w:pPr>
        <w:pStyle w:val="a3"/>
        <w:rPr>
          <w:rFonts w:cs="宋体"/>
          <w:lang w:eastAsia="zh-CN"/>
        </w:rPr>
      </w:pPr>
      <w:r w:rsidRPr="00E32294">
        <w:rPr>
          <w:rFonts w:cs="宋体"/>
          <w:lang w:eastAsia="zh-CN"/>
        </w:rPr>
        <w:t xml:space="preserve">16 </w:t>
      </w:r>
      <w:r w:rsidRPr="00E32294">
        <w:rPr>
          <w:spacing w:val="-2"/>
          <w:lang w:eastAsia="zh-CN"/>
        </w:rPr>
        <w:t>《</w:t>
      </w:r>
      <w:r w:rsidRPr="00E32294">
        <w:rPr>
          <w:rFonts w:hint="eastAsia"/>
          <w:spacing w:val="-2"/>
          <w:lang w:eastAsia="zh-CN"/>
        </w:rPr>
        <w:t>塑料 燃烧性能的测定 水平法和垂直法</w:t>
      </w:r>
      <w:r w:rsidRPr="00E32294">
        <w:rPr>
          <w:spacing w:val="-2"/>
          <w:lang w:eastAsia="zh-CN"/>
        </w:rPr>
        <w:t>》</w:t>
      </w:r>
      <w:r w:rsidRPr="00E32294">
        <w:rPr>
          <w:rFonts w:cs="宋体"/>
          <w:spacing w:val="-2"/>
          <w:lang w:eastAsia="zh-CN"/>
        </w:rPr>
        <w:t>GB/T</w:t>
      </w:r>
      <w:r w:rsidRPr="00E32294">
        <w:rPr>
          <w:rFonts w:cs="宋体" w:hint="eastAsia"/>
          <w:spacing w:val="-1"/>
          <w:lang w:eastAsia="zh-CN"/>
        </w:rPr>
        <w:t xml:space="preserve"> 2408</w:t>
      </w:r>
    </w:p>
    <w:p w:rsidR="00882FE2" w:rsidRPr="00E32294" w:rsidRDefault="00882FE2" w:rsidP="00882FE2">
      <w:pPr>
        <w:pStyle w:val="a3"/>
        <w:rPr>
          <w:rFonts w:cs="宋体"/>
          <w:lang w:eastAsia="zh-CN"/>
        </w:rPr>
      </w:pPr>
      <w:r w:rsidRPr="00E32294">
        <w:rPr>
          <w:rFonts w:cs="宋体"/>
          <w:lang w:eastAsia="zh-CN"/>
        </w:rPr>
        <w:t xml:space="preserve">17 </w:t>
      </w:r>
      <w:r w:rsidRPr="00E32294">
        <w:rPr>
          <w:spacing w:val="-2"/>
          <w:lang w:eastAsia="zh-CN"/>
        </w:rPr>
        <w:t>《</w:t>
      </w:r>
      <w:r w:rsidRPr="00E32294">
        <w:rPr>
          <w:rFonts w:hint="eastAsia"/>
          <w:spacing w:val="-2"/>
          <w:lang w:eastAsia="zh-CN"/>
        </w:rPr>
        <w:t>预拌砂浆应用技术规程》DB33/T 1095</w:t>
      </w:r>
    </w:p>
    <w:p w:rsidR="00882FE2" w:rsidRPr="00E32294" w:rsidRDefault="00882FE2" w:rsidP="00882FE2">
      <w:pPr>
        <w:pStyle w:val="a3"/>
        <w:rPr>
          <w:rFonts w:cs="宋体"/>
          <w:lang w:eastAsia="zh-CN"/>
        </w:rPr>
      </w:pPr>
      <w:r w:rsidRPr="00E32294">
        <w:rPr>
          <w:rFonts w:cs="宋体"/>
          <w:lang w:eastAsia="zh-CN"/>
        </w:rPr>
        <w:t>18</w:t>
      </w:r>
      <w:r w:rsidRPr="00E32294">
        <w:rPr>
          <w:rFonts w:cs="宋体"/>
          <w:spacing w:val="-46"/>
          <w:lang w:eastAsia="zh-CN"/>
        </w:rPr>
        <w:t xml:space="preserve"> </w:t>
      </w:r>
      <w:r w:rsidRPr="00E32294">
        <w:rPr>
          <w:rFonts w:cs="宋体" w:hint="eastAsia"/>
          <w:spacing w:val="-46"/>
          <w:lang w:eastAsia="zh-CN"/>
        </w:rPr>
        <w:t xml:space="preserve"> </w:t>
      </w:r>
      <w:r w:rsidRPr="00E32294">
        <w:rPr>
          <w:lang w:eastAsia="zh-CN"/>
        </w:rPr>
        <w:t>《</w:t>
      </w:r>
      <w:r w:rsidRPr="00E32294">
        <w:rPr>
          <w:rFonts w:hint="eastAsia"/>
          <w:spacing w:val="-2"/>
          <w:lang w:eastAsia="zh-CN"/>
        </w:rPr>
        <w:t>建筑结构可靠性设计统一标准</w:t>
      </w:r>
      <w:r w:rsidRPr="00E32294">
        <w:rPr>
          <w:spacing w:val="-2"/>
          <w:lang w:eastAsia="zh-CN"/>
        </w:rPr>
        <w:t>》GB</w:t>
      </w:r>
      <w:r w:rsidRPr="00E32294">
        <w:rPr>
          <w:rFonts w:hint="eastAsia"/>
          <w:spacing w:val="-2"/>
          <w:lang w:eastAsia="zh-CN"/>
        </w:rPr>
        <w:t xml:space="preserve"> 5</w:t>
      </w:r>
      <w:r w:rsidRPr="00E32294">
        <w:rPr>
          <w:rFonts w:cs="宋体" w:hint="eastAsia"/>
          <w:spacing w:val="-3"/>
          <w:lang w:eastAsia="zh-CN"/>
        </w:rPr>
        <w:t>0068</w:t>
      </w:r>
    </w:p>
    <w:p w:rsidR="00882FE2" w:rsidRPr="00E32294" w:rsidRDefault="00882FE2" w:rsidP="00882FE2">
      <w:pPr>
        <w:pStyle w:val="a3"/>
        <w:rPr>
          <w:rFonts w:cs="宋体"/>
          <w:lang w:eastAsia="zh-CN"/>
        </w:rPr>
      </w:pPr>
      <w:r w:rsidRPr="00E32294">
        <w:rPr>
          <w:rFonts w:cs="宋体"/>
          <w:lang w:eastAsia="zh-CN"/>
        </w:rPr>
        <w:t xml:space="preserve">19 </w:t>
      </w:r>
      <w:r w:rsidRPr="00E32294">
        <w:rPr>
          <w:spacing w:val="-2"/>
          <w:lang w:eastAsia="zh-CN"/>
        </w:rPr>
        <w:t>《</w:t>
      </w:r>
      <w:r w:rsidRPr="00E32294">
        <w:rPr>
          <w:rFonts w:hint="eastAsia"/>
          <w:spacing w:val="-2"/>
          <w:lang w:eastAsia="zh-CN"/>
        </w:rPr>
        <w:t>建筑结构荷载规范</w:t>
      </w:r>
      <w:r w:rsidRPr="00E32294">
        <w:rPr>
          <w:spacing w:val="-2"/>
          <w:lang w:eastAsia="zh-CN"/>
        </w:rPr>
        <w:t>》</w:t>
      </w:r>
      <w:r w:rsidRPr="00E32294">
        <w:rPr>
          <w:rFonts w:cs="宋体"/>
          <w:spacing w:val="-2"/>
          <w:lang w:eastAsia="zh-CN"/>
        </w:rPr>
        <w:t>GB</w:t>
      </w:r>
      <w:r w:rsidRPr="00E32294">
        <w:rPr>
          <w:rFonts w:cs="宋体" w:hint="eastAsia"/>
          <w:spacing w:val="-2"/>
          <w:lang w:eastAsia="zh-CN"/>
        </w:rPr>
        <w:t xml:space="preserve"> 50009</w:t>
      </w:r>
    </w:p>
    <w:p w:rsidR="00882FE2" w:rsidRPr="00E32294" w:rsidRDefault="00882FE2" w:rsidP="00882FE2">
      <w:pPr>
        <w:pStyle w:val="a3"/>
        <w:rPr>
          <w:rFonts w:cs="宋体"/>
          <w:lang w:eastAsia="zh-CN"/>
        </w:rPr>
      </w:pPr>
      <w:r w:rsidRPr="00E32294">
        <w:rPr>
          <w:rFonts w:cs="宋体"/>
          <w:lang w:eastAsia="zh-CN"/>
        </w:rPr>
        <w:t xml:space="preserve">20 </w:t>
      </w:r>
      <w:r w:rsidRPr="00E32294">
        <w:rPr>
          <w:spacing w:val="-2"/>
          <w:lang w:eastAsia="zh-CN"/>
        </w:rPr>
        <w:t>《建筑抗震设计规范》</w:t>
      </w:r>
      <w:r w:rsidRPr="00E32294">
        <w:rPr>
          <w:rFonts w:cs="宋体"/>
          <w:spacing w:val="-2"/>
          <w:lang w:eastAsia="zh-CN"/>
        </w:rPr>
        <w:t>GB</w:t>
      </w:r>
      <w:r w:rsidRPr="00E32294">
        <w:rPr>
          <w:rFonts w:cs="宋体" w:hint="eastAsia"/>
          <w:spacing w:val="-2"/>
          <w:lang w:eastAsia="zh-CN"/>
        </w:rPr>
        <w:t xml:space="preserve"> 50011</w:t>
      </w:r>
    </w:p>
    <w:p w:rsidR="00882FE2" w:rsidRPr="00E32294" w:rsidRDefault="00882FE2" w:rsidP="00882FE2">
      <w:pPr>
        <w:pStyle w:val="a3"/>
        <w:rPr>
          <w:rFonts w:cs="宋体"/>
          <w:lang w:eastAsia="zh-CN"/>
        </w:rPr>
      </w:pPr>
      <w:r w:rsidRPr="00E32294">
        <w:rPr>
          <w:rFonts w:cs="宋体"/>
          <w:lang w:eastAsia="zh-CN"/>
        </w:rPr>
        <w:t xml:space="preserve">21 </w:t>
      </w:r>
      <w:r w:rsidRPr="00E32294">
        <w:rPr>
          <w:spacing w:val="-2"/>
          <w:lang w:eastAsia="zh-CN"/>
        </w:rPr>
        <w:t>《</w:t>
      </w:r>
      <w:r w:rsidRPr="00E32294">
        <w:rPr>
          <w:rFonts w:hint="eastAsia"/>
          <w:spacing w:val="-2"/>
          <w:lang w:eastAsia="zh-CN"/>
        </w:rPr>
        <w:t>混凝土结构设计规范</w:t>
      </w:r>
      <w:r w:rsidRPr="00E32294">
        <w:rPr>
          <w:spacing w:val="-2"/>
          <w:lang w:eastAsia="zh-CN"/>
        </w:rPr>
        <w:t>》</w:t>
      </w:r>
      <w:r w:rsidRPr="00E32294">
        <w:rPr>
          <w:rFonts w:cs="宋体"/>
          <w:spacing w:val="-2"/>
          <w:lang w:eastAsia="zh-CN"/>
        </w:rPr>
        <w:t>GB</w:t>
      </w:r>
      <w:r w:rsidRPr="00E32294">
        <w:rPr>
          <w:rFonts w:cs="宋体" w:hint="eastAsia"/>
          <w:spacing w:val="-2"/>
          <w:lang w:eastAsia="zh-CN"/>
        </w:rPr>
        <w:t xml:space="preserve"> 50010</w:t>
      </w:r>
    </w:p>
    <w:p w:rsidR="00882FE2" w:rsidRPr="00E32294" w:rsidRDefault="00882FE2" w:rsidP="00882FE2">
      <w:pPr>
        <w:pStyle w:val="a3"/>
        <w:rPr>
          <w:rFonts w:cs="宋体"/>
          <w:lang w:eastAsia="zh-CN"/>
        </w:rPr>
      </w:pPr>
      <w:r w:rsidRPr="00E32294">
        <w:rPr>
          <w:rFonts w:cs="宋体"/>
          <w:lang w:eastAsia="zh-CN"/>
        </w:rPr>
        <w:t xml:space="preserve">22 </w:t>
      </w:r>
      <w:r w:rsidRPr="00E32294">
        <w:rPr>
          <w:spacing w:val="-2"/>
          <w:lang w:eastAsia="zh-CN"/>
        </w:rPr>
        <w:t>《</w:t>
      </w:r>
      <w:r w:rsidRPr="00E32294">
        <w:rPr>
          <w:rFonts w:hint="eastAsia"/>
          <w:spacing w:val="-2"/>
          <w:lang w:eastAsia="zh-CN"/>
        </w:rPr>
        <w:t>公共建筑节能设计标准</w:t>
      </w:r>
      <w:r w:rsidRPr="00E32294">
        <w:rPr>
          <w:spacing w:val="-2"/>
          <w:lang w:eastAsia="zh-CN"/>
        </w:rPr>
        <w:t>》</w:t>
      </w:r>
      <w:r w:rsidRPr="00E32294">
        <w:rPr>
          <w:rFonts w:cs="宋体"/>
          <w:spacing w:val="-2"/>
          <w:lang w:eastAsia="zh-CN"/>
        </w:rPr>
        <w:t>GB</w:t>
      </w:r>
      <w:r w:rsidRPr="00E32294">
        <w:rPr>
          <w:rFonts w:cs="宋体" w:hint="eastAsia"/>
          <w:spacing w:val="-2"/>
          <w:lang w:eastAsia="zh-CN"/>
        </w:rPr>
        <w:t xml:space="preserve"> 50189</w:t>
      </w:r>
    </w:p>
    <w:p w:rsidR="00882FE2" w:rsidRPr="00E32294" w:rsidRDefault="00882FE2" w:rsidP="00882FE2">
      <w:pPr>
        <w:pStyle w:val="a3"/>
        <w:rPr>
          <w:rFonts w:cs="宋体"/>
          <w:lang w:eastAsia="zh-CN"/>
        </w:rPr>
      </w:pPr>
      <w:r w:rsidRPr="00E32294">
        <w:rPr>
          <w:rFonts w:cs="宋体"/>
          <w:lang w:eastAsia="zh-CN"/>
        </w:rPr>
        <w:t xml:space="preserve">23 </w:t>
      </w:r>
      <w:r w:rsidRPr="00E32294">
        <w:rPr>
          <w:spacing w:val="-2"/>
          <w:lang w:eastAsia="zh-CN"/>
        </w:rPr>
        <w:t>《</w:t>
      </w:r>
      <w:r w:rsidRPr="00E32294">
        <w:rPr>
          <w:rFonts w:hint="eastAsia"/>
          <w:spacing w:val="-2"/>
          <w:lang w:eastAsia="zh-CN"/>
        </w:rPr>
        <w:t>居住建筑节能设计标准</w:t>
      </w:r>
      <w:r w:rsidRPr="00E32294">
        <w:rPr>
          <w:spacing w:val="-2"/>
          <w:lang w:eastAsia="zh-CN"/>
        </w:rPr>
        <w:t>》</w:t>
      </w:r>
      <w:r w:rsidRPr="00E32294">
        <w:rPr>
          <w:rFonts w:hint="eastAsia"/>
          <w:spacing w:val="-2"/>
          <w:lang w:eastAsia="zh-CN"/>
        </w:rPr>
        <w:t>DB33/T 1015</w:t>
      </w:r>
    </w:p>
    <w:p w:rsidR="00882FE2" w:rsidRPr="00E32294" w:rsidRDefault="00882FE2" w:rsidP="00882FE2">
      <w:pPr>
        <w:pStyle w:val="a3"/>
        <w:rPr>
          <w:spacing w:val="-2"/>
          <w:lang w:eastAsia="zh-CN"/>
        </w:rPr>
      </w:pPr>
      <w:r w:rsidRPr="00E32294">
        <w:rPr>
          <w:rFonts w:cs="宋体"/>
          <w:lang w:eastAsia="zh-CN"/>
        </w:rPr>
        <w:t xml:space="preserve">24 </w:t>
      </w:r>
      <w:r w:rsidRPr="00E32294">
        <w:rPr>
          <w:spacing w:val="-2"/>
          <w:lang w:eastAsia="zh-CN"/>
        </w:rPr>
        <w:t>《</w:t>
      </w:r>
      <w:r w:rsidRPr="00E32294">
        <w:rPr>
          <w:rFonts w:hint="eastAsia"/>
          <w:spacing w:val="-2"/>
          <w:lang w:eastAsia="zh-CN"/>
        </w:rPr>
        <w:t>公共建筑节能设计标准</w:t>
      </w:r>
      <w:r w:rsidRPr="00E32294">
        <w:rPr>
          <w:spacing w:val="-2"/>
          <w:lang w:eastAsia="zh-CN"/>
        </w:rPr>
        <w:t>》</w:t>
      </w:r>
      <w:r w:rsidRPr="00E32294">
        <w:rPr>
          <w:rFonts w:hint="eastAsia"/>
          <w:spacing w:val="-2"/>
          <w:lang w:eastAsia="zh-CN"/>
        </w:rPr>
        <w:t>DB33/T 1038</w:t>
      </w:r>
    </w:p>
    <w:p w:rsidR="0051314E" w:rsidRPr="00E32294" w:rsidRDefault="0051314E" w:rsidP="00882FE2">
      <w:pPr>
        <w:pStyle w:val="a3"/>
        <w:rPr>
          <w:rFonts w:cs="宋体"/>
          <w:lang w:eastAsia="zh-CN"/>
        </w:rPr>
      </w:pPr>
      <w:r w:rsidRPr="00E32294">
        <w:rPr>
          <w:rFonts w:cs="宋体"/>
          <w:lang w:eastAsia="zh-CN"/>
        </w:rPr>
        <w:t>25</w:t>
      </w:r>
      <w:r w:rsidRPr="00E32294">
        <w:rPr>
          <w:rFonts w:cs="宋体" w:hint="eastAsia"/>
          <w:lang w:eastAsia="zh-CN"/>
        </w:rPr>
        <w:t xml:space="preserve"> 《无机轻集料砂浆保温系统应用技术规程》DB33/T 1054</w:t>
      </w:r>
    </w:p>
    <w:p w:rsidR="00882FE2" w:rsidRPr="00E32294" w:rsidRDefault="0051314E" w:rsidP="00882FE2">
      <w:pPr>
        <w:pStyle w:val="a3"/>
        <w:rPr>
          <w:rFonts w:cs="宋体"/>
          <w:lang w:eastAsia="zh-CN"/>
        </w:rPr>
      </w:pPr>
      <w:r w:rsidRPr="00E32294">
        <w:rPr>
          <w:rFonts w:cs="宋体"/>
          <w:lang w:eastAsia="zh-CN"/>
        </w:rPr>
        <w:t>26</w:t>
      </w:r>
      <w:r w:rsidRPr="00E32294">
        <w:rPr>
          <w:rFonts w:cs="宋体" w:hint="eastAsia"/>
          <w:lang w:eastAsia="zh-CN"/>
        </w:rPr>
        <w:t xml:space="preserve"> </w:t>
      </w:r>
      <w:r w:rsidR="00882FE2" w:rsidRPr="00E32294">
        <w:rPr>
          <w:rFonts w:cs="宋体"/>
          <w:lang w:eastAsia="zh-CN"/>
        </w:rPr>
        <w:t>《</w:t>
      </w:r>
      <w:r w:rsidR="00882FE2" w:rsidRPr="00E32294">
        <w:rPr>
          <w:rFonts w:cs="宋体" w:hint="eastAsia"/>
          <w:lang w:eastAsia="zh-CN"/>
        </w:rPr>
        <w:t>建筑工程施工质量验收统一标准》GB 50300</w:t>
      </w:r>
    </w:p>
    <w:p w:rsidR="00882FE2" w:rsidRPr="00E32294" w:rsidRDefault="0051314E" w:rsidP="00882FE2">
      <w:pPr>
        <w:pStyle w:val="a3"/>
        <w:rPr>
          <w:rFonts w:cs="宋体"/>
          <w:lang w:eastAsia="zh-CN"/>
        </w:rPr>
      </w:pPr>
      <w:r w:rsidRPr="00E32294">
        <w:rPr>
          <w:rFonts w:cs="宋体"/>
          <w:lang w:eastAsia="zh-CN"/>
        </w:rPr>
        <w:t>27</w:t>
      </w:r>
      <w:r w:rsidRPr="00E32294">
        <w:rPr>
          <w:rFonts w:cs="宋体" w:hint="eastAsia"/>
          <w:lang w:eastAsia="zh-CN"/>
        </w:rPr>
        <w:t xml:space="preserve"> </w:t>
      </w:r>
      <w:r w:rsidR="00882FE2" w:rsidRPr="00E32294">
        <w:rPr>
          <w:rFonts w:cs="宋体"/>
          <w:lang w:eastAsia="zh-CN"/>
        </w:rPr>
        <w:t>《</w:t>
      </w:r>
      <w:r w:rsidR="00882FE2" w:rsidRPr="00E32294">
        <w:rPr>
          <w:rFonts w:cs="宋体" w:hint="eastAsia"/>
          <w:lang w:eastAsia="zh-CN"/>
        </w:rPr>
        <w:t>建筑装饰装修工程质量验收标准</w:t>
      </w:r>
      <w:r w:rsidR="00882FE2" w:rsidRPr="00E32294">
        <w:rPr>
          <w:rFonts w:cs="宋体"/>
          <w:lang w:eastAsia="zh-CN"/>
        </w:rPr>
        <w:t>》</w:t>
      </w:r>
      <w:r w:rsidR="00882FE2" w:rsidRPr="00E32294">
        <w:rPr>
          <w:rFonts w:cs="宋体" w:hint="eastAsia"/>
          <w:lang w:eastAsia="zh-CN"/>
        </w:rPr>
        <w:t>GB 50210</w:t>
      </w:r>
    </w:p>
    <w:p w:rsidR="00882FE2" w:rsidRPr="00E32294" w:rsidRDefault="0051314E" w:rsidP="0051314E">
      <w:pPr>
        <w:pStyle w:val="a3"/>
        <w:rPr>
          <w:rFonts w:cs="宋体"/>
          <w:lang w:eastAsia="zh-CN"/>
        </w:rPr>
      </w:pPr>
      <w:r w:rsidRPr="00E32294">
        <w:rPr>
          <w:rFonts w:cs="宋体"/>
          <w:lang w:eastAsia="zh-CN"/>
        </w:rPr>
        <w:t>28</w:t>
      </w:r>
      <w:r w:rsidRPr="00E32294">
        <w:rPr>
          <w:rFonts w:cs="宋体" w:hint="eastAsia"/>
          <w:lang w:eastAsia="zh-CN"/>
        </w:rPr>
        <w:t xml:space="preserve"> </w:t>
      </w:r>
      <w:r w:rsidR="00882FE2" w:rsidRPr="00E32294">
        <w:rPr>
          <w:rFonts w:cs="宋体"/>
          <w:lang w:eastAsia="zh-CN"/>
        </w:rPr>
        <w:t>《</w:t>
      </w:r>
      <w:r w:rsidR="00882FE2" w:rsidRPr="00E32294">
        <w:rPr>
          <w:rFonts w:cs="宋体" w:hint="eastAsia"/>
          <w:lang w:eastAsia="zh-CN"/>
        </w:rPr>
        <w:t>屋面工程质量验收规范</w:t>
      </w:r>
      <w:r w:rsidR="00882FE2" w:rsidRPr="00E32294">
        <w:rPr>
          <w:rFonts w:cs="宋体"/>
          <w:lang w:eastAsia="zh-CN"/>
        </w:rPr>
        <w:t>》</w:t>
      </w:r>
      <w:r w:rsidR="00882FE2" w:rsidRPr="00E32294">
        <w:rPr>
          <w:rFonts w:cs="宋体" w:hint="eastAsia"/>
          <w:lang w:eastAsia="zh-CN"/>
        </w:rPr>
        <w:t>GB 50207</w:t>
      </w:r>
    </w:p>
    <w:p w:rsidR="00882FE2" w:rsidRPr="00E32294" w:rsidRDefault="0051314E" w:rsidP="00882FE2">
      <w:pPr>
        <w:pStyle w:val="a3"/>
        <w:rPr>
          <w:rFonts w:cs="宋体"/>
          <w:lang w:eastAsia="zh-CN"/>
        </w:rPr>
      </w:pPr>
      <w:r w:rsidRPr="00E32294">
        <w:rPr>
          <w:rFonts w:cs="宋体" w:hint="eastAsia"/>
          <w:lang w:eastAsia="zh-CN"/>
        </w:rPr>
        <w:t xml:space="preserve">29 </w:t>
      </w:r>
      <w:r w:rsidR="00882FE2" w:rsidRPr="00E32294">
        <w:rPr>
          <w:rFonts w:cs="宋体"/>
          <w:lang w:eastAsia="zh-CN"/>
        </w:rPr>
        <w:t>《</w:t>
      </w:r>
      <w:r w:rsidR="00882FE2" w:rsidRPr="00E32294">
        <w:rPr>
          <w:rFonts w:cs="宋体" w:hint="eastAsia"/>
          <w:lang w:eastAsia="zh-CN"/>
        </w:rPr>
        <w:t>住宅工程分户质量检验技术规程</w:t>
      </w:r>
      <w:r w:rsidR="00882FE2" w:rsidRPr="00E32294">
        <w:rPr>
          <w:rFonts w:cs="宋体"/>
          <w:lang w:eastAsia="zh-CN"/>
        </w:rPr>
        <w:t>》</w:t>
      </w:r>
      <w:r w:rsidR="00882FE2" w:rsidRPr="00E32294">
        <w:rPr>
          <w:rFonts w:cs="宋体" w:hint="eastAsia"/>
          <w:lang w:eastAsia="zh-CN"/>
        </w:rPr>
        <w:t>DB33/T 1140</w:t>
      </w:r>
    </w:p>
    <w:p w:rsidR="00882FE2" w:rsidRPr="00E32294" w:rsidRDefault="0051314E" w:rsidP="00882FE2">
      <w:pPr>
        <w:pStyle w:val="a3"/>
        <w:rPr>
          <w:rFonts w:cs="宋体"/>
          <w:lang w:eastAsia="zh-CN"/>
        </w:rPr>
      </w:pPr>
      <w:r w:rsidRPr="00E32294">
        <w:rPr>
          <w:rFonts w:cs="宋体" w:hint="eastAsia"/>
          <w:lang w:eastAsia="zh-CN"/>
        </w:rPr>
        <w:t xml:space="preserve">30 </w:t>
      </w:r>
      <w:r w:rsidR="00882FE2" w:rsidRPr="00E32294">
        <w:rPr>
          <w:rFonts w:cs="宋体"/>
          <w:lang w:eastAsia="zh-CN"/>
        </w:rPr>
        <w:t>《陶瓷墙地砖填缝剂》JC/T 1004</w:t>
      </w:r>
    </w:p>
    <w:p w:rsidR="00882FE2" w:rsidRPr="00E32294" w:rsidRDefault="0051314E" w:rsidP="0051314E">
      <w:pPr>
        <w:pStyle w:val="a3"/>
        <w:rPr>
          <w:rFonts w:cs="宋体"/>
          <w:lang w:eastAsia="zh-CN"/>
        </w:rPr>
      </w:pPr>
      <w:r w:rsidRPr="00E32294">
        <w:rPr>
          <w:rFonts w:cs="宋体" w:hint="eastAsia"/>
          <w:lang w:eastAsia="zh-CN"/>
        </w:rPr>
        <w:t xml:space="preserve">31 </w:t>
      </w:r>
      <w:r w:rsidR="00882FE2" w:rsidRPr="00E32294">
        <w:rPr>
          <w:rFonts w:cs="宋体"/>
          <w:lang w:eastAsia="zh-CN"/>
        </w:rPr>
        <w:t>《建筑砂浆基本性能试验方法标准》JGJ/T 70</w:t>
      </w:r>
    </w:p>
    <w:p w:rsidR="001656D0" w:rsidRPr="00E32294" w:rsidRDefault="001656D0" w:rsidP="0051314E">
      <w:pPr>
        <w:pStyle w:val="a3"/>
        <w:rPr>
          <w:rFonts w:cs="宋体"/>
          <w:lang w:eastAsia="zh-CN"/>
        </w:rPr>
      </w:pPr>
      <w:r w:rsidRPr="00E32294">
        <w:rPr>
          <w:rFonts w:cs="宋体" w:hint="eastAsia"/>
          <w:lang w:eastAsia="zh-CN"/>
        </w:rPr>
        <w:t xml:space="preserve">32 </w:t>
      </w:r>
      <w:r w:rsidRPr="00E32294">
        <w:rPr>
          <w:rFonts w:cs="宋体"/>
          <w:lang w:eastAsia="zh-CN"/>
        </w:rPr>
        <w:t>《蒸压加气混凝土砌块》</w:t>
      </w:r>
      <w:r w:rsidRPr="00E32294">
        <w:rPr>
          <w:rFonts w:cs="宋体" w:hint="eastAsia"/>
          <w:lang w:eastAsia="zh-CN"/>
        </w:rPr>
        <w:t>GB/T 11968</w:t>
      </w:r>
    </w:p>
    <w:p w:rsidR="001656D0" w:rsidRPr="00E32294" w:rsidRDefault="001656D0" w:rsidP="001656D0">
      <w:pPr>
        <w:pStyle w:val="a3"/>
        <w:rPr>
          <w:rFonts w:cs="宋体"/>
          <w:lang w:eastAsia="zh-CN"/>
        </w:rPr>
      </w:pPr>
      <w:r w:rsidRPr="00E32294">
        <w:rPr>
          <w:rFonts w:cs="宋体" w:hint="eastAsia"/>
          <w:lang w:eastAsia="zh-CN"/>
        </w:rPr>
        <w:t>33 《装配整体式混凝土结构工程施工质量验收规范》DB33/T 1123</w:t>
      </w:r>
    </w:p>
    <w:p w:rsidR="001656D0" w:rsidRPr="00E32294" w:rsidRDefault="001656D0" w:rsidP="0051314E">
      <w:pPr>
        <w:pStyle w:val="a3"/>
        <w:rPr>
          <w:rFonts w:cs="宋体"/>
          <w:lang w:eastAsia="zh-CN"/>
        </w:rPr>
      </w:pPr>
    </w:p>
    <w:p w:rsidR="00882FE2" w:rsidRPr="00E32294" w:rsidRDefault="00882FE2" w:rsidP="00882FE2">
      <w:pPr>
        <w:rPr>
          <w:rFonts w:asciiTheme="minorEastAsia" w:hAnsiTheme="minorEastAsia" w:cs="Times New Roman"/>
          <w:sz w:val="24"/>
          <w:szCs w:val="24"/>
        </w:rPr>
      </w:pPr>
    </w:p>
    <w:p w:rsidR="00882FE2" w:rsidRPr="00E32294" w:rsidRDefault="00882FE2" w:rsidP="0051314E">
      <w:pPr>
        <w:pStyle w:val="a3"/>
        <w:rPr>
          <w:rFonts w:asciiTheme="minorEastAsia" w:hAnsiTheme="minorEastAsia" w:cs="Times New Roman"/>
          <w:lang w:eastAsia="zh-CN"/>
        </w:rPr>
      </w:pPr>
    </w:p>
    <w:p w:rsidR="003D279B" w:rsidRPr="00E32294" w:rsidRDefault="003D279B" w:rsidP="0013005A">
      <w:pPr>
        <w:spacing w:line="360" w:lineRule="auto"/>
      </w:pPr>
    </w:p>
    <w:sectPr w:rsidR="003D279B" w:rsidRPr="00E32294">
      <w:footerReference w:type="default" r:id="rI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9A" w:rsidRDefault="008E2E9A" w:rsidP="000B0166">
      <w:r>
        <w:separator/>
      </w:r>
    </w:p>
  </w:endnote>
  <w:endnote w:type="continuationSeparator" w:id="0">
    <w:p w:rsidR="008E2E9A" w:rsidRDefault="008E2E9A" w:rsidP="000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305"/>
      <w:docPartObj>
        <w:docPartGallery w:val="Page Numbers (Bottom of Page)"/>
        <w:docPartUnique/>
      </w:docPartObj>
    </w:sdtPr>
    <w:sdtEndPr>
      <w:rPr>
        <w:sz w:val="22"/>
      </w:rPr>
    </w:sdtEndPr>
    <w:sdtContent>
      <w:p w:rsidR="00EB24D8" w:rsidRPr="00FE7E5D" w:rsidRDefault="00EB24D8">
        <w:pPr>
          <w:pStyle w:val="a4"/>
          <w:jc w:val="center"/>
          <w:rPr>
            <w:sz w:val="22"/>
          </w:rPr>
        </w:pPr>
        <w:r w:rsidRPr="00FE7E5D">
          <w:rPr>
            <w:sz w:val="22"/>
          </w:rPr>
          <w:fldChar w:fldCharType="begin"/>
        </w:r>
        <w:r w:rsidRPr="00FE7E5D">
          <w:rPr>
            <w:sz w:val="22"/>
          </w:rPr>
          <w:instrText>PAGE   \* MERGEFORMAT</w:instrText>
        </w:r>
        <w:r w:rsidRPr="00FE7E5D">
          <w:rPr>
            <w:sz w:val="22"/>
          </w:rPr>
          <w:fldChar w:fldCharType="separate"/>
        </w:r>
        <w:r w:rsidR="000A0E54" w:rsidRPr="000A0E54">
          <w:rPr>
            <w:noProof/>
            <w:sz w:val="22"/>
            <w:lang w:val="zh-CN"/>
          </w:rPr>
          <w:t>2</w:t>
        </w:r>
        <w:r w:rsidRPr="00FE7E5D">
          <w:rPr>
            <w:sz w:val="22"/>
          </w:rPr>
          <w:fldChar w:fldCharType="end"/>
        </w:r>
      </w:p>
    </w:sdtContent>
  </w:sdt>
  <w:p w:rsidR="00EB24D8" w:rsidRDefault="00EB24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9A" w:rsidRDefault="008E2E9A" w:rsidP="000B0166">
      <w:r>
        <w:separator/>
      </w:r>
    </w:p>
  </w:footnote>
  <w:footnote w:type="continuationSeparator" w:id="0">
    <w:p w:rsidR="008E2E9A" w:rsidRDefault="008E2E9A" w:rsidP="000B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5852784"/>
    <w:multiLevelType w:val="multilevel"/>
    <w:tmpl w:val="A786679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lang w:val="x-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58DE2E5A"/>
    <w:multiLevelType w:val="singleLevel"/>
    <w:tmpl w:val="58DE2E5A"/>
    <w:lvl w:ilvl="0">
      <w:start w:val="2"/>
      <w:numFmt w:val="decimal"/>
      <w:suff w:val="nothing"/>
      <w:lvlText w:val="%1，"/>
      <w:lvlJc w:val="left"/>
    </w:lvl>
  </w:abstractNum>
  <w:abstractNum w:abstractNumId="3">
    <w:nsid w:val="5C0620A1"/>
    <w:multiLevelType w:val="hybridMultilevel"/>
    <w:tmpl w:val="F362ABA4"/>
    <w:lvl w:ilvl="0" w:tplc="6CEAEB8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F4029C"/>
    <w:multiLevelType w:val="hybridMultilevel"/>
    <w:tmpl w:val="1CA8D41C"/>
    <w:lvl w:ilvl="0" w:tplc="EF040C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FA6F79"/>
    <w:multiLevelType w:val="hybridMultilevel"/>
    <w:tmpl w:val="2BCE0CB4"/>
    <w:lvl w:ilvl="0" w:tplc="64208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3A4ACE"/>
    <w:multiLevelType w:val="hybridMultilevel"/>
    <w:tmpl w:val="981E5B20"/>
    <w:lvl w:ilvl="0" w:tplc="F2CC05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F3D"/>
    <w:rsid w:val="00000639"/>
    <w:rsid w:val="00003578"/>
    <w:rsid w:val="00004C5F"/>
    <w:rsid w:val="000059EB"/>
    <w:rsid w:val="00011A3C"/>
    <w:rsid w:val="00013A90"/>
    <w:rsid w:val="00014FCE"/>
    <w:rsid w:val="0002075F"/>
    <w:rsid w:val="000236E4"/>
    <w:rsid w:val="00023EDD"/>
    <w:rsid w:val="00025460"/>
    <w:rsid w:val="00025C7A"/>
    <w:rsid w:val="0003010B"/>
    <w:rsid w:val="00031C64"/>
    <w:rsid w:val="00034583"/>
    <w:rsid w:val="00042488"/>
    <w:rsid w:val="00043162"/>
    <w:rsid w:val="0004628C"/>
    <w:rsid w:val="000464FA"/>
    <w:rsid w:val="000474DC"/>
    <w:rsid w:val="000501C9"/>
    <w:rsid w:val="00052F43"/>
    <w:rsid w:val="000567D1"/>
    <w:rsid w:val="00056A98"/>
    <w:rsid w:val="000640F2"/>
    <w:rsid w:val="000643D8"/>
    <w:rsid w:val="00064A05"/>
    <w:rsid w:val="00065ACC"/>
    <w:rsid w:val="00070F4D"/>
    <w:rsid w:val="00071BBC"/>
    <w:rsid w:val="00073369"/>
    <w:rsid w:val="000755DF"/>
    <w:rsid w:val="00076721"/>
    <w:rsid w:val="00083006"/>
    <w:rsid w:val="0008440D"/>
    <w:rsid w:val="00085CB9"/>
    <w:rsid w:val="00085DBD"/>
    <w:rsid w:val="0009199C"/>
    <w:rsid w:val="00092E97"/>
    <w:rsid w:val="00097C85"/>
    <w:rsid w:val="000A07BA"/>
    <w:rsid w:val="000A0E54"/>
    <w:rsid w:val="000A2515"/>
    <w:rsid w:val="000A3351"/>
    <w:rsid w:val="000A5973"/>
    <w:rsid w:val="000B0166"/>
    <w:rsid w:val="000B638F"/>
    <w:rsid w:val="000B6C31"/>
    <w:rsid w:val="000C7626"/>
    <w:rsid w:val="000C7A35"/>
    <w:rsid w:val="000D0959"/>
    <w:rsid w:val="000D5EC1"/>
    <w:rsid w:val="000E1E77"/>
    <w:rsid w:val="000E3B48"/>
    <w:rsid w:val="000E7D8E"/>
    <w:rsid w:val="000F244A"/>
    <w:rsid w:val="000F3DF7"/>
    <w:rsid w:val="000F3EB3"/>
    <w:rsid w:val="00102240"/>
    <w:rsid w:val="001040D4"/>
    <w:rsid w:val="00104A41"/>
    <w:rsid w:val="001060ED"/>
    <w:rsid w:val="001102B2"/>
    <w:rsid w:val="00110F5A"/>
    <w:rsid w:val="00114A56"/>
    <w:rsid w:val="00116FEB"/>
    <w:rsid w:val="00117DB1"/>
    <w:rsid w:val="00122B1D"/>
    <w:rsid w:val="00123142"/>
    <w:rsid w:val="001233C0"/>
    <w:rsid w:val="00125563"/>
    <w:rsid w:val="0012747E"/>
    <w:rsid w:val="0013005A"/>
    <w:rsid w:val="00130C4C"/>
    <w:rsid w:val="00131A70"/>
    <w:rsid w:val="00134704"/>
    <w:rsid w:val="001352AA"/>
    <w:rsid w:val="00135F6A"/>
    <w:rsid w:val="001372CB"/>
    <w:rsid w:val="00137FAA"/>
    <w:rsid w:val="00140CBB"/>
    <w:rsid w:val="00142407"/>
    <w:rsid w:val="0014790B"/>
    <w:rsid w:val="00151BB1"/>
    <w:rsid w:val="00153D47"/>
    <w:rsid w:val="00156FBD"/>
    <w:rsid w:val="00157AC8"/>
    <w:rsid w:val="00160F9F"/>
    <w:rsid w:val="00163D3E"/>
    <w:rsid w:val="0016478B"/>
    <w:rsid w:val="001656D0"/>
    <w:rsid w:val="00165881"/>
    <w:rsid w:val="00165A0E"/>
    <w:rsid w:val="00166785"/>
    <w:rsid w:val="00170B62"/>
    <w:rsid w:val="001714EA"/>
    <w:rsid w:val="0017433D"/>
    <w:rsid w:val="001777E7"/>
    <w:rsid w:val="00180684"/>
    <w:rsid w:val="001A05A1"/>
    <w:rsid w:val="001A36D4"/>
    <w:rsid w:val="001A5ABA"/>
    <w:rsid w:val="001B4531"/>
    <w:rsid w:val="001B4A2A"/>
    <w:rsid w:val="001B65B0"/>
    <w:rsid w:val="001B6EA7"/>
    <w:rsid w:val="001C331D"/>
    <w:rsid w:val="001C33A5"/>
    <w:rsid w:val="001C5161"/>
    <w:rsid w:val="001D038C"/>
    <w:rsid w:val="001D0589"/>
    <w:rsid w:val="001D2275"/>
    <w:rsid w:val="001D66B1"/>
    <w:rsid w:val="001D7072"/>
    <w:rsid w:val="001E2B53"/>
    <w:rsid w:val="001E3529"/>
    <w:rsid w:val="001E6500"/>
    <w:rsid w:val="001E7FC1"/>
    <w:rsid w:val="001F20AD"/>
    <w:rsid w:val="001F4012"/>
    <w:rsid w:val="001F5B41"/>
    <w:rsid w:val="001F623B"/>
    <w:rsid w:val="001F65B1"/>
    <w:rsid w:val="001F76D4"/>
    <w:rsid w:val="002017C2"/>
    <w:rsid w:val="00212CC5"/>
    <w:rsid w:val="00215532"/>
    <w:rsid w:val="00215C78"/>
    <w:rsid w:val="00215E17"/>
    <w:rsid w:val="00220805"/>
    <w:rsid w:val="00220D30"/>
    <w:rsid w:val="00225E4C"/>
    <w:rsid w:val="00230740"/>
    <w:rsid w:val="00233D0B"/>
    <w:rsid w:val="0023442D"/>
    <w:rsid w:val="002354CD"/>
    <w:rsid w:val="00235820"/>
    <w:rsid w:val="00237A2F"/>
    <w:rsid w:val="00240ECA"/>
    <w:rsid w:val="00241247"/>
    <w:rsid w:val="00244C70"/>
    <w:rsid w:val="00245F75"/>
    <w:rsid w:val="002471A0"/>
    <w:rsid w:val="00254B89"/>
    <w:rsid w:val="00255C71"/>
    <w:rsid w:val="00256884"/>
    <w:rsid w:val="00257DEF"/>
    <w:rsid w:val="00260656"/>
    <w:rsid w:val="00263366"/>
    <w:rsid w:val="002639C8"/>
    <w:rsid w:val="00263CF3"/>
    <w:rsid w:val="00263E5D"/>
    <w:rsid w:val="0026476B"/>
    <w:rsid w:val="002647BD"/>
    <w:rsid w:val="00270B40"/>
    <w:rsid w:val="0027599E"/>
    <w:rsid w:val="0027686C"/>
    <w:rsid w:val="00281E4B"/>
    <w:rsid w:val="00282A50"/>
    <w:rsid w:val="0028404F"/>
    <w:rsid w:val="0029610F"/>
    <w:rsid w:val="002962AF"/>
    <w:rsid w:val="002A14B3"/>
    <w:rsid w:val="002A1C7A"/>
    <w:rsid w:val="002A50F8"/>
    <w:rsid w:val="002B26C6"/>
    <w:rsid w:val="002B3DB1"/>
    <w:rsid w:val="002B4776"/>
    <w:rsid w:val="002B5978"/>
    <w:rsid w:val="002C0A70"/>
    <w:rsid w:val="002C0CD3"/>
    <w:rsid w:val="002C5131"/>
    <w:rsid w:val="002D022E"/>
    <w:rsid w:val="002D26E5"/>
    <w:rsid w:val="002D3D1A"/>
    <w:rsid w:val="002D4433"/>
    <w:rsid w:val="002E0150"/>
    <w:rsid w:val="002E29DE"/>
    <w:rsid w:val="002F0E9D"/>
    <w:rsid w:val="002F145F"/>
    <w:rsid w:val="002F3244"/>
    <w:rsid w:val="002F4759"/>
    <w:rsid w:val="002F5AEA"/>
    <w:rsid w:val="00301A66"/>
    <w:rsid w:val="00302CDF"/>
    <w:rsid w:val="00303086"/>
    <w:rsid w:val="0030688E"/>
    <w:rsid w:val="00310806"/>
    <w:rsid w:val="0032078C"/>
    <w:rsid w:val="00321397"/>
    <w:rsid w:val="00322F76"/>
    <w:rsid w:val="00326F99"/>
    <w:rsid w:val="00327044"/>
    <w:rsid w:val="00327065"/>
    <w:rsid w:val="00330714"/>
    <w:rsid w:val="00331150"/>
    <w:rsid w:val="00331496"/>
    <w:rsid w:val="00332AAE"/>
    <w:rsid w:val="00333E4F"/>
    <w:rsid w:val="00333F20"/>
    <w:rsid w:val="00334C0A"/>
    <w:rsid w:val="00337F0E"/>
    <w:rsid w:val="00353B1D"/>
    <w:rsid w:val="00355BE9"/>
    <w:rsid w:val="00356425"/>
    <w:rsid w:val="003571AF"/>
    <w:rsid w:val="00364033"/>
    <w:rsid w:val="0036412F"/>
    <w:rsid w:val="00365197"/>
    <w:rsid w:val="0037016A"/>
    <w:rsid w:val="00372A01"/>
    <w:rsid w:val="0037344F"/>
    <w:rsid w:val="0037472C"/>
    <w:rsid w:val="00374912"/>
    <w:rsid w:val="00375B9B"/>
    <w:rsid w:val="00382431"/>
    <w:rsid w:val="00382A82"/>
    <w:rsid w:val="003837D7"/>
    <w:rsid w:val="00386A29"/>
    <w:rsid w:val="00391A7E"/>
    <w:rsid w:val="0039408F"/>
    <w:rsid w:val="003965AE"/>
    <w:rsid w:val="00397954"/>
    <w:rsid w:val="003A012A"/>
    <w:rsid w:val="003A1EF8"/>
    <w:rsid w:val="003A25B4"/>
    <w:rsid w:val="003A5D58"/>
    <w:rsid w:val="003A6BD6"/>
    <w:rsid w:val="003A764F"/>
    <w:rsid w:val="003A7C0B"/>
    <w:rsid w:val="003A7DE7"/>
    <w:rsid w:val="003B731D"/>
    <w:rsid w:val="003B7BFC"/>
    <w:rsid w:val="003C170F"/>
    <w:rsid w:val="003C1ACE"/>
    <w:rsid w:val="003C3D16"/>
    <w:rsid w:val="003C5E88"/>
    <w:rsid w:val="003C79EF"/>
    <w:rsid w:val="003D279B"/>
    <w:rsid w:val="003D3EB9"/>
    <w:rsid w:val="003D6EB8"/>
    <w:rsid w:val="003E1B33"/>
    <w:rsid w:val="003E55DF"/>
    <w:rsid w:val="003E599E"/>
    <w:rsid w:val="003E6D38"/>
    <w:rsid w:val="003F4F77"/>
    <w:rsid w:val="003F7011"/>
    <w:rsid w:val="00401AAE"/>
    <w:rsid w:val="00402360"/>
    <w:rsid w:val="00405594"/>
    <w:rsid w:val="0040728B"/>
    <w:rsid w:val="004107F0"/>
    <w:rsid w:val="004123D3"/>
    <w:rsid w:val="004144CE"/>
    <w:rsid w:val="00415C79"/>
    <w:rsid w:val="00436D4D"/>
    <w:rsid w:val="00443173"/>
    <w:rsid w:val="00446286"/>
    <w:rsid w:val="00447EB4"/>
    <w:rsid w:val="004528B6"/>
    <w:rsid w:val="00453A51"/>
    <w:rsid w:val="004547F8"/>
    <w:rsid w:val="00454C1C"/>
    <w:rsid w:val="0046060C"/>
    <w:rsid w:val="0046389D"/>
    <w:rsid w:val="004639DB"/>
    <w:rsid w:val="00463F77"/>
    <w:rsid w:val="00470C90"/>
    <w:rsid w:val="004737CD"/>
    <w:rsid w:val="00476CC7"/>
    <w:rsid w:val="00476F55"/>
    <w:rsid w:val="00477AC3"/>
    <w:rsid w:val="00482C18"/>
    <w:rsid w:val="00484EBB"/>
    <w:rsid w:val="0048754F"/>
    <w:rsid w:val="00496E48"/>
    <w:rsid w:val="004A4260"/>
    <w:rsid w:val="004A6FC7"/>
    <w:rsid w:val="004B2656"/>
    <w:rsid w:val="004B7011"/>
    <w:rsid w:val="004C0822"/>
    <w:rsid w:val="004C28D2"/>
    <w:rsid w:val="004D02BF"/>
    <w:rsid w:val="004D413E"/>
    <w:rsid w:val="004D4A68"/>
    <w:rsid w:val="004E0F77"/>
    <w:rsid w:val="004E2489"/>
    <w:rsid w:val="004E3A5A"/>
    <w:rsid w:val="004E3A88"/>
    <w:rsid w:val="004E434A"/>
    <w:rsid w:val="004E79BF"/>
    <w:rsid w:val="00503788"/>
    <w:rsid w:val="0050550D"/>
    <w:rsid w:val="00510293"/>
    <w:rsid w:val="0051314E"/>
    <w:rsid w:val="00513D09"/>
    <w:rsid w:val="00514C24"/>
    <w:rsid w:val="005213D5"/>
    <w:rsid w:val="005214E3"/>
    <w:rsid w:val="00530C66"/>
    <w:rsid w:val="005310B6"/>
    <w:rsid w:val="005321ED"/>
    <w:rsid w:val="005324D9"/>
    <w:rsid w:val="00533FED"/>
    <w:rsid w:val="00546ED9"/>
    <w:rsid w:val="005508CE"/>
    <w:rsid w:val="00551A32"/>
    <w:rsid w:val="00554554"/>
    <w:rsid w:val="0055585E"/>
    <w:rsid w:val="005560C5"/>
    <w:rsid w:val="005561BB"/>
    <w:rsid w:val="00560409"/>
    <w:rsid w:val="0056114E"/>
    <w:rsid w:val="00562E93"/>
    <w:rsid w:val="00571EA2"/>
    <w:rsid w:val="00576079"/>
    <w:rsid w:val="00580A0E"/>
    <w:rsid w:val="00580B3D"/>
    <w:rsid w:val="00584394"/>
    <w:rsid w:val="005854A4"/>
    <w:rsid w:val="00590053"/>
    <w:rsid w:val="00593645"/>
    <w:rsid w:val="00594F37"/>
    <w:rsid w:val="00595520"/>
    <w:rsid w:val="005964A3"/>
    <w:rsid w:val="00596F9F"/>
    <w:rsid w:val="005975BD"/>
    <w:rsid w:val="005A33A8"/>
    <w:rsid w:val="005B6718"/>
    <w:rsid w:val="005B68BD"/>
    <w:rsid w:val="005B7191"/>
    <w:rsid w:val="005C04A1"/>
    <w:rsid w:val="005C3339"/>
    <w:rsid w:val="005C403A"/>
    <w:rsid w:val="005D1453"/>
    <w:rsid w:val="005D1CE1"/>
    <w:rsid w:val="005D4C29"/>
    <w:rsid w:val="005D78D2"/>
    <w:rsid w:val="005F5ECF"/>
    <w:rsid w:val="005F73FA"/>
    <w:rsid w:val="00605066"/>
    <w:rsid w:val="00605CD9"/>
    <w:rsid w:val="00606C5B"/>
    <w:rsid w:val="00607977"/>
    <w:rsid w:val="006160BE"/>
    <w:rsid w:val="00623315"/>
    <w:rsid w:val="00632817"/>
    <w:rsid w:val="00636B35"/>
    <w:rsid w:val="006409C7"/>
    <w:rsid w:val="006437D9"/>
    <w:rsid w:val="00647CB9"/>
    <w:rsid w:val="00656360"/>
    <w:rsid w:val="00656CD8"/>
    <w:rsid w:val="006572AA"/>
    <w:rsid w:val="00661527"/>
    <w:rsid w:val="00665FE1"/>
    <w:rsid w:val="00674171"/>
    <w:rsid w:val="0067469C"/>
    <w:rsid w:val="00676072"/>
    <w:rsid w:val="00681241"/>
    <w:rsid w:val="0068377D"/>
    <w:rsid w:val="006907B9"/>
    <w:rsid w:val="00691B64"/>
    <w:rsid w:val="00692375"/>
    <w:rsid w:val="00694D62"/>
    <w:rsid w:val="006A3976"/>
    <w:rsid w:val="006A3A15"/>
    <w:rsid w:val="006A4116"/>
    <w:rsid w:val="006A43EC"/>
    <w:rsid w:val="006A6D43"/>
    <w:rsid w:val="006B7243"/>
    <w:rsid w:val="006C019F"/>
    <w:rsid w:val="006C3AB1"/>
    <w:rsid w:val="006C640C"/>
    <w:rsid w:val="006D12F5"/>
    <w:rsid w:val="006D4424"/>
    <w:rsid w:val="006D694D"/>
    <w:rsid w:val="006D6FDC"/>
    <w:rsid w:val="006E11B4"/>
    <w:rsid w:val="006E2EE8"/>
    <w:rsid w:val="006E7ABB"/>
    <w:rsid w:val="006E7AC7"/>
    <w:rsid w:val="00706BF5"/>
    <w:rsid w:val="00707A31"/>
    <w:rsid w:val="00713A48"/>
    <w:rsid w:val="00713E52"/>
    <w:rsid w:val="00715A8F"/>
    <w:rsid w:val="00716555"/>
    <w:rsid w:val="00717FA9"/>
    <w:rsid w:val="0072038D"/>
    <w:rsid w:val="0072322E"/>
    <w:rsid w:val="00724AE0"/>
    <w:rsid w:val="00727A8D"/>
    <w:rsid w:val="00730070"/>
    <w:rsid w:val="00730E79"/>
    <w:rsid w:val="00731B0D"/>
    <w:rsid w:val="00732C58"/>
    <w:rsid w:val="00735E60"/>
    <w:rsid w:val="007366D2"/>
    <w:rsid w:val="00737487"/>
    <w:rsid w:val="00740D01"/>
    <w:rsid w:val="007472AB"/>
    <w:rsid w:val="00751C98"/>
    <w:rsid w:val="00754850"/>
    <w:rsid w:val="0075626A"/>
    <w:rsid w:val="00761CEE"/>
    <w:rsid w:val="00766658"/>
    <w:rsid w:val="00771763"/>
    <w:rsid w:val="0077187A"/>
    <w:rsid w:val="0077357C"/>
    <w:rsid w:val="00775B3C"/>
    <w:rsid w:val="00776DFE"/>
    <w:rsid w:val="00776EE4"/>
    <w:rsid w:val="00777CA6"/>
    <w:rsid w:val="00781E8E"/>
    <w:rsid w:val="00785D21"/>
    <w:rsid w:val="00790CA5"/>
    <w:rsid w:val="007910CC"/>
    <w:rsid w:val="00794A2F"/>
    <w:rsid w:val="007966B3"/>
    <w:rsid w:val="007A68E5"/>
    <w:rsid w:val="007A6DB6"/>
    <w:rsid w:val="007B5499"/>
    <w:rsid w:val="007B7069"/>
    <w:rsid w:val="007B713A"/>
    <w:rsid w:val="007C23CC"/>
    <w:rsid w:val="007C31AA"/>
    <w:rsid w:val="007C4B74"/>
    <w:rsid w:val="007C7DC5"/>
    <w:rsid w:val="007D4CCC"/>
    <w:rsid w:val="007D7EA0"/>
    <w:rsid w:val="007E1CF1"/>
    <w:rsid w:val="007E23BA"/>
    <w:rsid w:val="007E2C88"/>
    <w:rsid w:val="007E7574"/>
    <w:rsid w:val="007F1EFD"/>
    <w:rsid w:val="007F2001"/>
    <w:rsid w:val="007F20D6"/>
    <w:rsid w:val="007F3340"/>
    <w:rsid w:val="007F7935"/>
    <w:rsid w:val="007F7FF9"/>
    <w:rsid w:val="00803B8D"/>
    <w:rsid w:val="008041DA"/>
    <w:rsid w:val="008064E0"/>
    <w:rsid w:val="00811B4E"/>
    <w:rsid w:val="0081370F"/>
    <w:rsid w:val="0081507E"/>
    <w:rsid w:val="00825026"/>
    <w:rsid w:val="00831DB3"/>
    <w:rsid w:val="008350FB"/>
    <w:rsid w:val="008448FE"/>
    <w:rsid w:val="00852449"/>
    <w:rsid w:val="008559D0"/>
    <w:rsid w:val="008570D7"/>
    <w:rsid w:val="00857A26"/>
    <w:rsid w:val="00857E13"/>
    <w:rsid w:val="00862B4A"/>
    <w:rsid w:val="0086454B"/>
    <w:rsid w:val="008648C3"/>
    <w:rsid w:val="0086794F"/>
    <w:rsid w:val="008716A4"/>
    <w:rsid w:val="00871CD3"/>
    <w:rsid w:val="00872428"/>
    <w:rsid w:val="00873E40"/>
    <w:rsid w:val="00874F13"/>
    <w:rsid w:val="0087560C"/>
    <w:rsid w:val="00880A41"/>
    <w:rsid w:val="008816E8"/>
    <w:rsid w:val="00882FE2"/>
    <w:rsid w:val="0088497F"/>
    <w:rsid w:val="008864BC"/>
    <w:rsid w:val="00886853"/>
    <w:rsid w:val="00886F38"/>
    <w:rsid w:val="00892020"/>
    <w:rsid w:val="00894E02"/>
    <w:rsid w:val="00894EFB"/>
    <w:rsid w:val="00896B1A"/>
    <w:rsid w:val="00896B5D"/>
    <w:rsid w:val="00896CC9"/>
    <w:rsid w:val="008A3928"/>
    <w:rsid w:val="008A3D25"/>
    <w:rsid w:val="008B4082"/>
    <w:rsid w:val="008C00BE"/>
    <w:rsid w:val="008C0C9E"/>
    <w:rsid w:val="008C44A9"/>
    <w:rsid w:val="008C5B87"/>
    <w:rsid w:val="008D133B"/>
    <w:rsid w:val="008D3499"/>
    <w:rsid w:val="008D4D58"/>
    <w:rsid w:val="008D542B"/>
    <w:rsid w:val="008D7D17"/>
    <w:rsid w:val="008E0946"/>
    <w:rsid w:val="008E0F4B"/>
    <w:rsid w:val="008E2E9A"/>
    <w:rsid w:val="008E3A5F"/>
    <w:rsid w:val="008E3BFF"/>
    <w:rsid w:val="008E41D6"/>
    <w:rsid w:val="008F086F"/>
    <w:rsid w:val="008F38EE"/>
    <w:rsid w:val="008F4E71"/>
    <w:rsid w:val="008F7456"/>
    <w:rsid w:val="008F7554"/>
    <w:rsid w:val="00901492"/>
    <w:rsid w:val="009032A7"/>
    <w:rsid w:val="00905919"/>
    <w:rsid w:val="00910C65"/>
    <w:rsid w:val="009110B7"/>
    <w:rsid w:val="00912A8A"/>
    <w:rsid w:val="00913F56"/>
    <w:rsid w:val="00914517"/>
    <w:rsid w:val="009155B0"/>
    <w:rsid w:val="009213EA"/>
    <w:rsid w:val="0092209A"/>
    <w:rsid w:val="0092376C"/>
    <w:rsid w:val="00924687"/>
    <w:rsid w:val="00925FF0"/>
    <w:rsid w:val="00930E63"/>
    <w:rsid w:val="009373CE"/>
    <w:rsid w:val="0094237D"/>
    <w:rsid w:val="00944DF5"/>
    <w:rsid w:val="00951E72"/>
    <w:rsid w:val="00955AAB"/>
    <w:rsid w:val="009568CB"/>
    <w:rsid w:val="009605F8"/>
    <w:rsid w:val="00961F4F"/>
    <w:rsid w:val="00962E9B"/>
    <w:rsid w:val="0096442E"/>
    <w:rsid w:val="009701B1"/>
    <w:rsid w:val="009711E1"/>
    <w:rsid w:val="00974078"/>
    <w:rsid w:val="009752EF"/>
    <w:rsid w:val="009768BA"/>
    <w:rsid w:val="00980966"/>
    <w:rsid w:val="00981087"/>
    <w:rsid w:val="009869C8"/>
    <w:rsid w:val="00987A08"/>
    <w:rsid w:val="009906C9"/>
    <w:rsid w:val="009A14EB"/>
    <w:rsid w:val="009A27B0"/>
    <w:rsid w:val="009A30E8"/>
    <w:rsid w:val="009A467F"/>
    <w:rsid w:val="009A63C6"/>
    <w:rsid w:val="009A7B9E"/>
    <w:rsid w:val="009B5A6F"/>
    <w:rsid w:val="009C1C4E"/>
    <w:rsid w:val="009C7C6A"/>
    <w:rsid w:val="009D08E8"/>
    <w:rsid w:val="009D3531"/>
    <w:rsid w:val="009D5973"/>
    <w:rsid w:val="009D5A29"/>
    <w:rsid w:val="009D651A"/>
    <w:rsid w:val="009E094A"/>
    <w:rsid w:val="009E2CD0"/>
    <w:rsid w:val="009E4931"/>
    <w:rsid w:val="009E5DBB"/>
    <w:rsid w:val="009F43F9"/>
    <w:rsid w:val="009F7CF2"/>
    <w:rsid w:val="00A015C0"/>
    <w:rsid w:val="00A072FC"/>
    <w:rsid w:val="00A07DD2"/>
    <w:rsid w:val="00A12E42"/>
    <w:rsid w:val="00A13A04"/>
    <w:rsid w:val="00A222A1"/>
    <w:rsid w:val="00A22F05"/>
    <w:rsid w:val="00A26755"/>
    <w:rsid w:val="00A26E0A"/>
    <w:rsid w:val="00A30B99"/>
    <w:rsid w:val="00A31952"/>
    <w:rsid w:val="00A3354C"/>
    <w:rsid w:val="00A34581"/>
    <w:rsid w:val="00A3524E"/>
    <w:rsid w:val="00A353C3"/>
    <w:rsid w:val="00A358B4"/>
    <w:rsid w:val="00A42332"/>
    <w:rsid w:val="00A44B69"/>
    <w:rsid w:val="00A50BDD"/>
    <w:rsid w:val="00A53778"/>
    <w:rsid w:val="00A5498B"/>
    <w:rsid w:val="00A55718"/>
    <w:rsid w:val="00A60852"/>
    <w:rsid w:val="00A628DE"/>
    <w:rsid w:val="00A76B52"/>
    <w:rsid w:val="00A77C1A"/>
    <w:rsid w:val="00A84F59"/>
    <w:rsid w:val="00A86608"/>
    <w:rsid w:val="00A9144E"/>
    <w:rsid w:val="00AA7A41"/>
    <w:rsid w:val="00AB209B"/>
    <w:rsid w:val="00AB2D1E"/>
    <w:rsid w:val="00AB4C4A"/>
    <w:rsid w:val="00AB56CB"/>
    <w:rsid w:val="00AC0C10"/>
    <w:rsid w:val="00AC32CB"/>
    <w:rsid w:val="00AC4CD9"/>
    <w:rsid w:val="00AC525B"/>
    <w:rsid w:val="00AC757C"/>
    <w:rsid w:val="00AD03FA"/>
    <w:rsid w:val="00AD0E2E"/>
    <w:rsid w:val="00AD542C"/>
    <w:rsid w:val="00AD57FB"/>
    <w:rsid w:val="00AD696D"/>
    <w:rsid w:val="00AD7155"/>
    <w:rsid w:val="00AD7DB0"/>
    <w:rsid w:val="00AE1985"/>
    <w:rsid w:val="00AF1FFD"/>
    <w:rsid w:val="00AF35B0"/>
    <w:rsid w:val="00AF62F0"/>
    <w:rsid w:val="00AF64A7"/>
    <w:rsid w:val="00AF7944"/>
    <w:rsid w:val="00B00EEE"/>
    <w:rsid w:val="00B02F12"/>
    <w:rsid w:val="00B053A3"/>
    <w:rsid w:val="00B103C5"/>
    <w:rsid w:val="00B120D4"/>
    <w:rsid w:val="00B122BD"/>
    <w:rsid w:val="00B20920"/>
    <w:rsid w:val="00B24B5C"/>
    <w:rsid w:val="00B25E72"/>
    <w:rsid w:val="00B27BDF"/>
    <w:rsid w:val="00B30D78"/>
    <w:rsid w:val="00B3127C"/>
    <w:rsid w:val="00B31AD5"/>
    <w:rsid w:val="00B34ACF"/>
    <w:rsid w:val="00B40BED"/>
    <w:rsid w:val="00B42B70"/>
    <w:rsid w:val="00B5167E"/>
    <w:rsid w:val="00B56A9D"/>
    <w:rsid w:val="00B60286"/>
    <w:rsid w:val="00B6439A"/>
    <w:rsid w:val="00B6513D"/>
    <w:rsid w:val="00B65767"/>
    <w:rsid w:val="00B65BB3"/>
    <w:rsid w:val="00B672E0"/>
    <w:rsid w:val="00B701BB"/>
    <w:rsid w:val="00B71B8A"/>
    <w:rsid w:val="00B746A8"/>
    <w:rsid w:val="00B80DC3"/>
    <w:rsid w:val="00B8250E"/>
    <w:rsid w:val="00B847DC"/>
    <w:rsid w:val="00B85521"/>
    <w:rsid w:val="00B859BF"/>
    <w:rsid w:val="00B902E7"/>
    <w:rsid w:val="00B90D02"/>
    <w:rsid w:val="00B95571"/>
    <w:rsid w:val="00B9629D"/>
    <w:rsid w:val="00BA2AEF"/>
    <w:rsid w:val="00BA599C"/>
    <w:rsid w:val="00BB44EB"/>
    <w:rsid w:val="00BB6B01"/>
    <w:rsid w:val="00BC034B"/>
    <w:rsid w:val="00BC0B02"/>
    <w:rsid w:val="00BC3043"/>
    <w:rsid w:val="00BC3491"/>
    <w:rsid w:val="00BC368D"/>
    <w:rsid w:val="00BD0724"/>
    <w:rsid w:val="00BD09D8"/>
    <w:rsid w:val="00BD5E69"/>
    <w:rsid w:val="00BD66E1"/>
    <w:rsid w:val="00BD6B38"/>
    <w:rsid w:val="00BD745F"/>
    <w:rsid w:val="00BE0117"/>
    <w:rsid w:val="00BE4589"/>
    <w:rsid w:val="00BF56D8"/>
    <w:rsid w:val="00C00578"/>
    <w:rsid w:val="00C01350"/>
    <w:rsid w:val="00C04981"/>
    <w:rsid w:val="00C104C2"/>
    <w:rsid w:val="00C12BB3"/>
    <w:rsid w:val="00C13C4B"/>
    <w:rsid w:val="00C16759"/>
    <w:rsid w:val="00C167FE"/>
    <w:rsid w:val="00C20A42"/>
    <w:rsid w:val="00C23928"/>
    <w:rsid w:val="00C247F1"/>
    <w:rsid w:val="00C24EE8"/>
    <w:rsid w:val="00C30D26"/>
    <w:rsid w:val="00C30D45"/>
    <w:rsid w:val="00C32A7C"/>
    <w:rsid w:val="00C338F8"/>
    <w:rsid w:val="00C348BE"/>
    <w:rsid w:val="00C351E9"/>
    <w:rsid w:val="00C3769F"/>
    <w:rsid w:val="00C463CC"/>
    <w:rsid w:val="00C46F3D"/>
    <w:rsid w:val="00C51086"/>
    <w:rsid w:val="00C52E43"/>
    <w:rsid w:val="00C54BFC"/>
    <w:rsid w:val="00C564A7"/>
    <w:rsid w:val="00C56797"/>
    <w:rsid w:val="00C617E6"/>
    <w:rsid w:val="00C61888"/>
    <w:rsid w:val="00C62104"/>
    <w:rsid w:val="00C63C26"/>
    <w:rsid w:val="00C64F72"/>
    <w:rsid w:val="00C73EAD"/>
    <w:rsid w:val="00C8229B"/>
    <w:rsid w:val="00C8477C"/>
    <w:rsid w:val="00C91BA2"/>
    <w:rsid w:val="00C91DD6"/>
    <w:rsid w:val="00C9457A"/>
    <w:rsid w:val="00C959FB"/>
    <w:rsid w:val="00C97AD8"/>
    <w:rsid w:val="00CA6CA9"/>
    <w:rsid w:val="00CB1DA7"/>
    <w:rsid w:val="00CB2880"/>
    <w:rsid w:val="00CB31B1"/>
    <w:rsid w:val="00CB3476"/>
    <w:rsid w:val="00CB34B2"/>
    <w:rsid w:val="00CB570B"/>
    <w:rsid w:val="00CB7814"/>
    <w:rsid w:val="00CC335A"/>
    <w:rsid w:val="00CC67FA"/>
    <w:rsid w:val="00CD2F3D"/>
    <w:rsid w:val="00CD7D68"/>
    <w:rsid w:val="00CE037B"/>
    <w:rsid w:val="00CE0AF9"/>
    <w:rsid w:val="00CE2C85"/>
    <w:rsid w:val="00CE4E79"/>
    <w:rsid w:val="00CE5CCC"/>
    <w:rsid w:val="00CE67E7"/>
    <w:rsid w:val="00CE7740"/>
    <w:rsid w:val="00CE7E83"/>
    <w:rsid w:val="00CF10F8"/>
    <w:rsid w:val="00CF19A2"/>
    <w:rsid w:val="00CF3309"/>
    <w:rsid w:val="00CF400B"/>
    <w:rsid w:val="00D01BEA"/>
    <w:rsid w:val="00D021CF"/>
    <w:rsid w:val="00D05159"/>
    <w:rsid w:val="00D10A1D"/>
    <w:rsid w:val="00D110D9"/>
    <w:rsid w:val="00D1357B"/>
    <w:rsid w:val="00D15387"/>
    <w:rsid w:val="00D2090B"/>
    <w:rsid w:val="00D23CCD"/>
    <w:rsid w:val="00D317C0"/>
    <w:rsid w:val="00D3665C"/>
    <w:rsid w:val="00D37BFD"/>
    <w:rsid w:val="00D463F3"/>
    <w:rsid w:val="00D474A2"/>
    <w:rsid w:val="00D47DA7"/>
    <w:rsid w:val="00D52398"/>
    <w:rsid w:val="00D55AA1"/>
    <w:rsid w:val="00D567A3"/>
    <w:rsid w:val="00D56EC7"/>
    <w:rsid w:val="00D57DA7"/>
    <w:rsid w:val="00D61DB7"/>
    <w:rsid w:val="00D622AE"/>
    <w:rsid w:val="00D65A2D"/>
    <w:rsid w:val="00D6680B"/>
    <w:rsid w:val="00D66AC9"/>
    <w:rsid w:val="00D672BC"/>
    <w:rsid w:val="00D67A44"/>
    <w:rsid w:val="00D70077"/>
    <w:rsid w:val="00D74BAE"/>
    <w:rsid w:val="00D74C4F"/>
    <w:rsid w:val="00D81BF0"/>
    <w:rsid w:val="00D821C8"/>
    <w:rsid w:val="00D82BD5"/>
    <w:rsid w:val="00D9093A"/>
    <w:rsid w:val="00D9131B"/>
    <w:rsid w:val="00D93444"/>
    <w:rsid w:val="00DA0249"/>
    <w:rsid w:val="00DA1CC9"/>
    <w:rsid w:val="00DA25F3"/>
    <w:rsid w:val="00DA2C59"/>
    <w:rsid w:val="00DA333E"/>
    <w:rsid w:val="00DA566C"/>
    <w:rsid w:val="00DA63B3"/>
    <w:rsid w:val="00DA68B3"/>
    <w:rsid w:val="00DB154B"/>
    <w:rsid w:val="00DB18DD"/>
    <w:rsid w:val="00DC0295"/>
    <w:rsid w:val="00DC0EC5"/>
    <w:rsid w:val="00DC3016"/>
    <w:rsid w:val="00DC383A"/>
    <w:rsid w:val="00DD0140"/>
    <w:rsid w:val="00DD3190"/>
    <w:rsid w:val="00DD3443"/>
    <w:rsid w:val="00DD69E4"/>
    <w:rsid w:val="00DD6AF6"/>
    <w:rsid w:val="00DD6BBC"/>
    <w:rsid w:val="00DE0827"/>
    <w:rsid w:val="00DE1F27"/>
    <w:rsid w:val="00DE2A36"/>
    <w:rsid w:val="00DF1882"/>
    <w:rsid w:val="00DF2329"/>
    <w:rsid w:val="00DF2464"/>
    <w:rsid w:val="00DF4124"/>
    <w:rsid w:val="00E01006"/>
    <w:rsid w:val="00E065D5"/>
    <w:rsid w:val="00E154E0"/>
    <w:rsid w:val="00E2294E"/>
    <w:rsid w:val="00E23F8D"/>
    <w:rsid w:val="00E32294"/>
    <w:rsid w:val="00E33470"/>
    <w:rsid w:val="00E33EEB"/>
    <w:rsid w:val="00E34940"/>
    <w:rsid w:val="00E36143"/>
    <w:rsid w:val="00E378DE"/>
    <w:rsid w:val="00E42A21"/>
    <w:rsid w:val="00E46157"/>
    <w:rsid w:val="00E46A96"/>
    <w:rsid w:val="00E47C45"/>
    <w:rsid w:val="00E47DFE"/>
    <w:rsid w:val="00E52D5E"/>
    <w:rsid w:val="00E534F3"/>
    <w:rsid w:val="00E579DC"/>
    <w:rsid w:val="00E651D1"/>
    <w:rsid w:val="00E71D00"/>
    <w:rsid w:val="00E72FC9"/>
    <w:rsid w:val="00E76449"/>
    <w:rsid w:val="00E77367"/>
    <w:rsid w:val="00E77A5C"/>
    <w:rsid w:val="00E80833"/>
    <w:rsid w:val="00E8151E"/>
    <w:rsid w:val="00E8472F"/>
    <w:rsid w:val="00E872F0"/>
    <w:rsid w:val="00E90F6E"/>
    <w:rsid w:val="00E9309B"/>
    <w:rsid w:val="00E935F2"/>
    <w:rsid w:val="00EA32CE"/>
    <w:rsid w:val="00EA6437"/>
    <w:rsid w:val="00EB24D8"/>
    <w:rsid w:val="00EC0283"/>
    <w:rsid w:val="00EC081F"/>
    <w:rsid w:val="00EC1CCC"/>
    <w:rsid w:val="00EC56FD"/>
    <w:rsid w:val="00EC6703"/>
    <w:rsid w:val="00EC6FCE"/>
    <w:rsid w:val="00ED01CE"/>
    <w:rsid w:val="00ED2290"/>
    <w:rsid w:val="00ED39CF"/>
    <w:rsid w:val="00EE59CA"/>
    <w:rsid w:val="00EE5DFB"/>
    <w:rsid w:val="00EF16C5"/>
    <w:rsid w:val="00EF180D"/>
    <w:rsid w:val="00EF4587"/>
    <w:rsid w:val="00EF553A"/>
    <w:rsid w:val="00F1157B"/>
    <w:rsid w:val="00F16A92"/>
    <w:rsid w:val="00F2091C"/>
    <w:rsid w:val="00F2248A"/>
    <w:rsid w:val="00F30D75"/>
    <w:rsid w:val="00F314AA"/>
    <w:rsid w:val="00F36351"/>
    <w:rsid w:val="00F36800"/>
    <w:rsid w:val="00F37B1A"/>
    <w:rsid w:val="00F43F50"/>
    <w:rsid w:val="00F46DAB"/>
    <w:rsid w:val="00F51DA7"/>
    <w:rsid w:val="00F52BC3"/>
    <w:rsid w:val="00F52D3C"/>
    <w:rsid w:val="00F53032"/>
    <w:rsid w:val="00F531D8"/>
    <w:rsid w:val="00F54811"/>
    <w:rsid w:val="00F60823"/>
    <w:rsid w:val="00F6469D"/>
    <w:rsid w:val="00F6583F"/>
    <w:rsid w:val="00F70FCB"/>
    <w:rsid w:val="00F81756"/>
    <w:rsid w:val="00F85530"/>
    <w:rsid w:val="00F86038"/>
    <w:rsid w:val="00F87DF3"/>
    <w:rsid w:val="00F90B8E"/>
    <w:rsid w:val="00F91086"/>
    <w:rsid w:val="00F93BA9"/>
    <w:rsid w:val="00F93D88"/>
    <w:rsid w:val="00F9602E"/>
    <w:rsid w:val="00F975A6"/>
    <w:rsid w:val="00F97FA8"/>
    <w:rsid w:val="00FB43E7"/>
    <w:rsid w:val="00FB4434"/>
    <w:rsid w:val="00FB46DC"/>
    <w:rsid w:val="00FB5B6D"/>
    <w:rsid w:val="00FC0B91"/>
    <w:rsid w:val="00FC1119"/>
    <w:rsid w:val="00FD01B4"/>
    <w:rsid w:val="00FD2A5E"/>
    <w:rsid w:val="00FD2F38"/>
    <w:rsid w:val="00FD5824"/>
    <w:rsid w:val="00FD6374"/>
    <w:rsid w:val="00FD6897"/>
    <w:rsid w:val="00FD70D7"/>
    <w:rsid w:val="00FD7215"/>
    <w:rsid w:val="00FD72EC"/>
    <w:rsid w:val="00FD777B"/>
    <w:rsid w:val="00FE2621"/>
    <w:rsid w:val="00FE3EDB"/>
    <w:rsid w:val="00FE4D61"/>
    <w:rsid w:val="00FE6B61"/>
    <w:rsid w:val="00FE785C"/>
    <w:rsid w:val="00FE7E5D"/>
    <w:rsid w:val="2A546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link w:val="1Char"/>
    <w:uiPriority w:val="9"/>
    <w:qFormat/>
    <w:pPr>
      <w:widowControl/>
      <w:spacing w:before="100" w:beforeAutospacing="1" w:after="100" w:afterAutospacing="1"/>
      <w:jc w:val="center"/>
      <w:outlineLvl w:val="0"/>
    </w:pPr>
    <w:rPr>
      <w:rFonts w:ascii="宋体" w:eastAsia="宋体" w:hAnsi="宋体" w:cs="宋体"/>
      <w:b/>
      <w:bCs/>
      <w:kern w:val="36"/>
      <w:sz w:val="28"/>
      <w:szCs w:val="48"/>
    </w:rPr>
  </w:style>
  <w:style w:type="paragraph" w:styleId="2">
    <w:name w:val="heading 2"/>
    <w:basedOn w:val="a"/>
    <w:next w:val="a"/>
    <w:link w:val="2Char"/>
    <w:uiPriority w:val="9"/>
    <w:unhideWhenUsed/>
    <w:qFormat/>
    <w:pPr>
      <w:keepNext/>
      <w:keepLines/>
      <w:spacing w:before="120" w:after="120" w:line="416" w:lineRule="auto"/>
      <w:jc w:val="center"/>
      <w:outlineLvl w:val="1"/>
    </w:pPr>
    <w:rPr>
      <w:rFonts w:ascii="宋体" w:eastAsiaTheme="majorEastAsia" w:hAnsi="宋体"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35"/>
      <w:ind w:left="118"/>
      <w:jc w:val="left"/>
    </w:pPr>
    <w:rPr>
      <w:rFonts w:ascii="宋体" w:eastAsia="宋体" w:hAnsi="宋体"/>
      <w:kern w:val="0"/>
      <w:sz w:val="24"/>
      <w:szCs w:val="24"/>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qFormat/>
    <w:rPr>
      <w:rFonts w:ascii="宋体" w:eastAsia="宋体" w:hAnsi="宋体" w:cs="宋体"/>
      <w:b/>
      <w:bCs/>
      <w:kern w:val="36"/>
      <w:sz w:val="28"/>
      <w:szCs w:val="48"/>
    </w:rPr>
  </w:style>
  <w:style w:type="character" w:customStyle="1" w:styleId="2Char">
    <w:name w:val="标题 2 Char"/>
    <w:basedOn w:val="a0"/>
    <w:link w:val="2"/>
    <w:uiPriority w:val="9"/>
    <w:qFormat/>
    <w:rPr>
      <w:rFonts w:ascii="宋体" w:eastAsiaTheme="majorEastAsia" w:hAnsi="宋体" w:cstheme="majorBidi"/>
      <w:b/>
      <w:bCs/>
      <w:szCs w:val="32"/>
    </w:rPr>
  </w:style>
  <w:style w:type="character" w:customStyle="1" w:styleId="Char">
    <w:name w:val="正文文本 Char"/>
    <w:basedOn w:val="a0"/>
    <w:link w:val="a3"/>
    <w:uiPriority w:val="1"/>
    <w:qFormat/>
    <w:rPr>
      <w:rFonts w:ascii="宋体" w:eastAsia="宋体" w:hAnsi="宋体"/>
      <w:kern w:val="0"/>
      <w:sz w:val="24"/>
      <w:szCs w:val="24"/>
      <w:lang w:eastAsia="en-US"/>
    </w:rPr>
  </w:style>
  <w:style w:type="paragraph" w:customStyle="1" w:styleId="Normal10">
    <w:name w:val="Normal_10"/>
    <w:qFormat/>
    <w:pPr>
      <w:spacing w:before="120" w:after="240"/>
      <w:jc w:val="both"/>
    </w:pPr>
    <w:rPr>
      <w:rFonts w:eastAsiaTheme="minorHAnsi"/>
      <w:sz w:val="22"/>
      <w:szCs w:val="22"/>
      <w:lang w:val="ru-RU" w:eastAsia="en-US"/>
    </w:rPr>
  </w:style>
  <w:style w:type="table" w:customStyle="1" w:styleId="TableNormal">
    <w:name w:val="Table Normal"/>
    <w:uiPriority w:val="2"/>
    <w:semiHidden/>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 w:type="paragraph" w:styleId="a7">
    <w:name w:val="List Paragraph"/>
    <w:basedOn w:val="a"/>
    <w:uiPriority w:val="34"/>
    <w:qFormat/>
    <w:rsid w:val="00551A32"/>
    <w:pPr>
      <w:ind w:firstLineChars="200" w:firstLine="420"/>
    </w:pPr>
    <w:rPr>
      <w:rFonts w:ascii="Calibri" w:eastAsia="宋体" w:hAnsi="Calibri" w:cs="宋体"/>
    </w:rPr>
  </w:style>
  <w:style w:type="paragraph" w:styleId="a8">
    <w:name w:val="Body Text Indent"/>
    <w:basedOn w:val="a"/>
    <w:link w:val="Char2"/>
    <w:uiPriority w:val="99"/>
    <w:semiHidden/>
    <w:unhideWhenUsed/>
    <w:rsid w:val="00754850"/>
    <w:pPr>
      <w:spacing w:after="120"/>
      <w:ind w:leftChars="200" w:left="420"/>
    </w:pPr>
  </w:style>
  <w:style w:type="character" w:customStyle="1" w:styleId="Char2">
    <w:name w:val="正文文本缩进 Char"/>
    <w:basedOn w:val="a0"/>
    <w:link w:val="a8"/>
    <w:uiPriority w:val="99"/>
    <w:semiHidden/>
    <w:rsid w:val="00754850"/>
    <w:rPr>
      <w:rFonts w:eastAsiaTheme="minorEastAsia"/>
      <w:kern w:val="2"/>
      <w:sz w:val="21"/>
      <w:szCs w:val="22"/>
    </w:rPr>
  </w:style>
  <w:style w:type="paragraph" w:styleId="TOC">
    <w:name w:val="TOC Heading"/>
    <w:basedOn w:val="1"/>
    <w:next w:val="a"/>
    <w:uiPriority w:val="39"/>
    <w:semiHidden/>
    <w:unhideWhenUsed/>
    <w:qFormat/>
    <w:rsid w:val="00CA6CA9"/>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qFormat/>
    <w:rsid w:val="00CA6CA9"/>
  </w:style>
  <w:style w:type="paragraph" w:styleId="20">
    <w:name w:val="toc 2"/>
    <w:basedOn w:val="a"/>
    <w:next w:val="a"/>
    <w:autoRedefine/>
    <w:uiPriority w:val="39"/>
    <w:unhideWhenUsed/>
    <w:qFormat/>
    <w:rsid w:val="00E52D5E"/>
    <w:pPr>
      <w:tabs>
        <w:tab w:val="right" w:leader="dot" w:pos="8296"/>
      </w:tabs>
      <w:ind w:leftChars="200" w:left="420"/>
      <w:jc w:val="center"/>
    </w:pPr>
    <w:rPr>
      <w:rFonts w:ascii="Times New Roman" w:hAnsi="Times New Roman" w:cs="Times New Roman"/>
      <w:sz w:val="24"/>
    </w:rPr>
  </w:style>
  <w:style w:type="character" w:styleId="a9">
    <w:name w:val="Hyperlink"/>
    <w:basedOn w:val="a0"/>
    <w:uiPriority w:val="99"/>
    <w:unhideWhenUsed/>
    <w:rsid w:val="00CA6CA9"/>
    <w:rPr>
      <w:color w:val="0000FF" w:themeColor="hyperlink"/>
      <w:u w:val="single"/>
    </w:rPr>
  </w:style>
  <w:style w:type="paragraph" w:styleId="aa">
    <w:name w:val="Balloon Text"/>
    <w:basedOn w:val="a"/>
    <w:link w:val="Char3"/>
    <w:uiPriority w:val="99"/>
    <w:semiHidden/>
    <w:unhideWhenUsed/>
    <w:rsid w:val="003D279B"/>
    <w:rPr>
      <w:sz w:val="18"/>
      <w:szCs w:val="18"/>
    </w:rPr>
  </w:style>
  <w:style w:type="character" w:customStyle="1" w:styleId="Char3">
    <w:name w:val="批注框文本 Char"/>
    <w:basedOn w:val="a0"/>
    <w:link w:val="aa"/>
    <w:uiPriority w:val="99"/>
    <w:semiHidden/>
    <w:rsid w:val="003D279B"/>
    <w:rPr>
      <w:rFonts w:eastAsiaTheme="minorEastAsia"/>
      <w:kern w:val="2"/>
      <w:sz w:val="18"/>
      <w:szCs w:val="18"/>
    </w:rPr>
  </w:style>
  <w:style w:type="paragraph" w:styleId="3">
    <w:name w:val="toc 3"/>
    <w:basedOn w:val="a"/>
    <w:next w:val="a"/>
    <w:autoRedefine/>
    <w:uiPriority w:val="39"/>
    <w:semiHidden/>
    <w:unhideWhenUsed/>
    <w:qFormat/>
    <w:rsid w:val="003D279B"/>
    <w:pPr>
      <w:widowControl/>
      <w:spacing w:after="100" w:line="276" w:lineRule="auto"/>
      <w:ind w:left="440"/>
      <w:jc w:val="left"/>
    </w:pPr>
    <w:rPr>
      <w:kern w:val="0"/>
      <w:sz w:val="22"/>
    </w:rPr>
  </w:style>
  <w:style w:type="paragraph" w:styleId="ab">
    <w:name w:val="Date"/>
    <w:basedOn w:val="a"/>
    <w:next w:val="a"/>
    <w:link w:val="Char4"/>
    <w:uiPriority w:val="99"/>
    <w:semiHidden/>
    <w:unhideWhenUsed/>
    <w:rsid w:val="003D279B"/>
    <w:pPr>
      <w:ind w:leftChars="2500" w:left="100"/>
    </w:pPr>
  </w:style>
  <w:style w:type="character" w:customStyle="1" w:styleId="Char4">
    <w:name w:val="日期 Char"/>
    <w:basedOn w:val="a0"/>
    <w:link w:val="ab"/>
    <w:uiPriority w:val="99"/>
    <w:semiHidden/>
    <w:rsid w:val="003D279B"/>
    <w:rPr>
      <w:rFonts w:eastAsiaTheme="minorEastAs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0.emf"/><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image" Target="media/image2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image" Target="media/image16.jpeg"/><Relationship Id="rId48" Type="http://schemas.openxmlformats.org/officeDocument/2006/relationships/image" Target="media/image19.wmf"/><Relationship Id="rId8" Type="http://schemas.openxmlformats.org/officeDocument/2006/relationships/footnotes" Target="footnotes.xml"/><Relationship Id="rId51" Type="http://schemas.openxmlformats.org/officeDocument/2006/relationships/image" Target="media/image21.emf"/><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230D8-A990-4D9E-BE93-90C044C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34</Pages>
  <Words>3771</Words>
  <Characters>21501</Characters>
  <Application>Microsoft Office Word</Application>
  <DocSecurity>0</DocSecurity>
  <Lines>179</Lines>
  <Paragraphs>50</Paragraphs>
  <ScaleCrop>false</ScaleCrop>
  <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2020-04-03T01:03:00Z</cp:lastPrinted>
  <dcterms:created xsi:type="dcterms:W3CDTF">2020-03-02T07:40:00Z</dcterms:created>
  <dcterms:modified xsi:type="dcterms:W3CDTF">2020-04-08T08:08:00Z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