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1217" w:rsidRDefault="007B61B9" w:rsidP="00EA2F17">
      <w:pPr>
        <w:ind w:firstLineChars="249" w:firstLine="598"/>
        <w:rPr>
          <w:rFonts w:cs="Times New Roman"/>
        </w:rPr>
      </w:pPr>
      <w:bookmarkStart w:id="0" w:name="SectionMark0"/>
      <w:r>
        <w:rPr>
          <w:rFonts w:cs="Times New Roman"/>
          <w:lang/>
        </w:rPr>
        <w:t>备案号：</w:t>
      </w:r>
    </w:p>
    <w:p w:rsidR="002D1217" w:rsidRDefault="007B61B9">
      <w:pPr>
        <w:jc w:val="right"/>
        <w:rPr>
          <w:rFonts w:cs="Times New Roman"/>
          <w:b/>
          <w:sz w:val="84"/>
          <w:szCs w:val="84"/>
        </w:rPr>
      </w:pPr>
      <w:r>
        <w:rPr>
          <w:rFonts w:cs="Times New Roman"/>
          <w:b/>
          <w:sz w:val="84"/>
          <w:szCs w:val="84"/>
          <w:lang/>
        </w:rPr>
        <w:t>DB</w:t>
      </w:r>
    </w:p>
    <w:p w:rsidR="002D1217" w:rsidRDefault="007B61B9">
      <w:pPr>
        <w:ind w:left="3640" w:right="560" w:hangingChars="1300" w:hanging="3640"/>
        <w:jc w:val="center"/>
        <w:rPr>
          <w:rFonts w:cs="Times New Roman"/>
          <w:sz w:val="28"/>
          <w:szCs w:val="28"/>
        </w:rPr>
      </w:pPr>
      <w:r>
        <w:rPr>
          <w:rFonts w:cs="Times New Roman"/>
          <w:sz w:val="28"/>
          <w:szCs w:val="28"/>
          <w:lang/>
        </w:rPr>
        <w:t>浙江省工程建设标准</w:t>
      </w:r>
    </w:p>
    <w:p w:rsidR="002D1217" w:rsidRDefault="002D1217" w:rsidP="00EA2F17">
      <w:pPr>
        <w:wordWrap w:val="0"/>
        <w:ind w:left="3120" w:right="-95" w:hangingChars="1300" w:hanging="3120"/>
        <w:jc w:val="right"/>
        <w:rPr>
          <w:rFonts w:eastAsiaTheme="minorEastAsia" w:cs="Times New Roman"/>
          <w:b/>
        </w:rPr>
      </w:pPr>
      <w:r w:rsidRPr="002D1217">
        <w:rPr>
          <w:rFonts w:cs="Times New Roman"/>
        </w:rPr>
        <w:pict>
          <v:line id="_x0000_s1026" style="position:absolute;left:0;text-align:left;flip:y;z-index:251668480" from="6.75pt,23.4pt" to="444.25pt,24.8pt" o:gfxdata="UEsDBAoAAAAAAIdO4kAAAAAAAAAAAAAAAAAEAAAAZHJzL1BLAwQUAAAACACHTuJAqBvK4tMAAAAI&#10;AQAADwAAAGRycy9kb3ducmV2LnhtbE1PyU7DMBC9I/EP1iBxo3ZbiNI0ToUQcEFCooSenXhIIuxx&#10;FLtp+XuGExzforeUu7N3YsYpDoE0LBcKBFIb7ECdhvr96SYHEZMha1wg1PCNEXbV5UVpChtO9Ibz&#10;PnWCQygWRkOf0lhIGdsevYmLMCKx9hkmbxLDqZN2MicO906ulMqkNwNxQ29GfOix/dofvYb7w8vj&#10;+nVufHB209Uf1tfqeaX19dVSbUEkPKc/M/zO5+lQ8aYmHMlG4Riv79ip4TbjB6znec5Ew8QmA1mV&#10;8v+B6gdQSwMEFAAAAAgAh07iQHlAhbD9AQAA9AMAAA4AAABkcnMvZTJvRG9jLnhtbK1TvY4TMRDu&#10;kXgHyz3ZJNLeHatsrrhwNAgi8dNPvHbWkv/k8WWTl+AFkOigoqTnbTgeg7E3RMfRpGALa8YefzPf&#10;t58X13tr2E5G1N61fDaZciad8J1225a/f3f77IozTOA6MN7Jlh8k8uvl0yeLITRy7ntvOhkZgThs&#10;htDyPqXQVBWKXlrAiQ/S0aHy0UKiNG6rLsJA6NZU8+n0ohp87EL0QiLS7mo85EfEeA6gV0oLufLi&#10;zkqXRtQoDSSihL0OyJdlWqWkSG+UQpmYaTkxTWWlJhRv8lotF9BsI4Rei+MIcM4IjzhZ0I6anqBW&#10;kIDdRf0PlNUievQqTYS31UikKEIsZtNH2rztIcjChaTGcBId/x+seL1bR6Y7cgJnDiz98PtP339+&#10;/PLrx2da7799ZbMs0hCwodobt47HDMM6ZsZ7FS1TRocPGSPvECu2LxIfThLLfWKCNuu6vpjXpL6g&#10;s9nl5VX5BdUIky+HiOml9JbloOVGu6wANLB7hYlaU+mfkrxtHBta/rye1wQJZEdFNqDQBqKEblvu&#10;oje6u9XG5BsYt5sbE9kOsiXKlwkS7l9luckKsB/rytFoll5C98J1LB0CieXojfA8gpUdZ0bSk8oR&#10;AUKTQJtzKqm1cfmCLIY98syKjxrnaOO7Q5G+yhmZoUx8NG5228Oc4oePdfk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qBvK4tMAAAAIAQAADwAAAAAAAAABACAAAAAiAAAAZHJzL2Rvd25yZXYueG1s&#10;UEsBAhQAFAAAAAgAh07iQHlAhbD9AQAA9AMAAA4AAAAAAAAAAQAgAAAAIgEAAGRycy9lMm9Eb2Mu&#10;eG1sUEsFBgAAAAAGAAYAWQEAAJEFAAAAAA==&#10;"/>
        </w:pict>
      </w:r>
      <w:r w:rsidR="007B61B9">
        <w:rPr>
          <w:rFonts w:cs="Times New Roman"/>
          <w:b/>
          <w:sz w:val="28"/>
          <w:szCs w:val="28"/>
          <w:lang/>
        </w:rPr>
        <w:t>DB33/T××××-20</w:t>
      </w:r>
      <w:r w:rsidR="007B61B9">
        <w:rPr>
          <w:rFonts w:cs="Times New Roman" w:hint="eastAsia"/>
          <w:b/>
          <w:sz w:val="28"/>
          <w:szCs w:val="28"/>
          <w:lang/>
        </w:rPr>
        <w:t>20</w:t>
      </w:r>
    </w:p>
    <w:p w:rsidR="002D1217" w:rsidRDefault="002D1217">
      <w:pPr>
        <w:jc w:val="right"/>
        <w:rPr>
          <w:rFonts w:cs="Times New Roman"/>
          <w:b/>
          <w:sz w:val="84"/>
          <w:szCs w:val="84"/>
        </w:rPr>
      </w:pPr>
    </w:p>
    <w:p w:rsidR="002D1217" w:rsidRDefault="002D1217">
      <w:pPr>
        <w:pStyle w:val="Default"/>
        <w:rPr>
          <w:rFonts w:ascii="Times New Roman" w:hAnsi="Times New Roman" w:hint="default"/>
          <w:b/>
          <w:sz w:val="84"/>
          <w:szCs w:val="84"/>
        </w:rPr>
      </w:pPr>
    </w:p>
    <w:p w:rsidR="002D1217" w:rsidRDefault="002D1217">
      <w:pPr>
        <w:pStyle w:val="Default"/>
        <w:rPr>
          <w:rFonts w:ascii="Times New Roman" w:hAnsi="Times New Roman" w:hint="default"/>
          <w:b/>
          <w:sz w:val="84"/>
          <w:szCs w:val="84"/>
        </w:rPr>
      </w:pPr>
    </w:p>
    <w:p w:rsidR="002D1217" w:rsidRDefault="007B61B9">
      <w:pPr>
        <w:jc w:val="center"/>
        <w:rPr>
          <w:rFonts w:cs="Times New Roman"/>
          <w:b/>
          <w:sz w:val="32"/>
          <w:szCs w:val="32"/>
        </w:rPr>
      </w:pPr>
      <w:r>
        <w:rPr>
          <w:rFonts w:cs="Times New Roman" w:hint="eastAsia"/>
          <w:b/>
          <w:sz w:val="32"/>
          <w:szCs w:val="32"/>
          <w:lang/>
        </w:rPr>
        <w:t>智慧工地评价标准</w:t>
      </w:r>
    </w:p>
    <w:p w:rsidR="002D1217" w:rsidRDefault="007B61B9">
      <w:pPr>
        <w:jc w:val="center"/>
        <w:rPr>
          <w:rFonts w:cs="Times New Roman"/>
          <w:color w:val="000000"/>
        </w:rPr>
      </w:pPr>
      <w:r>
        <w:rPr>
          <w:rFonts w:cs="Times New Roman" w:hint="eastAsia"/>
          <w:color w:val="000000"/>
        </w:rPr>
        <w:t>Assessment</w:t>
      </w:r>
      <w:r>
        <w:rPr>
          <w:rFonts w:cs="Times New Roman"/>
          <w:color w:val="000000"/>
        </w:rPr>
        <w:t xml:space="preserve"> standard</w:t>
      </w:r>
      <w:r>
        <w:rPr>
          <w:rFonts w:cs="Times New Roman" w:hint="eastAsia"/>
          <w:color w:val="000000"/>
        </w:rPr>
        <w:t xml:space="preserve"> for</w:t>
      </w:r>
      <w:r>
        <w:rPr>
          <w:rFonts w:cs="Times New Roman"/>
          <w:color w:val="000000"/>
        </w:rPr>
        <w:t xml:space="preserve"> </w:t>
      </w:r>
      <w:r>
        <w:rPr>
          <w:rFonts w:cs="Times New Roman" w:hint="eastAsia"/>
          <w:color w:val="000000"/>
        </w:rPr>
        <w:t>s</w:t>
      </w:r>
      <w:r>
        <w:rPr>
          <w:rFonts w:cs="Times New Roman"/>
          <w:color w:val="000000"/>
        </w:rPr>
        <w:t xml:space="preserve">mart </w:t>
      </w:r>
      <w:r>
        <w:rPr>
          <w:rFonts w:cs="Times New Roman" w:hint="eastAsia"/>
          <w:color w:val="000000"/>
        </w:rPr>
        <w:t>construction</w:t>
      </w:r>
      <w:r>
        <w:rPr>
          <w:rFonts w:cs="Times New Roman" w:hint="eastAsia"/>
          <w:color w:val="000000"/>
        </w:rPr>
        <w:t xml:space="preserve"> </w:t>
      </w:r>
      <w:r>
        <w:rPr>
          <w:rFonts w:cs="Times New Roman"/>
          <w:color w:val="000000"/>
        </w:rPr>
        <w:t xml:space="preserve">site </w:t>
      </w:r>
    </w:p>
    <w:p w:rsidR="002D1217" w:rsidRDefault="007B61B9">
      <w:pPr>
        <w:pStyle w:val="Default"/>
        <w:jc w:val="center"/>
        <w:rPr>
          <w:rFonts w:hint="default"/>
        </w:rPr>
      </w:pPr>
      <w:r>
        <w:rPr>
          <w:rFonts w:ascii="Times New Roman" w:hAnsi="Times New Roman"/>
        </w:rPr>
        <w:t>（</w:t>
      </w:r>
      <w:r>
        <w:rPr>
          <w:rFonts w:ascii="Times New Roman" w:hAnsi="Times New Roman"/>
        </w:rPr>
        <w:t>征求意见</w:t>
      </w:r>
      <w:r>
        <w:rPr>
          <w:rFonts w:ascii="Times New Roman" w:hAnsi="Times New Roman"/>
        </w:rPr>
        <w:t>稿）</w:t>
      </w:r>
    </w:p>
    <w:p w:rsidR="002D1217" w:rsidRDefault="002D1217">
      <w:pPr>
        <w:rPr>
          <w:rFonts w:cs="Times New Roman"/>
          <w:sz w:val="28"/>
          <w:szCs w:val="28"/>
        </w:rPr>
      </w:pPr>
    </w:p>
    <w:p w:rsidR="002D1217" w:rsidRDefault="002D1217">
      <w:pPr>
        <w:rPr>
          <w:rFonts w:cs="Times New Roman"/>
          <w:sz w:val="28"/>
          <w:szCs w:val="28"/>
        </w:rPr>
      </w:pPr>
    </w:p>
    <w:p w:rsidR="002D1217" w:rsidRDefault="002D1217">
      <w:pPr>
        <w:pStyle w:val="Default"/>
        <w:rPr>
          <w:rFonts w:ascii="Times New Roman" w:hAnsi="Times New Roman" w:hint="default"/>
          <w:sz w:val="28"/>
          <w:szCs w:val="28"/>
        </w:rPr>
      </w:pPr>
    </w:p>
    <w:p w:rsidR="002D1217" w:rsidRDefault="002D1217">
      <w:pPr>
        <w:pStyle w:val="Default"/>
        <w:rPr>
          <w:rFonts w:ascii="Times New Roman" w:hAnsi="Times New Roman" w:hint="default"/>
          <w:sz w:val="28"/>
          <w:szCs w:val="28"/>
        </w:rPr>
      </w:pPr>
    </w:p>
    <w:p w:rsidR="002D1217" w:rsidRDefault="002D1217">
      <w:pPr>
        <w:pStyle w:val="Default"/>
        <w:rPr>
          <w:rFonts w:ascii="Times New Roman" w:hAnsi="Times New Roman" w:hint="default"/>
          <w:sz w:val="28"/>
          <w:szCs w:val="28"/>
        </w:rPr>
      </w:pPr>
    </w:p>
    <w:p w:rsidR="002D1217" w:rsidRDefault="002D1217">
      <w:pPr>
        <w:pStyle w:val="Default"/>
        <w:rPr>
          <w:rFonts w:ascii="Times New Roman" w:hAnsi="Times New Roman" w:hint="default"/>
          <w:sz w:val="28"/>
          <w:szCs w:val="28"/>
        </w:rPr>
      </w:pPr>
    </w:p>
    <w:p w:rsidR="002D1217" w:rsidRDefault="002D1217">
      <w:pPr>
        <w:pStyle w:val="Default"/>
        <w:rPr>
          <w:rFonts w:ascii="Times New Roman" w:hAnsi="Times New Roman" w:hint="default"/>
          <w:sz w:val="28"/>
          <w:szCs w:val="28"/>
        </w:rPr>
      </w:pPr>
    </w:p>
    <w:p w:rsidR="002D1217" w:rsidRDefault="002D1217">
      <w:pPr>
        <w:pStyle w:val="Default"/>
        <w:rPr>
          <w:rFonts w:ascii="Times New Roman" w:hAnsi="Times New Roman" w:hint="default"/>
          <w:sz w:val="28"/>
          <w:szCs w:val="28"/>
        </w:rPr>
      </w:pPr>
    </w:p>
    <w:p w:rsidR="002D1217" w:rsidRDefault="002D1217">
      <w:pPr>
        <w:pStyle w:val="Default"/>
        <w:rPr>
          <w:rFonts w:ascii="Times New Roman" w:hAnsi="Times New Roman" w:hint="default"/>
          <w:sz w:val="28"/>
          <w:szCs w:val="28"/>
        </w:rPr>
      </w:pPr>
    </w:p>
    <w:p w:rsidR="002D1217" w:rsidRDefault="002D1217">
      <w:pPr>
        <w:pStyle w:val="Default"/>
        <w:rPr>
          <w:rFonts w:ascii="Times New Roman" w:hAnsi="Times New Roman" w:hint="default"/>
          <w:sz w:val="28"/>
          <w:szCs w:val="28"/>
        </w:rPr>
      </w:pPr>
    </w:p>
    <w:p w:rsidR="002D1217" w:rsidRDefault="002D1217">
      <w:pPr>
        <w:pStyle w:val="Default"/>
        <w:rPr>
          <w:rFonts w:ascii="Times New Roman" w:hAnsi="Times New Roman" w:hint="default"/>
          <w:sz w:val="28"/>
          <w:szCs w:val="28"/>
        </w:rPr>
      </w:pPr>
    </w:p>
    <w:p w:rsidR="002D1217" w:rsidRDefault="002D1217">
      <w:pPr>
        <w:pStyle w:val="Default"/>
        <w:rPr>
          <w:rFonts w:ascii="Times New Roman" w:hAnsi="Times New Roman" w:hint="default"/>
          <w:sz w:val="28"/>
          <w:szCs w:val="28"/>
        </w:rPr>
      </w:pPr>
    </w:p>
    <w:p w:rsidR="002D1217" w:rsidRDefault="002D1217">
      <w:pPr>
        <w:rPr>
          <w:rFonts w:cs="Times New Roman"/>
          <w:sz w:val="28"/>
          <w:szCs w:val="28"/>
        </w:rPr>
      </w:pPr>
    </w:p>
    <w:p w:rsidR="002D1217" w:rsidRDefault="002D1217">
      <w:pPr>
        <w:rPr>
          <w:rFonts w:cs="Times New Roman"/>
          <w:sz w:val="28"/>
          <w:szCs w:val="28"/>
        </w:rPr>
      </w:pPr>
    </w:p>
    <w:p w:rsidR="002D1217" w:rsidRDefault="002D1217">
      <w:pPr>
        <w:pStyle w:val="Default"/>
        <w:rPr>
          <w:rFonts w:ascii="Times New Roman" w:hAnsi="Times New Roman" w:hint="default"/>
          <w:sz w:val="28"/>
          <w:szCs w:val="28"/>
        </w:rPr>
      </w:pPr>
    </w:p>
    <w:p w:rsidR="002D1217" w:rsidRDefault="002D1217">
      <w:pPr>
        <w:pStyle w:val="Default"/>
        <w:rPr>
          <w:rFonts w:ascii="Times New Roman" w:hAnsi="Times New Roman" w:hint="default"/>
          <w:sz w:val="28"/>
          <w:szCs w:val="28"/>
        </w:rPr>
      </w:pPr>
    </w:p>
    <w:p w:rsidR="002D1217" w:rsidRDefault="002D1217">
      <w:pPr>
        <w:pStyle w:val="Default"/>
        <w:rPr>
          <w:rFonts w:ascii="Times New Roman" w:hAnsi="Times New Roman" w:hint="default"/>
          <w:sz w:val="28"/>
          <w:szCs w:val="28"/>
        </w:rPr>
      </w:pPr>
    </w:p>
    <w:p w:rsidR="002D1217" w:rsidRDefault="002D1217">
      <w:pPr>
        <w:pStyle w:val="Default"/>
        <w:rPr>
          <w:rFonts w:ascii="Times New Roman" w:hAnsi="Times New Roman" w:hint="default"/>
          <w:sz w:val="28"/>
          <w:szCs w:val="28"/>
        </w:rPr>
      </w:pPr>
    </w:p>
    <w:p w:rsidR="002D1217" w:rsidRDefault="002D1217">
      <w:pPr>
        <w:pStyle w:val="Default"/>
        <w:rPr>
          <w:rFonts w:ascii="Times New Roman" w:hAnsi="Times New Roman" w:hint="default"/>
          <w:sz w:val="28"/>
          <w:szCs w:val="28"/>
        </w:rPr>
      </w:pPr>
    </w:p>
    <w:p w:rsidR="002D1217" w:rsidRDefault="002D1217">
      <w:pPr>
        <w:pStyle w:val="Default"/>
        <w:rPr>
          <w:rFonts w:ascii="Times New Roman" w:hAnsi="Times New Roman" w:hint="default"/>
          <w:sz w:val="28"/>
          <w:szCs w:val="28"/>
        </w:rPr>
      </w:pPr>
    </w:p>
    <w:p w:rsidR="002D1217" w:rsidRDefault="007B61B9">
      <w:pPr>
        <w:jc w:val="center"/>
        <w:rPr>
          <w:rFonts w:cs="Times New Roman"/>
          <w:sz w:val="30"/>
          <w:szCs w:val="30"/>
        </w:rPr>
      </w:pPr>
      <w:r>
        <w:rPr>
          <w:rFonts w:cs="Times New Roman"/>
          <w:b/>
          <w:sz w:val="30"/>
          <w:szCs w:val="30"/>
          <w:lang/>
        </w:rPr>
        <w:t>20</w:t>
      </w:r>
      <w:r>
        <w:rPr>
          <w:rFonts w:cs="Times New Roman" w:hint="eastAsia"/>
          <w:b/>
          <w:sz w:val="30"/>
          <w:szCs w:val="30"/>
          <w:lang/>
        </w:rPr>
        <w:t>20</w:t>
      </w:r>
      <w:r>
        <w:rPr>
          <w:rFonts w:cs="Times New Roman"/>
          <w:b/>
          <w:sz w:val="30"/>
          <w:szCs w:val="30"/>
          <w:lang/>
        </w:rPr>
        <w:t xml:space="preserve">-××-××   </w:t>
      </w:r>
      <w:r>
        <w:rPr>
          <w:rFonts w:cs="Times New Roman"/>
          <w:sz w:val="30"/>
          <w:szCs w:val="30"/>
          <w:lang/>
        </w:rPr>
        <w:t>发布</w:t>
      </w:r>
      <w:r>
        <w:rPr>
          <w:rFonts w:cs="Times New Roman"/>
          <w:sz w:val="30"/>
          <w:szCs w:val="30"/>
          <w:lang/>
        </w:rPr>
        <w:t xml:space="preserve">                  </w:t>
      </w:r>
      <w:r>
        <w:rPr>
          <w:rFonts w:cs="Times New Roman"/>
          <w:b/>
          <w:sz w:val="30"/>
          <w:szCs w:val="30"/>
          <w:lang/>
        </w:rPr>
        <w:t>20</w:t>
      </w:r>
      <w:r>
        <w:rPr>
          <w:rFonts w:cs="Times New Roman" w:hint="eastAsia"/>
          <w:b/>
          <w:sz w:val="30"/>
          <w:szCs w:val="30"/>
          <w:lang/>
        </w:rPr>
        <w:t>20</w:t>
      </w:r>
      <w:r>
        <w:rPr>
          <w:rFonts w:cs="Times New Roman"/>
          <w:b/>
          <w:sz w:val="30"/>
          <w:szCs w:val="30"/>
          <w:lang/>
        </w:rPr>
        <w:t xml:space="preserve">-××-××   </w:t>
      </w:r>
      <w:r>
        <w:rPr>
          <w:rFonts w:cs="Times New Roman"/>
          <w:sz w:val="30"/>
          <w:szCs w:val="30"/>
          <w:lang/>
        </w:rPr>
        <w:t>实施</w:t>
      </w:r>
    </w:p>
    <w:p w:rsidR="002D1217" w:rsidRDefault="002D1217">
      <w:pPr>
        <w:jc w:val="center"/>
        <w:rPr>
          <w:rFonts w:cs="Times New Roman"/>
          <w:sz w:val="30"/>
          <w:szCs w:val="30"/>
        </w:rPr>
      </w:pPr>
      <w:r w:rsidRPr="002D1217">
        <w:rPr>
          <w:rFonts w:cs="Times New Roman"/>
        </w:rPr>
        <w:pict>
          <v:line id="_x0000_s1027" style="position:absolute;left:0;text-align:left;flip:y;z-index:251669504" from="0,8.95pt" to="396pt,8.95pt" o:gfxdata="UEsDBAoAAAAAAIdO4kAAAAAAAAAAAAAAAAAEAAAAZHJzL1BLAwQUAAAACACHTuJA3mMeoNIAAAAG&#10;AQAADwAAAGRycy9kb3ducmV2LnhtbE2PwU7DMAyG70h7h8iTdmPJOonR0nRCCLggITEK57QxbUXi&#10;VE3WjbfHiAMc/f3W78/l/uydmHGKQyANm7UCgdQGO1CnoX59uLwGEZMha1wg1PCFEfbV4qI0hQ0n&#10;esH5kDrBJRQLo6FPaSykjG2P3sR1GJE4+wiTN4nHqZN2Micu905mSl1JbwbiC70Z8a7H9vNw9Bpu&#10;35/ut89z44OzeVe/WV+rx0zr1XKjbkAkPKe/ZfjRZ3Wo2KkJR7JROA38SGK6y0FwusszBs0vkFUp&#10;/+tX31BLAwQUAAAACACHTuJAMkimbPcBAADwAwAADgAAAGRycy9lMm9Eb2MueG1srVO9jhMxEO6R&#10;eAfLPdm9lYK4VTZXXDgaBJH46Se2N2vJf/L4sslL8AJIdFBR0vM2HI/B2JuLjqNJwRbW2DP+Zr5v&#10;Py+u9tawnYqovev4xazmTDnhpXbbjn94f/PsBWeYwEkw3qmOHxTyq+XTJ4sxtKrxgzdSRUYgDtsx&#10;dHxIKbRVhWJQFnDmg3KU7H20kGgbt5WMMBK6NVVT18+r0UcZohcKkU5XU5IfEeM5gL7vtVArL26t&#10;cmlCjcpAIko46IB8WabteyXS275HlZjpODFNZaUmFG/yWi0X0G4jhEGL4whwzgiPOFnQjpqeoFaQ&#10;gN1G/Q+U1SJ69H2aCW+riUhRhFhc1I+0eTdAUIULSY3hJDr+P1jxZreOTMuON5w5sPTD7z7/+PXp&#10;6++fX2i9+/6NNVmkMWBLtdduHY87DOuYGe/7aFlvdPhIbioaECu2LxIfThKrfWKCDud1c0ku4Ezc&#10;56oJIkOFiOmV8pbloONGu8weWti9xkRtqfS+JB8bx8aOX86bOcEBWbEnC1BoA9FBty130Rstb7Qx&#10;+QbG7ebaRLaDbIfyZXKE+1dZbrICHKa6kpqMMiiQL51k6RBIKEfvg+cRrJKcGUXPKUcECG0Cbc6p&#10;pNbG5QuqmPXIM6s96ZujjZeHInuVd2SEMvHRtNlpD/cUP3yoyz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eYx6g0gAAAAYBAAAPAAAAAAAAAAEAIAAAACIAAABkcnMvZG93bnJldi54bWxQSwECFAAU&#10;AAAACACHTuJAMkimbPcBAADwAwAADgAAAAAAAAABACAAAAAhAQAAZHJzL2Uyb0RvYy54bWxQSwUG&#10;AAAAAAYABgBZAQAAigUAAAAA&#10;"/>
        </w:pict>
      </w:r>
    </w:p>
    <w:p w:rsidR="002D1217" w:rsidRDefault="007B61B9">
      <w:pPr>
        <w:adjustRightInd/>
        <w:snapToGrid/>
        <w:spacing w:line="300" w:lineRule="auto"/>
        <w:jc w:val="center"/>
        <w:rPr>
          <w:rFonts w:ascii="黑体" w:eastAsia="黑体" w:hAnsi="黑体" w:cs="宋体"/>
          <w:kern w:val="0"/>
          <w:sz w:val="44"/>
          <w:szCs w:val="44"/>
        </w:rPr>
      </w:pPr>
      <w:r>
        <w:rPr>
          <w:rFonts w:cs="Times New Roman"/>
          <w:sz w:val="30"/>
          <w:szCs w:val="30"/>
          <w:lang/>
        </w:rPr>
        <w:t>浙</w:t>
      </w:r>
      <w:r>
        <w:rPr>
          <w:rFonts w:cs="Times New Roman"/>
          <w:sz w:val="30"/>
          <w:szCs w:val="30"/>
          <w:lang/>
        </w:rPr>
        <w:t xml:space="preserve"> </w:t>
      </w:r>
      <w:r>
        <w:rPr>
          <w:rFonts w:cs="Times New Roman"/>
          <w:sz w:val="30"/>
          <w:szCs w:val="30"/>
          <w:lang/>
        </w:rPr>
        <w:t>江</w:t>
      </w:r>
      <w:r>
        <w:rPr>
          <w:rFonts w:cs="Times New Roman"/>
          <w:sz w:val="30"/>
          <w:szCs w:val="30"/>
          <w:lang/>
        </w:rPr>
        <w:t xml:space="preserve"> </w:t>
      </w:r>
      <w:r>
        <w:rPr>
          <w:rFonts w:cs="Times New Roman"/>
          <w:sz w:val="30"/>
          <w:szCs w:val="30"/>
          <w:lang/>
        </w:rPr>
        <w:t>省</w:t>
      </w:r>
      <w:r>
        <w:rPr>
          <w:rFonts w:cs="Times New Roman"/>
          <w:sz w:val="30"/>
          <w:szCs w:val="30"/>
          <w:lang/>
        </w:rPr>
        <w:t xml:space="preserve"> </w:t>
      </w:r>
      <w:r>
        <w:rPr>
          <w:rFonts w:cs="Times New Roman"/>
          <w:sz w:val="30"/>
          <w:szCs w:val="30"/>
          <w:lang/>
        </w:rPr>
        <w:t>住</w:t>
      </w:r>
      <w:r>
        <w:rPr>
          <w:rFonts w:cs="Times New Roman"/>
          <w:sz w:val="30"/>
          <w:szCs w:val="30"/>
          <w:lang/>
        </w:rPr>
        <w:t xml:space="preserve"> </w:t>
      </w:r>
      <w:r>
        <w:rPr>
          <w:rFonts w:cs="Times New Roman"/>
          <w:sz w:val="30"/>
          <w:szCs w:val="30"/>
          <w:lang/>
        </w:rPr>
        <w:t>房</w:t>
      </w:r>
      <w:r>
        <w:rPr>
          <w:rFonts w:cs="Times New Roman"/>
          <w:sz w:val="30"/>
          <w:szCs w:val="30"/>
          <w:lang/>
        </w:rPr>
        <w:t xml:space="preserve"> </w:t>
      </w:r>
      <w:r>
        <w:rPr>
          <w:rFonts w:cs="Times New Roman"/>
          <w:sz w:val="30"/>
          <w:szCs w:val="30"/>
          <w:lang/>
        </w:rPr>
        <w:t>和</w:t>
      </w:r>
      <w:r>
        <w:rPr>
          <w:rFonts w:cs="Times New Roman"/>
          <w:sz w:val="30"/>
          <w:szCs w:val="30"/>
          <w:lang/>
        </w:rPr>
        <w:t xml:space="preserve"> </w:t>
      </w:r>
      <w:r>
        <w:rPr>
          <w:rFonts w:cs="Times New Roman"/>
          <w:sz w:val="30"/>
          <w:szCs w:val="30"/>
          <w:lang/>
        </w:rPr>
        <w:t>城</w:t>
      </w:r>
      <w:r>
        <w:rPr>
          <w:rFonts w:cs="Times New Roman"/>
          <w:sz w:val="30"/>
          <w:szCs w:val="30"/>
          <w:lang/>
        </w:rPr>
        <w:t xml:space="preserve"> </w:t>
      </w:r>
      <w:r>
        <w:rPr>
          <w:rFonts w:cs="Times New Roman"/>
          <w:sz w:val="30"/>
          <w:szCs w:val="30"/>
          <w:lang/>
        </w:rPr>
        <w:t>乡</w:t>
      </w:r>
      <w:r>
        <w:rPr>
          <w:rFonts w:cs="Times New Roman"/>
          <w:sz w:val="30"/>
          <w:szCs w:val="30"/>
          <w:lang/>
        </w:rPr>
        <w:t xml:space="preserve"> </w:t>
      </w:r>
      <w:r>
        <w:rPr>
          <w:rFonts w:cs="Times New Roman"/>
          <w:sz w:val="30"/>
          <w:szCs w:val="30"/>
          <w:lang/>
        </w:rPr>
        <w:t>建</w:t>
      </w:r>
      <w:r>
        <w:rPr>
          <w:rFonts w:cs="Times New Roman"/>
          <w:sz w:val="30"/>
          <w:szCs w:val="30"/>
          <w:lang/>
        </w:rPr>
        <w:t xml:space="preserve"> </w:t>
      </w:r>
      <w:r>
        <w:rPr>
          <w:rFonts w:cs="Times New Roman"/>
          <w:sz w:val="30"/>
          <w:szCs w:val="30"/>
          <w:lang/>
        </w:rPr>
        <w:t>设</w:t>
      </w:r>
      <w:r>
        <w:rPr>
          <w:rFonts w:cs="Times New Roman"/>
          <w:sz w:val="30"/>
          <w:szCs w:val="30"/>
          <w:lang/>
        </w:rPr>
        <w:t xml:space="preserve"> </w:t>
      </w:r>
      <w:r>
        <w:rPr>
          <w:rFonts w:cs="Times New Roman"/>
          <w:sz w:val="30"/>
          <w:szCs w:val="30"/>
          <w:lang/>
        </w:rPr>
        <w:t>厅</w:t>
      </w:r>
      <w:r>
        <w:rPr>
          <w:rFonts w:cs="Times New Roman"/>
          <w:sz w:val="30"/>
          <w:szCs w:val="30"/>
          <w:lang/>
        </w:rPr>
        <w:t xml:space="preserve">    </w:t>
      </w:r>
      <w:r>
        <w:rPr>
          <w:rFonts w:cs="Times New Roman"/>
          <w:sz w:val="30"/>
          <w:szCs w:val="30"/>
          <w:lang/>
        </w:rPr>
        <w:t>发</w:t>
      </w:r>
      <w:r>
        <w:rPr>
          <w:rFonts w:cs="Times New Roman"/>
          <w:sz w:val="30"/>
          <w:szCs w:val="30"/>
          <w:lang/>
        </w:rPr>
        <w:t xml:space="preserve"> </w:t>
      </w:r>
      <w:r>
        <w:rPr>
          <w:rFonts w:cs="Times New Roman"/>
          <w:sz w:val="30"/>
          <w:szCs w:val="30"/>
          <w:lang/>
        </w:rPr>
        <w:t>布</w:t>
      </w:r>
    </w:p>
    <w:p w:rsidR="002D1217" w:rsidRDefault="002D1217">
      <w:pPr>
        <w:adjustRightInd/>
        <w:snapToGrid/>
        <w:spacing w:line="300" w:lineRule="auto"/>
        <w:jc w:val="center"/>
        <w:rPr>
          <w:rFonts w:ascii="黑体" w:eastAsia="黑体" w:hAnsi="黑体" w:cs="宋体"/>
          <w:kern w:val="0"/>
          <w:sz w:val="44"/>
          <w:szCs w:val="44"/>
        </w:rPr>
      </w:pPr>
    </w:p>
    <w:p w:rsidR="002D1217" w:rsidRDefault="002D1217">
      <w:pPr>
        <w:adjustRightInd/>
        <w:snapToGrid/>
        <w:spacing w:line="300" w:lineRule="auto"/>
        <w:jc w:val="right"/>
        <w:rPr>
          <w:rFonts w:ascii="Eras Bold ITC" w:eastAsia="黑体" w:hAnsi="Eras Bold ITC" w:cs="宋体"/>
          <w:kern w:val="0"/>
          <w:sz w:val="52"/>
          <w:szCs w:val="52"/>
        </w:rPr>
      </w:pPr>
    </w:p>
    <w:p w:rsidR="002D1217" w:rsidRDefault="002D1217">
      <w:pPr>
        <w:adjustRightInd/>
        <w:snapToGrid/>
        <w:spacing w:line="300" w:lineRule="auto"/>
        <w:jc w:val="center"/>
        <w:rPr>
          <w:rFonts w:ascii="黑体" w:eastAsia="黑体" w:hAnsi="黑体" w:cs="宋体"/>
          <w:kern w:val="0"/>
          <w:sz w:val="44"/>
          <w:szCs w:val="44"/>
        </w:rPr>
      </w:pPr>
    </w:p>
    <w:p w:rsidR="002D1217" w:rsidRDefault="007B61B9">
      <w:pPr>
        <w:jc w:val="center"/>
        <w:rPr>
          <w:rFonts w:cs="Times New Roman"/>
          <w:b/>
          <w:sz w:val="28"/>
          <w:szCs w:val="28"/>
        </w:rPr>
      </w:pPr>
      <w:r>
        <w:rPr>
          <w:rFonts w:cs="Times New Roman"/>
          <w:sz w:val="28"/>
          <w:szCs w:val="28"/>
          <w:lang/>
        </w:rPr>
        <w:t>浙江省工程建设标准</w:t>
      </w:r>
    </w:p>
    <w:p w:rsidR="002D1217" w:rsidRDefault="002D1217">
      <w:pPr>
        <w:rPr>
          <w:rFonts w:cs="Times New Roman"/>
          <w:sz w:val="28"/>
          <w:szCs w:val="28"/>
        </w:rPr>
      </w:pPr>
    </w:p>
    <w:p w:rsidR="002D1217" w:rsidRDefault="002D1217">
      <w:pPr>
        <w:pStyle w:val="Default"/>
        <w:rPr>
          <w:rFonts w:ascii="Times New Roman" w:hAnsi="Times New Roman" w:hint="default"/>
          <w:lang/>
        </w:rPr>
      </w:pPr>
    </w:p>
    <w:p w:rsidR="002D1217" w:rsidRDefault="002D1217">
      <w:pPr>
        <w:pStyle w:val="Default"/>
        <w:rPr>
          <w:rFonts w:ascii="Times New Roman" w:hAnsi="Times New Roman" w:hint="default"/>
          <w:lang/>
        </w:rPr>
      </w:pPr>
    </w:p>
    <w:p w:rsidR="002D1217" w:rsidRDefault="007B61B9">
      <w:pPr>
        <w:jc w:val="center"/>
        <w:rPr>
          <w:rFonts w:cs="Times New Roman"/>
          <w:b/>
          <w:sz w:val="32"/>
          <w:szCs w:val="32"/>
        </w:rPr>
      </w:pPr>
      <w:r>
        <w:rPr>
          <w:rFonts w:cs="Times New Roman" w:hint="eastAsia"/>
          <w:b/>
          <w:sz w:val="32"/>
          <w:szCs w:val="32"/>
          <w:lang/>
        </w:rPr>
        <w:t>智慧工地评价标准</w:t>
      </w:r>
    </w:p>
    <w:p w:rsidR="002D1217" w:rsidRDefault="007B61B9">
      <w:pPr>
        <w:jc w:val="center"/>
        <w:rPr>
          <w:rFonts w:cs="Times New Roman"/>
          <w:color w:val="000000"/>
        </w:rPr>
      </w:pPr>
      <w:r>
        <w:rPr>
          <w:rFonts w:cs="Times New Roman" w:hint="eastAsia"/>
          <w:color w:val="000000"/>
        </w:rPr>
        <w:t>Assessment</w:t>
      </w:r>
      <w:r>
        <w:rPr>
          <w:rFonts w:cs="Times New Roman"/>
          <w:color w:val="000000"/>
        </w:rPr>
        <w:t xml:space="preserve"> standard</w:t>
      </w:r>
      <w:r>
        <w:rPr>
          <w:rFonts w:cs="Times New Roman" w:hint="eastAsia"/>
          <w:color w:val="000000"/>
        </w:rPr>
        <w:t xml:space="preserve"> for</w:t>
      </w:r>
      <w:r>
        <w:rPr>
          <w:rFonts w:cs="Times New Roman"/>
          <w:color w:val="000000"/>
        </w:rPr>
        <w:t xml:space="preserve"> </w:t>
      </w:r>
      <w:r>
        <w:rPr>
          <w:rFonts w:cs="Times New Roman" w:hint="eastAsia"/>
          <w:color w:val="000000"/>
        </w:rPr>
        <w:t>s</w:t>
      </w:r>
      <w:r>
        <w:rPr>
          <w:rFonts w:cs="Times New Roman"/>
          <w:color w:val="000000"/>
        </w:rPr>
        <w:t xml:space="preserve">mart </w:t>
      </w:r>
      <w:r>
        <w:rPr>
          <w:rFonts w:cs="Times New Roman" w:hint="eastAsia"/>
          <w:color w:val="000000"/>
        </w:rPr>
        <w:t>construction</w:t>
      </w:r>
      <w:r>
        <w:rPr>
          <w:rFonts w:cs="Times New Roman" w:hint="eastAsia"/>
          <w:color w:val="000000"/>
        </w:rPr>
        <w:t xml:space="preserve"> </w:t>
      </w:r>
      <w:r>
        <w:rPr>
          <w:rFonts w:cs="Times New Roman"/>
          <w:color w:val="000000"/>
        </w:rPr>
        <w:t xml:space="preserve">site </w:t>
      </w:r>
    </w:p>
    <w:p w:rsidR="002D1217" w:rsidRDefault="002D1217">
      <w:pPr>
        <w:jc w:val="center"/>
        <w:rPr>
          <w:rFonts w:cs="Times New Roman"/>
          <w:b/>
          <w:sz w:val="28"/>
          <w:szCs w:val="28"/>
          <w:lang/>
        </w:rPr>
      </w:pPr>
    </w:p>
    <w:p w:rsidR="002D1217" w:rsidRDefault="007B61B9">
      <w:pPr>
        <w:jc w:val="center"/>
        <w:rPr>
          <w:rFonts w:eastAsiaTheme="minorEastAsia" w:cs="Times New Roman"/>
          <w:b/>
          <w:sz w:val="28"/>
          <w:szCs w:val="28"/>
        </w:rPr>
      </w:pPr>
      <w:r>
        <w:rPr>
          <w:rFonts w:cs="Times New Roman"/>
          <w:b/>
          <w:sz w:val="28"/>
          <w:szCs w:val="28"/>
          <w:lang/>
        </w:rPr>
        <w:t>DB33/T ××/××××-20</w:t>
      </w:r>
      <w:r>
        <w:rPr>
          <w:rFonts w:cs="Times New Roman" w:hint="eastAsia"/>
          <w:b/>
          <w:sz w:val="28"/>
          <w:szCs w:val="28"/>
          <w:lang/>
        </w:rPr>
        <w:t>20</w:t>
      </w:r>
    </w:p>
    <w:p w:rsidR="002D1217" w:rsidRDefault="002D1217">
      <w:pPr>
        <w:jc w:val="center"/>
        <w:rPr>
          <w:rFonts w:cs="Times New Roman"/>
          <w:b/>
          <w:sz w:val="28"/>
          <w:szCs w:val="28"/>
        </w:rPr>
      </w:pPr>
    </w:p>
    <w:p w:rsidR="002D1217" w:rsidRDefault="007B61B9">
      <w:pPr>
        <w:spacing w:line="400" w:lineRule="exact"/>
        <w:ind w:firstLineChars="1000" w:firstLine="2400"/>
        <w:rPr>
          <w:rFonts w:cs="Times New Roman"/>
          <w:lang/>
        </w:rPr>
      </w:pPr>
      <w:r>
        <w:rPr>
          <w:rFonts w:cs="Times New Roman"/>
          <w:lang/>
        </w:rPr>
        <w:t>主编单位：</w:t>
      </w:r>
      <w:r>
        <w:rPr>
          <w:rFonts w:cs="Times New Roman" w:hint="eastAsia"/>
          <w:lang/>
        </w:rPr>
        <w:t>浙江省建工集团有限责任公司</w:t>
      </w:r>
    </w:p>
    <w:p w:rsidR="002D1217" w:rsidRDefault="007B61B9">
      <w:pPr>
        <w:spacing w:line="400" w:lineRule="exact"/>
        <w:ind w:firstLineChars="1500" w:firstLine="3600"/>
        <w:rPr>
          <w:rFonts w:cs="Times New Roman"/>
          <w:lang/>
        </w:rPr>
      </w:pPr>
      <w:r>
        <w:rPr>
          <w:rFonts w:cs="Times New Roman" w:hint="eastAsia"/>
          <w:lang/>
        </w:rPr>
        <w:t>浙江省建筑业行业协会</w:t>
      </w:r>
    </w:p>
    <w:p w:rsidR="002D1217" w:rsidRDefault="002D1217">
      <w:pPr>
        <w:spacing w:line="400" w:lineRule="exact"/>
        <w:ind w:firstLineChars="950" w:firstLine="2280"/>
        <w:rPr>
          <w:rFonts w:cs="Times New Roman"/>
          <w:lang/>
        </w:rPr>
      </w:pPr>
    </w:p>
    <w:p w:rsidR="002D1217" w:rsidRDefault="002D1217">
      <w:pPr>
        <w:ind w:firstLineChars="950" w:firstLine="2280"/>
        <w:rPr>
          <w:rFonts w:cs="Times New Roman"/>
          <w:color w:val="000000"/>
        </w:rPr>
      </w:pPr>
    </w:p>
    <w:p w:rsidR="002D1217" w:rsidRDefault="002D1217">
      <w:pPr>
        <w:ind w:firstLineChars="950" w:firstLine="2280"/>
        <w:rPr>
          <w:rFonts w:cs="Times New Roman"/>
          <w:color w:val="000000"/>
        </w:rPr>
      </w:pPr>
    </w:p>
    <w:p w:rsidR="002D1217" w:rsidRDefault="002D1217">
      <w:pPr>
        <w:ind w:firstLineChars="950" w:firstLine="2280"/>
        <w:rPr>
          <w:rFonts w:cs="Times New Roman"/>
          <w:color w:val="000000"/>
        </w:rPr>
      </w:pPr>
    </w:p>
    <w:p w:rsidR="002D1217" w:rsidRDefault="002D1217">
      <w:pPr>
        <w:ind w:firstLineChars="950" w:firstLine="2280"/>
        <w:rPr>
          <w:rFonts w:cs="Times New Roman"/>
          <w:color w:val="000000"/>
        </w:rPr>
      </w:pPr>
    </w:p>
    <w:p w:rsidR="002D1217" w:rsidRDefault="002D1217">
      <w:pPr>
        <w:ind w:firstLineChars="950" w:firstLine="2280"/>
        <w:rPr>
          <w:rFonts w:cs="Times New Roman"/>
          <w:color w:val="000000"/>
        </w:rPr>
      </w:pPr>
    </w:p>
    <w:p w:rsidR="002D1217" w:rsidRDefault="002D1217">
      <w:pPr>
        <w:rPr>
          <w:rFonts w:cs="Times New Roman"/>
        </w:rPr>
      </w:pPr>
    </w:p>
    <w:p w:rsidR="002D1217" w:rsidRDefault="002D1217">
      <w:pPr>
        <w:rPr>
          <w:rFonts w:cs="Times New Roman"/>
        </w:rPr>
      </w:pPr>
    </w:p>
    <w:p w:rsidR="002D1217" w:rsidRDefault="002D1217">
      <w:pPr>
        <w:rPr>
          <w:rFonts w:cs="Times New Roman"/>
        </w:rPr>
      </w:pPr>
    </w:p>
    <w:p w:rsidR="002D1217" w:rsidRDefault="002D1217">
      <w:pPr>
        <w:rPr>
          <w:rFonts w:cs="Times New Roman"/>
        </w:rPr>
      </w:pPr>
    </w:p>
    <w:p w:rsidR="002D1217" w:rsidRDefault="002D1217">
      <w:pPr>
        <w:rPr>
          <w:rFonts w:cs="Times New Roman"/>
        </w:rPr>
      </w:pPr>
    </w:p>
    <w:p w:rsidR="002D1217" w:rsidRDefault="002D1217">
      <w:pPr>
        <w:rPr>
          <w:rFonts w:cs="Times New Roman"/>
        </w:rPr>
      </w:pPr>
    </w:p>
    <w:p w:rsidR="002D1217" w:rsidRDefault="007B61B9">
      <w:pPr>
        <w:ind w:firstLineChars="900" w:firstLine="2160"/>
        <w:rPr>
          <w:rFonts w:cs="Times New Roman"/>
          <w:spacing w:val="188"/>
        </w:rPr>
      </w:pPr>
      <w:r>
        <w:rPr>
          <w:rFonts w:cs="Times New Roman"/>
          <w:lang/>
        </w:rPr>
        <w:t>批准部门：</w:t>
      </w:r>
      <w:r>
        <w:rPr>
          <w:rFonts w:cs="Times New Roman"/>
          <w:spacing w:val="38"/>
          <w:lang/>
        </w:rPr>
        <w:t>浙江省住房和城乡建设厅</w:t>
      </w:r>
    </w:p>
    <w:p w:rsidR="002D1217" w:rsidRDefault="007B61B9">
      <w:pPr>
        <w:ind w:firstLineChars="900" w:firstLine="2160"/>
        <w:rPr>
          <w:rFonts w:cs="Times New Roman"/>
          <w:spacing w:val="110"/>
        </w:rPr>
      </w:pPr>
      <w:r>
        <w:rPr>
          <w:rFonts w:cs="Times New Roman"/>
          <w:lang/>
        </w:rPr>
        <w:t>施行日期：</w:t>
      </w:r>
      <w:r>
        <w:rPr>
          <w:rFonts w:cs="Times New Roman"/>
          <w:b/>
          <w:spacing w:val="110"/>
          <w:lang/>
        </w:rPr>
        <w:t>20</w:t>
      </w:r>
      <w:r>
        <w:rPr>
          <w:rFonts w:cs="Times New Roman" w:hint="eastAsia"/>
          <w:b/>
          <w:spacing w:val="110"/>
          <w:lang/>
        </w:rPr>
        <w:t>20</w:t>
      </w:r>
      <w:r>
        <w:rPr>
          <w:rFonts w:cs="Times New Roman"/>
          <w:spacing w:val="110"/>
          <w:lang/>
        </w:rPr>
        <w:t>年</w:t>
      </w:r>
      <w:r>
        <w:rPr>
          <w:rFonts w:cs="Times New Roman"/>
          <w:b/>
          <w:spacing w:val="110"/>
          <w:lang/>
        </w:rPr>
        <w:t>××</w:t>
      </w:r>
      <w:r>
        <w:rPr>
          <w:rFonts w:cs="Times New Roman"/>
          <w:spacing w:val="110"/>
          <w:lang/>
        </w:rPr>
        <w:t>月</w:t>
      </w:r>
      <w:r>
        <w:rPr>
          <w:rFonts w:cs="Times New Roman"/>
          <w:b/>
          <w:spacing w:val="110"/>
          <w:lang/>
        </w:rPr>
        <w:t>××</w:t>
      </w:r>
      <w:r>
        <w:rPr>
          <w:rFonts w:cs="Times New Roman"/>
          <w:spacing w:val="110"/>
          <w:lang/>
        </w:rPr>
        <w:t>日</w:t>
      </w:r>
    </w:p>
    <w:p w:rsidR="002D1217" w:rsidRDefault="002D1217">
      <w:pPr>
        <w:rPr>
          <w:rFonts w:cs="Times New Roman"/>
          <w:lang/>
        </w:rPr>
      </w:pPr>
    </w:p>
    <w:p w:rsidR="002D1217" w:rsidRDefault="002D1217" w:rsidP="00EA2F17">
      <w:pPr>
        <w:pageBreakBefore/>
        <w:spacing w:beforeLines="100" w:afterLines="50"/>
        <w:jc w:val="center"/>
        <w:rPr>
          <w:rFonts w:cs="Times New Roman"/>
          <w:b/>
          <w:color w:val="000000"/>
          <w:sz w:val="32"/>
          <w:szCs w:val="32"/>
        </w:rPr>
        <w:sectPr w:rsidR="002D1217">
          <w:footerReference w:type="default" r:id="rId9"/>
          <w:pgSz w:w="11915" w:h="16840"/>
          <w:pgMar w:top="1440" w:right="2041" w:bottom="1440" w:left="2041" w:header="851" w:footer="992" w:gutter="0"/>
          <w:pgNumType w:start="1"/>
          <w:cols w:space="720"/>
          <w:docGrid w:type="lines" w:linePitch="312"/>
        </w:sectPr>
      </w:pPr>
    </w:p>
    <w:p w:rsidR="002D1217" w:rsidRDefault="007B61B9" w:rsidP="00EA2F17">
      <w:pPr>
        <w:pageBreakBefore/>
        <w:spacing w:beforeLines="100" w:afterLines="50"/>
        <w:jc w:val="center"/>
        <w:rPr>
          <w:rFonts w:eastAsia="黑体" w:cs="Times New Roman"/>
          <w:bCs/>
          <w:color w:val="000000"/>
          <w:sz w:val="32"/>
          <w:szCs w:val="32"/>
        </w:rPr>
      </w:pPr>
      <w:r>
        <w:rPr>
          <w:rFonts w:cs="Times New Roman"/>
          <w:b/>
          <w:color w:val="000000"/>
          <w:sz w:val="32"/>
          <w:szCs w:val="32"/>
        </w:rPr>
        <w:lastRenderedPageBreak/>
        <w:t>前</w:t>
      </w:r>
      <w:r>
        <w:rPr>
          <w:rFonts w:cs="Times New Roman"/>
          <w:b/>
          <w:color w:val="000000"/>
          <w:sz w:val="32"/>
          <w:szCs w:val="32"/>
        </w:rPr>
        <w:t xml:space="preserve">  </w:t>
      </w:r>
      <w:r>
        <w:rPr>
          <w:rFonts w:cs="Times New Roman"/>
          <w:b/>
          <w:color w:val="000000"/>
          <w:sz w:val="32"/>
          <w:szCs w:val="32"/>
        </w:rPr>
        <w:t>言</w:t>
      </w:r>
    </w:p>
    <w:p w:rsidR="002D1217" w:rsidRDefault="007B61B9">
      <w:pPr>
        <w:spacing w:line="400" w:lineRule="exact"/>
        <w:ind w:firstLineChars="200" w:firstLine="480"/>
        <w:rPr>
          <w:rFonts w:cs="Times New Roman"/>
          <w:color w:val="000000"/>
        </w:rPr>
      </w:pPr>
      <w:r>
        <w:rPr>
          <w:rFonts w:cs="Times New Roman"/>
          <w:color w:val="000000"/>
        </w:rPr>
        <w:t>根据</w:t>
      </w:r>
      <w:r>
        <w:rPr>
          <w:rFonts w:cs="Times New Roman"/>
        </w:rPr>
        <w:t>浙江省住房和城乡建设厅《关于印发</w:t>
      </w:r>
      <w:r>
        <w:rPr>
          <w:rFonts w:ascii="宋体" w:hAnsi="宋体" w:cs="宋体" w:hint="eastAsia"/>
        </w:rPr>
        <w:t>&lt;</w:t>
      </w:r>
      <w:r>
        <w:rPr>
          <w:rFonts w:cs="Times New Roman"/>
        </w:rPr>
        <w:t>201</w:t>
      </w:r>
      <w:r>
        <w:rPr>
          <w:rFonts w:cs="Times New Roman" w:hint="eastAsia"/>
        </w:rPr>
        <w:t>9</w:t>
      </w:r>
      <w:r>
        <w:rPr>
          <w:rFonts w:cs="Times New Roman"/>
        </w:rPr>
        <w:t>年度浙江省建筑节能与绿色建筑及相关工程建设标准制修订计划</w:t>
      </w:r>
      <w:r>
        <w:rPr>
          <w:rFonts w:ascii="宋体" w:hAnsi="宋体" w:cs="宋体" w:hint="eastAsia"/>
        </w:rPr>
        <w:t>&gt;</w:t>
      </w:r>
      <w:r>
        <w:rPr>
          <w:rFonts w:ascii="宋体" w:hAnsi="宋体" w:cs="宋体" w:hint="eastAsia"/>
        </w:rPr>
        <w:t>的通知》（建设发〔</w:t>
      </w:r>
      <w:r>
        <w:rPr>
          <w:rFonts w:ascii="宋体" w:hAnsi="宋体" w:cs="宋体" w:hint="eastAsia"/>
        </w:rPr>
        <w:t>20</w:t>
      </w:r>
      <w:r>
        <w:rPr>
          <w:rFonts w:ascii="宋体" w:hAnsi="宋体" w:cs="宋体" w:hint="eastAsia"/>
        </w:rPr>
        <w:t>20</w:t>
      </w:r>
      <w:r>
        <w:rPr>
          <w:rFonts w:ascii="宋体" w:hAnsi="宋体" w:cs="宋体" w:hint="eastAsia"/>
        </w:rPr>
        <w:t>〕</w:t>
      </w:r>
      <w:r>
        <w:rPr>
          <w:rFonts w:ascii="宋体" w:hAnsi="宋体" w:cs="宋体" w:hint="eastAsia"/>
        </w:rPr>
        <w:t>3</w:t>
      </w:r>
      <w:r>
        <w:rPr>
          <w:rFonts w:ascii="宋体" w:hAnsi="宋体" w:cs="宋体" w:hint="eastAsia"/>
        </w:rPr>
        <w:t>号）的规定，</w:t>
      </w:r>
      <w:r>
        <w:rPr>
          <w:rFonts w:ascii="宋体" w:hAnsi="宋体" w:cs="宋体" w:hint="eastAsia"/>
          <w:color w:val="000000"/>
        </w:rPr>
        <w:t>标准编制组通过广泛调查研究，参考国内外</w:t>
      </w:r>
      <w:r>
        <w:rPr>
          <w:rFonts w:cs="Times New Roman"/>
          <w:color w:val="000000"/>
        </w:rPr>
        <w:t>的有关标准，并结合实际经验，制定了本标准。</w:t>
      </w:r>
    </w:p>
    <w:p w:rsidR="002D1217" w:rsidRDefault="007B61B9">
      <w:pPr>
        <w:spacing w:line="400" w:lineRule="exact"/>
        <w:ind w:firstLineChars="196" w:firstLine="470"/>
        <w:rPr>
          <w:rFonts w:cs="Times New Roman"/>
          <w:color w:val="000000"/>
        </w:rPr>
      </w:pPr>
      <w:r>
        <w:rPr>
          <w:rFonts w:cs="Times New Roman"/>
          <w:color w:val="000000"/>
        </w:rPr>
        <w:t>本标准共分</w:t>
      </w:r>
      <w:r>
        <w:rPr>
          <w:rFonts w:cs="Times New Roman" w:hint="eastAsia"/>
          <w:color w:val="000000"/>
        </w:rPr>
        <w:t>1</w:t>
      </w:r>
      <w:r>
        <w:rPr>
          <w:rFonts w:cs="Times New Roman" w:hint="eastAsia"/>
          <w:color w:val="000000"/>
        </w:rPr>
        <w:t>0</w:t>
      </w:r>
      <w:r>
        <w:rPr>
          <w:rFonts w:cs="Times New Roman"/>
          <w:color w:val="000000"/>
        </w:rPr>
        <w:t>章，主要技术内容是：</w:t>
      </w:r>
      <w:r>
        <w:rPr>
          <w:rFonts w:cs="Times New Roman" w:hint="eastAsia"/>
          <w:color w:val="000000"/>
        </w:rPr>
        <w:t>总则</w:t>
      </w:r>
      <w:r>
        <w:rPr>
          <w:rFonts w:cs="Times New Roman" w:hint="eastAsia"/>
          <w:color w:val="000000"/>
        </w:rPr>
        <w:t>，</w:t>
      </w:r>
      <w:r>
        <w:rPr>
          <w:rFonts w:cs="Times New Roman" w:hint="eastAsia"/>
          <w:color w:val="000000"/>
        </w:rPr>
        <w:t>术语</w:t>
      </w:r>
      <w:r>
        <w:rPr>
          <w:rFonts w:cs="Times New Roman" w:hint="eastAsia"/>
          <w:color w:val="000000"/>
        </w:rPr>
        <w:t>，</w:t>
      </w:r>
      <w:r>
        <w:rPr>
          <w:rFonts w:cs="Times New Roman" w:hint="eastAsia"/>
          <w:color w:val="000000"/>
        </w:rPr>
        <w:t>基本规定</w:t>
      </w:r>
      <w:r>
        <w:rPr>
          <w:rFonts w:cs="Times New Roman" w:hint="eastAsia"/>
          <w:color w:val="000000"/>
        </w:rPr>
        <w:t>，</w:t>
      </w:r>
      <w:r>
        <w:rPr>
          <w:rFonts w:cs="Times New Roman" w:hint="eastAsia"/>
          <w:color w:val="000000"/>
        </w:rPr>
        <w:t>评价程序和方法</w:t>
      </w:r>
      <w:r>
        <w:rPr>
          <w:rFonts w:cs="Times New Roman" w:hint="eastAsia"/>
          <w:color w:val="000000"/>
        </w:rPr>
        <w:t>，</w:t>
      </w:r>
      <w:r>
        <w:rPr>
          <w:rFonts w:cs="Times New Roman" w:hint="eastAsia"/>
          <w:color w:val="000000"/>
        </w:rPr>
        <w:t>工地人员管理</w:t>
      </w:r>
      <w:r>
        <w:rPr>
          <w:rFonts w:cs="Times New Roman" w:hint="eastAsia"/>
          <w:color w:val="000000"/>
        </w:rPr>
        <w:t>，</w:t>
      </w:r>
      <w:r>
        <w:rPr>
          <w:rFonts w:cs="Times New Roman" w:hint="eastAsia"/>
          <w:color w:val="000000"/>
        </w:rPr>
        <w:t>材料物资管理</w:t>
      </w:r>
      <w:r>
        <w:rPr>
          <w:rFonts w:cs="Times New Roman" w:hint="eastAsia"/>
          <w:color w:val="000000"/>
        </w:rPr>
        <w:t>，</w:t>
      </w:r>
      <w:r>
        <w:rPr>
          <w:rFonts w:cs="Times New Roman" w:hint="eastAsia"/>
          <w:color w:val="000000"/>
        </w:rPr>
        <w:t>机械设备管理</w:t>
      </w:r>
      <w:r>
        <w:rPr>
          <w:rFonts w:cs="Times New Roman" w:hint="eastAsia"/>
          <w:color w:val="000000"/>
        </w:rPr>
        <w:t>，</w:t>
      </w:r>
      <w:r>
        <w:rPr>
          <w:rFonts w:cs="Times New Roman" w:hint="eastAsia"/>
          <w:color w:val="000000"/>
        </w:rPr>
        <w:t>施工场地管理</w:t>
      </w:r>
      <w:r>
        <w:rPr>
          <w:rFonts w:cs="Times New Roman" w:hint="eastAsia"/>
          <w:color w:val="000000"/>
        </w:rPr>
        <w:t>，</w:t>
      </w:r>
      <w:r>
        <w:rPr>
          <w:rFonts w:cs="Times New Roman" w:hint="eastAsia"/>
          <w:color w:val="000000"/>
        </w:rPr>
        <w:t>智慧</w:t>
      </w:r>
      <w:r>
        <w:rPr>
          <w:rFonts w:cs="Times New Roman" w:hint="eastAsia"/>
          <w:color w:val="000000"/>
        </w:rPr>
        <w:t>工地相关的</w:t>
      </w:r>
      <w:r>
        <w:rPr>
          <w:rFonts w:cs="Times New Roman" w:hint="eastAsia"/>
          <w:color w:val="000000"/>
        </w:rPr>
        <w:t>项目管理</w:t>
      </w:r>
      <w:r>
        <w:rPr>
          <w:rFonts w:cs="Times New Roman" w:hint="eastAsia"/>
          <w:color w:val="000000"/>
        </w:rPr>
        <w:t>，</w:t>
      </w:r>
      <w:r>
        <w:rPr>
          <w:rFonts w:cs="Times New Roman" w:hint="eastAsia"/>
          <w:color w:val="000000"/>
        </w:rPr>
        <w:t>智慧技术及系统。</w:t>
      </w:r>
    </w:p>
    <w:p w:rsidR="002D1217" w:rsidRDefault="007B61B9">
      <w:pPr>
        <w:spacing w:line="400" w:lineRule="exact"/>
        <w:ind w:firstLineChars="200" w:firstLine="480"/>
        <w:rPr>
          <w:rFonts w:ascii="宋体" w:hAnsi="宋体" w:cs="Times New Roman"/>
          <w:color w:val="000000"/>
        </w:rPr>
      </w:pPr>
      <w:r>
        <w:rPr>
          <w:rFonts w:ascii="宋体" w:hAnsi="宋体" w:cs="Times New Roman" w:hint="eastAsia"/>
          <w:color w:val="000000"/>
        </w:rPr>
        <w:t>本</w:t>
      </w:r>
      <w:r>
        <w:rPr>
          <w:rFonts w:ascii="宋体" w:hAnsi="宋体" w:cs="Times New Roman" w:hint="eastAsia"/>
          <w:color w:val="000000"/>
        </w:rPr>
        <w:t>标准</w:t>
      </w:r>
      <w:r>
        <w:rPr>
          <w:rFonts w:ascii="宋体" w:hAnsi="宋体" w:cs="Times New Roman" w:hint="eastAsia"/>
          <w:color w:val="000000"/>
        </w:rPr>
        <w:t>由浙江省住房和城乡建设厅负责管理，</w:t>
      </w:r>
      <w:r>
        <w:rPr>
          <w:rFonts w:cs="Times New Roman" w:hint="eastAsia"/>
          <w:lang/>
        </w:rPr>
        <w:t>浙江省建工集团有限责任公司</w:t>
      </w:r>
      <w:r>
        <w:rPr>
          <w:rFonts w:cs="Times New Roman"/>
        </w:rPr>
        <w:t>负责技术内容的解释。</w:t>
      </w:r>
      <w:r>
        <w:rPr>
          <w:rFonts w:ascii="宋体" w:hAnsi="宋体" w:cs="Times New Roman" w:hint="eastAsia"/>
          <w:color w:val="000000"/>
        </w:rPr>
        <w:t>在执行过程中如有意见或建议，请将意见和有关资料寄送</w:t>
      </w:r>
      <w:r>
        <w:rPr>
          <w:rFonts w:cs="Times New Roman" w:hint="eastAsia"/>
          <w:lang/>
        </w:rPr>
        <w:t>浙江省建工集团有限责任公司</w:t>
      </w:r>
      <w:r>
        <w:rPr>
          <w:rFonts w:ascii="宋体" w:hAnsi="宋体" w:cs="Times New Roman" w:hint="eastAsia"/>
          <w:color w:val="000000"/>
        </w:rPr>
        <w:t>(</w:t>
      </w:r>
      <w:r>
        <w:rPr>
          <w:rFonts w:ascii="宋体" w:hAnsi="宋体" w:cs="Times New Roman" w:hint="eastAsia"/>
          <w:color w:val="000000"/>
        </w:rPr>
        <w:t>地址：</w:t>
      </w:r>
      <w:r>
        <w:rPr>
          <w:rFonts w:cs="Times New Roman"/>
          <w:color w:val="000000"/>
        </w:rPr>
        <w:t>杭州市西湖区杭州市文</w:t>
      </w:r>
      <w:r>
        <w:rPr>
          <w:rFonts w:cs="Times New Roman" w:hint="eastAsia"/>
          <w:color w:val="000000"/>
        </w:rPr>
        <w:t>三</w:t>
      </w:r>
      <w:r>
        <w:rPr>
          <w:rFonts w:cs="Times New Roman"/>
          <w:color w:val="000000"/>
        </w:rPr>
        <w:t>路</w:t>
      </w:r>
      <w:r>
        <w:rPr>
          <w:rFonts w:cs="Times New Roman" w:hint="eastAsia"/>
          <w:color w:val="000000"/>
        </w:rPr>
        <w:t>20</w:t>
      </w:r>
      <w:r>
        <w:rPr>
          <w:rFonts w:cs="Times New Roman"/>
          <w:color w:val="000000"/>
        </w:rPr>
        <w:t>号</w:t>
      </w:r>
      <w:r>
        <w:rPr>
          <w:rFonts w:ascii="宋体" w:hAnsi="宋体" w:cs="Times New Roman" w:hint="eastAsia"/>
          <w:color w:val="000000"/>
        </w:rPr>
        <w:t>；</w:t>
      </w:r>
      <w:r>
        <w:rPr>
          <w:rFonts w:ascii="宋体" w:hAnsi="宋体" w:cs="Times New Roman" w:hint="eastAsia"/>
          <w:color w:val="000000"/>
        </w:rPr>
        <w:t>邮编</w:t>
      </w:r>
      <w:r>
        <w:rPr>
          <w:rFonts w:ascii="宋体" w:hAnsi="宋体" w:cs="Times New Roman" w:hint="eastAsia"/>
          <w:color w:val="000000"/>
        </w:rPr>
        <w:t>：</w:t>
      </w:r>
      <w:r>
        <w:rPr>
          <w:rFonts w:ascii="宋体" w:hAnsi="宋体" w:cs="Times New Roman" w:hint="eastAsia"/>
          <w:color w:val="000000"/>
        </w:rPr>
        <w:t>310012</w:t>
      </w:r>
      <w:r>
        <w:rPr>
          <w:rFonts w:ascii="宋体" w:hAnsi="宋体" w:cs="Times New Roman" w:hint="eastAsia"/>
          <w:color w:val="000000"/>
        </w:rPr>
        <w:t>)</w:t>
      </w:r>
      <w:r>
        <w:rPr>
          <w:rFonts w:ascii="宋体" w:hAnsi="宋体" w:cs="Times New Roman" w:hint="eastAsia"/>
          <w:color w:val="000000"/>
        </w:rPr>
        <w:t>，以供修订时参考。</w:t>
      </w:r>
    </w:p>
    <w:p w:rsidR="002D1217" w:rsidRDefault="007B61B9">
      <w:pPr>
        <w:ind w:firstLineChars="200" w:firstLine="480"/>
        <w:rPr>
          <w:rFonts w:cs="Times New Roman"/>
        </w:rPr>
      </w:pPr>
      <w:r>
        <w:rPr>
          <w:rFonts w:cs="Times New Roman"/>
        </w:rPr>
        <w:t>本标准主编单位、参编单位、主要起草人和主要审查人：</w:t>
      </w:r>
    </w:p>
    <w:p w:rsidR="002D1217" w:rsidRDefault="007B61B9">
      <w:pPr>
        <w:ind w:firstLineChars="200" w:firstLine="480"/>
        <w:rPr>
          <w:rFonts w:cs="Times New Roman"/>
          <w:lang/>
        </w:rPr>
      </w:pPr>
      <w:r>
        <w:rPr>
          <w:rFonts w:cs="Times New Roman"/>
          <w:color w:val="000000"/>
        </w:rPr>
        <w:t>主编单位：</w:t>
      </w:r>
      <w:r>
        <w:rPr>
          <w:rFonts w:hint="eastAsia"/>
        </w:rPr>
        <w:t>浙江省建工集团有限责任公司</w:t>
      </w:r>
    </w:p>
    <w:p w:rsidR="002D1217" w:rsidRDefault="007B61B9">
      <w:pPr>
        <w:ind w:firstLineChars="700" w:firstLine="1680"/>
      </w:pPr>
      <w:r>
        <w:rPr>
          <w:rFonts w:hint="eastAsia"/>
        </w:rPr>
        <w:t>浙江省建筑业行业协会</w:t>
      </w:r>
    </w:p>
    <w:p w:rsidR="002D1217" w:rsidRDefault="007B61B9">
      <w:pPr>
        <w:spacing w:line="360" w:lineRule="auto"/>
        <w:ind w:firstLineChars="200" w:firstLine="480"/>
        <w:rPr>
          <w:rFonts w:cs="Times New Roman"/>
          <w:color w:val="000000"/>
        </w:rPr>
      </w:pPr>
      <w:r>
        <w:rPr>
          <w:rFonts w:cs="Times New Roman"/>
          <w:color w:val="000000"/>
        </w:rPr>
        <w:t>参编单位：</w:t>
      </w:r>
      <w:r>
        <w:rPr>
          <w:rFonts w:cs="Times New Roman"/>
          <w:color w:val="000000"/>
        </w:rPr>
        <w:t xml:space="preserve"> </w:t>
      </w:r>
    </w:p>
    <w:p w:rsidR="002D1217" w:rsidRDefault="002D1217">
      <w:pPr>
        <w:spacing w:line="360" w:lineRule="auto"/>
        <w:ind w:firstLineChars="250" w:firstLine="600"/>
        <w:rPr>
          <w:rFonts w:cs="Times New Roman"/>
          <w:color w:val="000000"/>
        </w:rPr>
      </w:pPr>
    </w:p>
    <w:p w:rsidR="002D1217" w:rsidRDefault="002D1217">
      <w:pPr>
        <w:spacing w:line="360" w:lineRule="auto"/>
        <w:ind w:firstLineChars="250" w:firstLine="600"/>
        <w:rPr>
          <w:rFonts w:cs="Times New Roman"/>
          <w:color w:val="000000"/>
        </w:rPr>
      </w:pPr>
    </w:p>
    <w:p w:rsidR="002D1217" w:rsidRDefault="007B61B9">
      <w:pPr>
        <w:spacing w:line="360" w:lineRule="auto"/>
        <w:ind w:firstLineChars="200" w:firstLine="480"/>
        <w:rPr>
          <w:rFonts w:cs="Times New Roman"/>
          <w:color w:val="000000"/>
        </w:rPr>
      </w:pPr>
      <w:r>
        <w:rPr>
          <w:rFonts w:cs="Times New Roman"/>
          <w:color w:val="000000"/>
        </w:rPr>
        <w:t>主要起草人：</w:t>
      </w:r>
      <w:r>
        <w:rPr>
          <w:rFonts w:cs="Times New Roman"/>
          <w:color w:val="000000"/>
        </w:rPr>
        <w:t xml:space="preserve"> </w:t>
      </w:r>
    </w:p>
    <w:p w:rsidR="002D1217" w:rsidRDefault="002D1217">
      <w:pPr>
        <w:spacing w:line="360" w:lineRule="auto"/>
        <w:rPr>
          <w:rFonts w:cs="Times New Roman"/>
          <w:color w:val="000000"/>
        </w:rPr>
      </w:pPr>
    </w:p>
    <w:p w:rsidR="002D1217" w:rsidRDefault="002D1217">
      <w:pPr>
        <w:spacing w:line="360" w:lineRule="auto"/>
        <w:ind w:firstLineChars="350" w:firstLine="840"/>
        <w:rPr>
          <w:rFonts w:cs="Times New Roman"/>
          <w:color w:val="000000"/>
        </w:rPr>
      </w:pPr>
    </w:p>
    <w:p w:rsidR="002D1217" w:rsidRDefault="007B61B9">
      <w:pPr>
        <w:spacing w:line="360" w:lineRule="auto"/>
        <w:ind w:firstLineChars="200" w:firstLine="480"/>
        <w:rPr>
          <w:rFonts w:cs="Times New Roman"/>
          <w:color w:val="000000"/>
        </w:rPr>
      </w:pPr>
      <w:r>
        <w:rPr>
          <w:rFonts w:cs="Times New Roman"/>
          <w:color w:val="000000"/>
        </w:rPr>
        <w:t>主要审查人：</w:t>
      </w:r>
    </w:p>
    <w:p w:rsidR="002D1217" w:rsidRDefault="002D1217">
      <w:pPr>
        <w:pStyle w:val="Default"/>
        <w:rPr>
          <w:rFonts w:hint="default"/>
        </w:rPr>
      </w:pPr>
    </w:p>
    <w:p w:rsidR="002D1217" w:rsidRDefault="007B61B9">
      <w:pPr>
        <w:adjustRightInd/>
        <w:snapToGrid/>
        <w:rPr>
          <w:rFonts w:ascii="黑体" w:eastAsia="黑体" w:hAnsi="宋体" w:cs="宋体"/>
          <w:kern w:val="0"/>
          <w:szCs w:val="24"/>
        </w:rPr>
      </w:pPr>
      <w:r>
        <w:rPr>
          <w:rFonts w:ascii="黑体" w:eastAsia="黑体" w:hAnsi="宋体" w:cs="宋体"/>
          <w:kern w:val="0"/>
          <w:szCs w:val="24"/>
        </w:rPr>
        <w:br w:type="page"/>
      </w:r>
    </w:p>
    <w:bookmarkEnd w:id="0" w:displacedByCustomXml="next"/>
    <w:bookmarkStart w:id="1" w:name="_Hlk532309723" w:displacedByCustomXml="next"/>
    <w:bookmarkStart w:id="2" w:name="_Toc7990628" w:displacedByCustomXml="next"/>
    <w:sdt>
      <w:sdtPr>
        <w:rPr>
          <w:rFonts w:ascii="Times New Roman" w:eastAsia="宋体" w:hAnsi="Times New Roman" w:cstheme="minorBidi"/>
          <w:b w:val="0"/>
          <w:bCs w:val="0"/>
          <w:color w:val="auto"/>
          <w:kern w:val="2"/>
          <w:sz w:val="36"/>
          <w:szCs w:val="36"/>
          <w:lang w:val="zh-CN"/>
        </w:rPr>
        <w:id w:val="-1123921502"/>
        <w:docPartObj>
          <w:docPartGallery w:val="Table of Contents"/>
          <w:docPartUnique/>
        </w:docPartObj>
      </w:sdtPr>
      <w:sdtEndPr>
        <w:rPr>
          <w:sz w:val="24"/>
          <w:szCs w:val="21"/>
        </w:rPr>
      </w:sdtEndPr>
      <w:sdtContent>
        <w:p w:rsidR="002D1217" w:rsidRPr="00EA2F17" w:rsidRDefault="007B61B9">
          <w:pPr>
            <w:pStyle w:val="TOC3"/>
            <w:tabs>
              <w:tab w:val="center" w:pos="4393"/>
              <w:tab w:val="left" w:pos="5737"/>
            </w:tabs>
            <w:rPr>
              <w:b w:val="0"/>
              <w:sz w:val="36"/>
              <w:szCs w:val="36"/>
            </w:rPr>
          </w:pPr>
          <w:r>
            <w:rPr>
              <w:rFonts w:ascii="Times New Roman" w:eastAsia="宋体" w:hAnsi="Times New Roman" w:cstheme="minorBidi"/>
              <w:b w:val="0"/>
              <w:bCs w:val="0"/>
              <w:color w:val="auto"/>
              <w:kern w:val="2"/>
              <w:sz w:val="36"/>
              <w:szCs w:val="36"/>
              <w:lang w:val="zh-CN"/>
            </w:rPr>
            <w:tab/>
          </w:r>
          <w:r w:rsidRPr="00EA2F17">
            <w:rPr>
              <w:b w:val="0"/>
              <w:sz w:val="36"/>
              <w:szCs w:val="36"/>
              <w:lang w:val="zh-CN"/>
            </w:rPr>
            <w:t>目</w:t>
          </w:r>
          <w:r w:rsidRPr="00EA2F17">
            <w:rPr>
              <w:rFonts w:hint="eastAsia"/>
              <w:b w:val="0"/>
              <w:sz w:val="36"/>
              <w:szCs w:val="36"/>
              <w:lang w:val="zh-CN"/>
            </w:rPr>
            <w:t xml:space="preserve"> </w:t>
          </w:r>
          <w:r w:rsidRPr="00EA2F17">
            <w:rPr>
              <w:rFonts w:hint="eastAsia"/>
              <w:b w:val="0"/>
              <w:sz w:val="36"/>
              <w:szCs w:val="36"/>
            </w:rPr>
            <w:t>次</w:t>
          </w:r>
        </w:p>
        <w:p w:rsidR="002D1217" w:rsidRPr="00EA2F17" w:rsidRDefault="002D1217">
          <w:pPr>
            <w:pStyle w:val="10"/>
            <w:tabs>
              <w:tab w:val="right" w:leader="dot" w:pos="8787"/>
            </w:tabs>
            <w:rPr>
              <w:b w:val="0"/>
            </w:rPr>
          </w:pPr>
          <w:r w:rsidRPr="00EA2F17">
            <w:rPr>
              <w:b w:val="0"/>
              <w:sz w:val="30"/>
              <w:szCs w:val="30"/>
            </w:rPr>
            <w:fldChar w:fldCharType="begin"/>
          </w:r>
          <w:r w:rsidR="007B61B9" w:rsidRPr="00EA2F17">
            <w:rPr>
              <w:b w:val="0"/>
              <w:sz w:val="30"/>
              <w:szCs w:val="30"/>
            </w:rPr>
            <w:instrText xml:space="preserve"> TOC \o "1-3" \h \z \u </w:instrText>
          </w:r>
          <w:r w:rsidRPr="00EA2F17">
            <w:rPr>
              <w:b w:val="0"/>
              <w:sz w:val="30"/>
              <w:szCs w:val="30"/>
            </w:rPr>
            <w:fldChar w:fldCharType="separate"/>
          </w:r>
          <w:hyperlink w:anchor="_Toc21445" w:history="1">
            <w:r w:rsidR="007B61B9" w:rsidRPr="00EA2F17">
              <w:rPr>
                <w:rFonts w:hint="eastAsia"/>
                <w:b w:val="0"/>
              </w:rPr>
              <w:t xml:space="preserve">1 </w:t>
            </w:r>
            <w:r w:rsidR="007B61B9" w:rsidRPr="00EA2F17">
              <w:rPr>
                <w:b w:val="0"/>
              </w:rPr>
              <w:t>总则</w:t>
            </w:r>
            <w:r w:rsidR="007B61B9" w:rsidRPr="00EA2F17">
              <w:rPr>
                <w:b w:val="0"/>
              </w:rPr>
              <w:tab/>
            </w:r>
            <w:r w:rsidRPr="00EA2F17">
              <w:rPr>
                <w:b w:val="0"/>
              </w:rPr>
              <w:fldChar w:fldCharType="begin"/>
            </w:r>
            <w:r w:rsidR="007B61B9" w:rsidRPr="00EA2F17">
              <w:rPr>
                <w:b w:val="0"/>
              </w:rPr>
              <w:instrText xml:space="preserve"> PAGEREF _Toc21445 </w:instrText>
            </w:r>
            <w:r w:rsidRPr="00EA2F17">
              <w:rPr>
                <w:b w:val="0"/>
              </w:rPr>
              <w:fldChar w:fldCharType="separate"/>
            </w:r>
            <w:r w:rsidR="007B61B9" w:rsidRPr="00EA2F17">
              <w:rPr>
                <w:b w:val="0"/>
              </w:rPr>
              <w:t>6</w:t>
            </w:r>
            <w:r w:rsidRPr="00EA2F17">
              <w:rPr>
                <w:b w:val="0"/>
              </w:rPr>
              <w:fldChar w:fldCharType="end"/>
            </w:r>
          </w:hyperlink>
        </w:p>
        <w:p w:rsidR="002D1217" w:rsidRPr="00EA2F17" w:rsidRDefault="002D1217">
          <w:pPr>
            <w:pStyle w:val="10"/>
            <w:tabs>
              <w:tab w:val="right" w:leader="dot" w:pos="8787"/>
            </w:tabs>
            <w:rPr>
              <w:b w:val="0"/>
            </w:rPr>
          </w:pPr>
          <w:hyperlink w:anchor="_Toc28080" w:history="1">
            <w:r w:rsidR="007B61B9" w:rsidRPr="00EA2F17">
              <w:rPr>
                <w:rFonts w:hint="eastAsia"/>
                <w:b w:val="0"/>
              </w:rPr>
              <w:t xml:space="preserve">2 </w:t>
            </w:r>
            <w:r w:rsidR="007B61B9" w:rsidRPr="00EA2F17">
              <w:rPr>
                <w:b w:val="0"/>
              </w:rPr>
              <w:t>术语</w:t>
            </w:r>
            <w:r w:rsidR="007B61B9" w:rsidRPr="00EA2F17">
              <w:rPr>
                <w:b w:val="0"/>
              </w:rPr>
              <w:tab/>
            </w:r>
            <w:r w:rsidRPr="00EA2F17">
              <w:rPr>
                <w:b w:val="0"/>
              </w:rPr>
              <w:fldChar w:fldCharType="begin"/>
            </w:r>
            <w:r w:rsidR="007B61B9" w:rsidRPr="00EA2F17">
              <w:rPr>
                <w:b w:val="0"/>
              </w:rPr>
              <w:instrText xml:space="preserve"> PAGEREF _Toc28080 </w:instrText>
            </w:r>
            <w:r w:rsidRPr="00EA2F17">
              <w:rPr>
                <w:b w:val="0"/>
              </w:rPr>
              <w:fldChar w:fldCharType="separate"/>
            </w:r>
            <w:r w:rsidR="007B61B9" w:rsidRPr="00EA2F17">
              <w:rPr>
                <w:b w:val="0"/>
              </w:rPr>
              <w:t>6</w:t>
            </w:r>
            <w:r w:rsidRPr="00EA2F17">
              <w:rPr>
                <w:b w:val="0"/>
              </w:rPr>
              <w:fldChar w:fldCharType="end"/>
            </w:r>
          </w:hyperlink>
        </w:p>
        <w:p w:rsidR="002D1217" w:rsidRPr="00EA2F17" w:rsidRDefault="002D1217">
          <w:pPr>
            <w:pStyle w:val="10"/>
            <w:tabs>
              <w:tab w:val="right" w:leader="dot" w:pos="8787"/>
            </w:tabs>
            <w:rPr>
              <w:b w:val="0"/>
            </w:rPr>
          </w:pPr>
          <w:hyperlink w:anchor="_Toc11481" w:history="1">
            <w:r w:rsidR="007B61B9" w:rsidRPr="00EA2F17">
              <w:rPr>
                <w:rFonts w:hint="eastAsia"/>
                <w:b w:val="0"/>
              </w:rPr>
              <w:t xml:space="preserve">3 </w:t>
            </w:r>
            <w:r w:rsidR="007B61B9" w:rsidRPr="00EA2F17">
              <w:rPr>
                <w:rFonts w:hint="eastAsia"/>
                <w:b w:val="0"/>
              </w:rPr>
              <w:t>基本规定</w:t>
            </w:r>
            <w:r w:rsidR="007B61B9" w:rsidRPr="00EA2F17">
              <w:rPr>
                <w:b w:val="0"/>
              </w:rPr>
              <w:tab/>
            </w:r>
            <w:r w:rsidRPr="00EA2F17">
              <w:rPr>
                <w:b w:val="0"/>
              </w:rPr>
              <w:fldChar w:fldCharType="begin"/>
            </w:r>
            <w:r w:rsidR="007B61B9" w:rsidRPr="00EA2F17">
              <w:rPr>
                <w:b w:val="0"/>
              </w:rPr>
              <w:instrText xml:space="preserve"> PAGEREF _Toc11481 </w:instrText>
            </w:r>
            <w:r w:rsidRPr="00EA2F17">
              <w:rPr>
                <w:b w:val="0"/>
              </w:rPr>
              <w:fldChar w:fldCharType="separate"/>
            </w:r>
            <w:r w:rsidR="007B61B9" w:rsidRPr="00EA2F17">
              <w:rPr>
                <w:b w:val="0"/>
              </w:rPr>
              <w:t>6</w:t>
            </w:r>
            <w:r w:rsidRPr="00EA2F17">
              <w:rPr>
                <w:b w:val="0"/>
              </w:rPr>
              <w:fldChar w:fldCharType="end"/>
            </w:r>
          </w:hyperlink>
        </w:p>
        <w:p w:rsidR="002D1217" w:rsidRPr="00EA2F17" w:rsidRDefault="002D1217">
          <w:pPr>
            <w:pStyle w:val="10"/>
            <w:tabs>
              <w:tab w:val="right" w:leader="dot" w:pos="8787"/>
            </w:tabs>
            <w:rPr>
              <w:b w:val="0"/>
            </w:rPr>
          </w:pPr>
          <w:hyperlink w:anchor="_Toc27474" w:history="1">
            <w:r w:rsidR="007B61B9" w:rsidRPr="00EA2F17">
              <w:rPr>
                <w:rFonts w:hint="eastAsia"/>
                <w:b w:val="0"/>
              </w:rPr>
              <w:t xml:space="preserve">4 </w:t>
            </w:r>
            <w:r w:rsidR="007B61B9" w:rsidRPr="00EA2F17">
              <w:rPr>
                <w:rFonts w:hint="eastAsia"/>
                <w:b w:val="0"/>
              </w:rPr>
              <w:t>评价程序和方法</w:t>
            </w:r>
            <w:r w:rsidR="007B61B9" w:rsidRPr="00EA2F17">
              <w:rPr>
                <w:b w:val="0"/>
              </w:rPr>
              <w:tab/>
            </w:r>
            <w:r w:rsidRPr="00EA2F17">
              <w:rPr>
                <w:b w:val="0"/>
              </w:rPr>
              <w:fldChar w:fldCharType="begin"/>
            </w:r>
            <w:r w:rsidR="007B61B9" w:rsidRPr="00EA2F17">
              <w:rPr>
                <w:b w:val="0"/>
              </w:rPr>
              <w:instrText xml:space="preserve"> PAGEREF _Toc27474 </w:instrText>
            </w:r>
            <w:r w:rsidRPr="00EA2F17">
              <w:rPr>
                <w:b w:val="0"/>
              </w:rPr>
              <w:fldChar w:fldCharType="separate"/>
            </w:r>
            <w:r w:rsidR="007B61B9" w:rsidRPr="00EA2F17">
              <w:rPr>
                <w:b w:val="0"/>
              </w:rPr>
              <w:t>7</w:t>
            </w:r>
            <w:r w:rsidRPr="00EA2F17">
              <w:rPr>
                <w:b w:val="0"/>
              </w:rPr>
              <w:fldChar w:fldCharType="end"/>
            </w:r>
          </w:hyperlink>
        </w:p>
        <w:p w:rsidR="002D1217" w:rsidRPr="00EA2F17" w:rsidRDefault="002D1217">
          <w:pPr>
            <w:pStyle w:val="10"/>
            <w:tabs>
              <w:tab w:val="right" w:leader="dot" w:pos="8787"/>
            </w:tabs>
            <w:rPr>
              <w:b w:val="0"/>
            </w:rPr>
          </w:pPr>
          <w:hyperlink w:anchor="_Toc5113" w:history="1">
            <w:r w:rsidR="007B61B9" w:rsidRPr="00EA2F17">
              <w:rPr>
                <w:rFonts w:hint="eastAsia"/>
                <w:b w:val="0"/>
              </w:rPr>
              <w:t xml:space="preserve">5 </w:t>
            </w:r>
            <w:r w:rsidR="007B61B9" w:rsidRPr="00EA2F17">
              <w:rPr>
                <w:rFonts w:hint="eastAsia"/>
                <w:b w:val="0"/>
              </w:rPr>
              <w:t>工地人员管理</w:t>
            </w:r>
            <w:r w:rsidR="007B61B9" w:rsidRPr="00EA2F17">
              <w:rPr>
                <w:b w:val="0"/>
              </w:rPr>
              <w:tab/>
            </w:r>
            <w:r w:rsidRPr="00EA2F17">
              <w:rPr>
                <w:b w:val="0"/>
              </w:rPr>
              <w:fldChar w:fldCharType="begin"/>
            </w:r>
            <w:r w:rsidR="007B61B9" w:rsidRPr="00EA2F17">
              <w:rPr>
                <w:b w:val="0"/>
              </w:rPr>
              <w:instrText xml:space="preserve"> PAGEREF _Toc5113 </w:instrText>
            </w:r>
            <w:r w:rsidRPr="00EA2F17">
              <w:rPr>
                <w:b w:val="0"/>
              </w:rPr>
              <w:fldChar w:fldCharType="separate"/>
            </w:r>
            <w:r w:rsidR="007B61B9" w:rsidRPr="00EA2F17">
              <w:rPr>
                <w:b w:val="0"/>
              </w:rPr>
              <w:t>9</w:t>
            </w:r>
            <w:r w:rsidRPr="00EA2F17">
              <w:rPr>
                <w:b w:val="0"/>
              </w:rPr>
              <w:fldChar w:fldCharType="end"/>
            </w:r>
          </w:hyperlink>
        </w:p>
        <w:p w:rsidR="002D1217" w:rsidRPr="00EA2F17" w:rsidRDefault="002D1217">
          <w:pPr>
            <w:pStyle w:val="20"/>
            <w:tabs>
              <w:tab w:val="right" w:leader="dot" w:pos="8787"/>
            </w:tabs>
          </w:pPr>
          <w:hyperlink w:anchor="_Toc9730" w:history="1">
            <w:r w:rsidR="007B61B9" w:rsidRPr="00EA2F17">
              <w:rPr>
                <w:rFonts w:hint="eastAsia"/>
              </w:rPr>
              <w:t xml:space="preserve">5.1 </w:t>
            </w:r>
            <w:r w:rsidR="007B61B9" w:rsidRPr="00EA2F17">
              <w:rPr>
                <w:rFonts w:hint="eastAsia"/>
              </w:rPr>
              <w:t>控制项</w:t>
            </w:r>
            <w:r w:rsidR="007B61B9" w:rsidRPr="00EA2F17">
              <w:tab/>
            </w:r>
            <w:r w:rsidRPr="00EA2F17">
              <w:fldChar w:fldCharType="begin"/>
            </w:r>
            <w:r w:rsidR="007B61B9" w:rsidRPr="00EA2F17">
              <w:instrText xml:space="preserve"> PAGEREF _Toc9730 </w:instrText>
            </w:r>
            <w:r w:rsidRPr="00EA2F17">
              <w:fldChar w:fldCharType="separate"/>
            </w:r>
            <w:r w:rsidR="007B61B9" w:rsidRPr="00EA2F17">
              <w:t>9</w:t>
            </w:r>
            <w:r w:rsidRPr="00EA2F17">
              <w:fldChar w:fldCharType="end"/>
            </w:r>
          </w:hyperlink>
        </w:p>
        <w:p w:rsidR="002D1217" w:rsidRPr="00EA2F17" w:rsidRDefault="002D1217">
          <w:pPr>
            <w:pStyle w:val="20"/>
            <w:tabs>
              <w:tab w:val="right" w:leader="dot" w:pos="8787"/>
            </w:tabs>
          </w:pPr>
          <w:hyperlink w:anchor="_Toc25434" w:history="1">
            <w:r w:rsidR="007B61B9" w:rsidRPr="00EA2F17">
              <w:rPr>
                <w:rFonts w:hint="eastAsia"/>
              </w:rPr>
              <w:t xml:space="preserve">5.2 </w:t>
            </w:r>
            <w:r w:rsidR="007B61B9" w:rsidRPr="00EA2F17">
              <w:rPr>
                <w:rFonts w:hint="eastAsia"/>
              </w:rPr>
              <w:t>一般项</w:t>
            </w:r>
            <w:r w:rsidR="007B61B9" w:rsidRPr="00EA2F17">
              <w:tab/>
            </w:r>
            <w:r w:rsidRPr="00EA2F17">
              <w:fldChar w:fldCharType="begin"/>
            </w:r>
            <w:r w:rsidR="007B61B9" w:rsidRPr="00EA2F17">
              <w:instrText xml:space="preserve"> PAGEREF _Toc25434 </w:instrText>
            </w:r>
            <w:r w:rsidRPr="00EA2F17">
              <w:fldChar w:fldCharType="separate"/>
            </w:r>
            <w:r w:rsidR="007B61B9" w:rsidRPr="00EA2F17">
              <w:t>9</w:t>
            </w:r>
            <w:r w:rsidRPr="00EA2F17">
              <w:fldChar w:fldCharType="end"/>
            </w:r>
          </w:hyperlink>
        </w:p>
        <w:p w:rsidR="002D1217" w:rsidRPr="00EA2F17" w:rsidRDefault="002D1217">
          <w:pPr>
            <w:pStyle w:val="20"/>
            <w:tabs>
              <w:tab w:val="right" w:leader="dot" w:pos="8787"/>
            </w:tabs>
          </w:pPr>
          <w:hyperlink w:anchor="_Toc19115" w:history="1">
            <w:r w:rsidR="007B61B9" w:rsidRPr="00EA2F17">
              <w:rPr>
                <w:rFonts w:hint="eastAsia"/>
              </w:rPr>
              <w:t xml:space="preserve">5.3 </w:t>
            </w:r>
            <w:r w:rsidR="007B61B9" w:rsidRPr="00EA2F17">
              <w:rPr>
                <w:rFonts w:hint="eastAsia"/>
              </w:rPr>
              <w:t>优选项</w:t>
            </w:r>
            <w:r w:rsidR="007B61B9" w:rsidRPr="00EA2F17">
              <w:tab/>
            </w:r>
            <w:r w:rsidRPr="00EA2F17">
              <w:fldChar w:fldCharType="begin"/>
            </w:r>
            <w:r w:rsidR="007B61B9" w:rsidRPr="00EA2F17">
              <w:instrText xml:space="preserve"> PAGEREF _Toc19115 </w:instrText>
            </w:r>
            <w:r w:rsidRPr="00EA2F17">
              <w:fldChar w:fldCharType="separate"/>
            </w:r>
            <w:r w:rsidR="007B61B9" w:rsidRPr="00EA2F17">
              <w:t>10</w:t>
            </w:r>
            <w:r w:rsidRPr="00EA2F17">
              <w:fldChar w:fldCharType="end"/>
            </w:r>
          </w:hyperlink>
        </w:p>
        <w:p w:rsidR="002D1217" w:rsidRPr="00EA2F17" w:rsidRDefault="002D1217">
          <w:pPr>
            <w:pStyle w:val="10"/>
            <w:tabs>
              <w:tab w:val="right" w:leader="dot" w:pos="8787"/>
            </w:tabs>
            <w:rPr>
              <w:b w:val="0"/>
            </w:rPr>
          </w:pPr>
          <w:hyperlink w:anchor="_Toc2463" w:history="1">
            <w:r w:rsidR="007B61B9" w:rsidRPr="00EA2F17">
              <w:rPr>
                <w:rFonts w:hint="eastAsia"/>
                <w:b w:val="0"/>
                <w:szCs w:val="28"/>
              </w:rPr>
              <w:t xml:space="preserve">6 </w:t>
            </w:r>
            <w:r w:rsidR="007B61B9" w:rsidRPr="00EA2F17">
              <w:rPr>
                <w:rFonts w:hint="eastAsia"/>
                <w:b w:val="0"/>
                <w:szCs w:val="28"/>
              </w:rPr>
              <w:t>材料物资管理</w:t>
            </w:r>
            <w:r w:rsidR="007B61B9" w:rsidRPr="00EA2F17">
              <w:rPr>
                <w:b w:val="0"/>
              </w:rPr>
              <w:tab/>
            </w:r>
            <w:r w:rsidRPr="00EA2F17">
              <w:rPr>
                <w:b w:val="0"/>
              </w:rPr>
              <w:fldChar w:fldCharType="begin"/>
            </w:r>
            <w:r w:rsidR="007B61B9" w:rsidRPr="00EA2F17">
              <w:rPr>
                <w:b w:val="0"/>
              </w:rPr>
              <w:instrText xml:space="preserve"> PAGEREF _Toc2463 </w:instrText>
            </w:r>
            <w:r w:rsidRPr="00EA2F17">
              <w:rPr>
                <w:b w:val="0"/>
              </w:rPr>
              <w:fldChar w:fldCharType="separate"/>
            </w:r>
            <w:r w:rsidR="007B61B9" w:rsidRPr="00EA2F17">
              <w:rPr>
                <w:b w:val="0"/>
              </w:rPr>
              <w:t>10</w:t>
            </w:r>
            <w:r w:rsidRPr="00EA2F17">
              <w:rPr>
                <w:b w:val="0"/>
              </w:rPr>
              <w:fldChar w:fldCharType="end"/>
            </w:r>
          </w:hyperlink>
        </w:p>
        <w:p w:rsidR="002D1217" w:rsidRPr="00EA2F17" w:rsidRDefault="002D1217">
          <w:pPr>
            <w:pStyle w:val="20"/>
            <w:tabs>
              <w:tab w:val="right" w:leader="dot" w:pos="8787"/>
            </w:tabs>
          </w:pPr>
          <w:hyperlink w:anchor="_Toc13625" w:history="1">
            <w:r w:rsidR="007B61B9" w:rsidRPr="00EA2F17">
              <w:rPr>
                <w:rFonts w:hint="eastAsia"/>
                <w:szCs w:val="24"/>
              </w:rPr>
              <w:t>6.</w:t>
            </w:r>
            <w:r w:rsidR="007B61B9" w:rsidRPr="00EA2F17">
              <w:rPr>
                <w:rFonts w:ascii="宋体" w:hAnsi="宋体" w:hint="eastAsia"/>
                <w:szCs w:val="24"/>
              </w:rPr>
              <w:t xml:space="preserve">1 </w:t>
            </w:r>
            <w:r w:rsidR="007B61B9" w:rsidRPr="00EA2F17">
              <w:rPr>
                <w:rFonts w:ascii="宋体" w:hAnsi="宋体" w:hint="eastAsia"/>
                <w:szCs w:val="24"/>
              </w:rPr>
              <w:t>控制项</w:t>
            </w:r>
            <w:r w:rsidR="007B61B9" w:rsidRPr="00EA2F17">
              <w:tab/>
            </w:r>
            <w:r w:rsidRPr="00EA2F17">
              <w:fldChar w:fldCharType="begin"/>
            </w:r>
            <w:r w:rsidR="007B61B9" w:rsidRPr="00EA2F17">
              <w:instrText xml:space="preserve"> PAGEREF _Toc13625 </w:instrText>
            </w:r>
            <w:r w:rsidRPr="00EA2F17">
              <w:fldChar w:fldCharType="separate"/>
            </w:r>
            <w:r w:rsidR="007B61B9" w:rsidRPr="00EA2F17">
              <w:t>10</w:t>
            </w:r>
            <w:r w:rsidRPr="00EA2F17">
              <w:fldChar w:fldCharType="end"/>
            </w:r>
          </w:hyperlink>
        </w:p>
        <w:p w:rsidR="002D1217" w:rsidRPr="00EA2F17" w:rsidRDefault="002D1217">
          <w:pPr>
            <w:pStyle w:val="20"/>
            <w:tabs>
              <w:tab w:val="right" w:leader="dot" w:pos="8787"/>
            </w:tabs>
          </w:pPr>
          <w:hyperlink w:anchor="_Toc25460" w:history="1">
            <w:r w:rsidR="007B61B9" w:rsidRPr="00EA2F17">
              <w:rPr>
                <w:rFonts w:hint="eastAsia"/>
                <w:szCs w:val="24"/>
              </w:rPr>
              <w:t xml:space="preserve">6.2 </w:t>
            </w:r>
            <w:r w:rsidR="007B61B9" w:rsidRPr="00EA2F17">
              <w:rPr>
                <w:rFonts w:hint="eastAsia"/>
                <w:szCs w:val="24"/>
              </w:rPr>
              <w:t>一般项</w:t>
            </w:r>
            <w:r w:rsidR="007B61B9" w:rsidRPr="00EA2F17">
              <w:tab/>
            </w:r>
            <w:r w:rsidRPr="00EA2F17">
              <w:fldChar w:fldCharType="begin"/>
            </w:r>
            <w:r w:rsidR="007B61B9" w:rsidRPr="00EA2F17">
              <w:instrText xml:space="preserve"> PAGEREF _Toc25460 </w:instrText>
            </w:r>
            <w:r w:rsidRPr="00EA2F17">
              <w:fldChar w:fldCharType="separate"/>
            </w:r>
            <w:r w:rsidR="007B61B9" w:rsidRPr="00EA2F17">
              <w:t>11</w:t>
            </w:r>
            <w:r w:rsidRPr="00EA2F17">
              <w:fldChar w:fldCharType="end"/>
            </w:r>
          </w:hyperlink>
        </w:p>
        <w:p w:rsidR="002D1217" w:rsidRPr="00EA2F17" w:rsidRDefault="002D1217">
          <w:pPr>
            <w:pStyle w:val="20"/>
            <w:tabs>
              <w:tab w:val="right" w:leader="dot" w:pos="8787"/>
            </w:tabs>
          </w:pPr>
          <w:hyperlink w:anchor="_Toc18011" w:history="1">
            <w:r w:rsidR="007B61B9" w:rsidRPr="00EA2F17">
              <w:rPr>
                <w:rFonts w:hint="eastAsia"/>
                <w:szCs w:val="24"/>
              </w:rPr>
              <w:t xml:space="preserve">6.3 </w:t>
            </w:r>
            <w:r w:rsidR="007B61B9" w:rsidRPr="00EA2F17">
              <w:rPr>
                <w:rFonts w:hint="eastAsia"/>
                <w:szCs w:val="24"/>
              </w:rPr>
              <w:t>优选项</w:t>
            </w:r>
            <w:r w:rsidR="007B61B9" w:rsidRPr="00EA2F17">
              <w:tab/>
            </w:r>
            <w:r w:rsidRPr="00EA2F17">
              <w:fldChar w:fldCharType="begin"/>
            </w:r>
            <w:r w:rsidR="007B61B9" w:rsidRPr="00EA2F17">
              <w:instrText xml:space="preserve"> PAGEREF _Toc18011 </w:instrText>
            </w:r>
            <w:r w:rsidRPr="00EA2F17">
              <w:fldChar w:fldCharType="separate"/>
            </w:r>
            <w:r w:rsidR="007B61B9" w:rsidRPr="00EA2F17">
              <w:t>11</w:t>
            </w:r>
            <w:r w:rsidRPr="00EA2F17">
              <w:fldChar w:fldCharType="end"/>
            </w:r>
          </w:hyperlink>
        </w:p>
        <w:p w:rsidR="002D1217" w:rsidRPr="00EA2F17" w:rsidRDefault="002D1217">
          <w:pPr>
            <w:pStyle w:val="10"/>
            <w:tabs>
              <w:tab w:val="right" w:leader="dot" w:pos="8787"/>
            </w:tabs>
            <w:rPr>
              <w:b w:val="0"/>
            </w:rPr>
          </w:pPr>
          <w:hyperlink w:anchor="_Toc4818" w:history="1">
            <w:r w:rsidR="007B61B9" w:rsidRPr="00EA2F17">
              <w:rPr>
                <w:rFonts w:hint="eastAsia"/>
                <w:b w:val="0"/>
                <w:szCs w:val="28"/>
              </w:rPr>
              <w:t xml:space="preserve">7 </w:t>
            </w:r>
            <w:r w:rsidR="007B61B9" w:rsidRPr="00EA2F17">
              <w:rPr>
                <w:rFonts w:hint="eastAsia"/>
                <w:b w:val="0"/>
                <w:szCs w:val="28"/>
              </w:rPr>
              <w:t>机械设备管理</w:t>
            </w:r>
            <w:r w:rsidR="007B61B9" w:rsidRPr="00EA2F17">
              <w:rPr>
                <w:b w:val="0"/>
              </w:rPr>
              <w:tab/>
            </w:r>
            <w:r w:rsidRPr="00EA2F17">
              <w:rPr>
                <w:b w:val="0"/>
              </w:rPr>
              <w:fldChar w:fldCharType="begin"/>
            </w:r>
            <w:r w:rsidR="007B61B9" w:rsidRPr="00EA2F17">
              <w:rPr>
                <w:b w:val="0"/>
              </w:rPr>
              <w:instrText xml:space="preserve"> PAGEREF _Toc4818 </w:instrText>
            </w:r>
            <w:r w:rsidRPr="00EA2F17">
              <w:rPr>
                <w:b w:val="0"/>
              </w:rPr>
              <w:fldChar w:fldCharType="separate"/>
            </w:r>
            <w:r w:rsidR="007B61B9" w:rsidRPr="00EA2F17">
              <w:rPr>
                <w:b w:val="0"/>
              </w:rPr>
              <w:t>12</w:t>
            </w:r>
            <w:r w:rsidRPr="00EA2F17">
              <w:rPr>
                <w:b w:val="0"/>
              </w:rPr>
              <w:fldChar w:fldCharType="end"/>
            </w:r>
          </w:hyperlink>
        </w:p>
        <w:p w:rsidR="002D1217" w:rsidRPr="00EA2F17" w:rsidRDefault="002D1217">
          <w:pPr>
            <w:pStyle w:val="20"/>
            <w:tabs>
              <w:tab w:val="right" w:leader="dot" w:pos="8787"/>
            </w:tabs>
          </w:pPr>
          <w:hyperlink w:anchor="_Toc21529" w:history="1">
            <w:r w:rsidR="007B61B9" w:rsidRPr="00EA2F17">
              <w:rPr>
                <w:rFonts w:ascii="宋体" w:hAnsi="宋体" w:cs="宋体" w:hint="eastAsia"/>
                <w:szCs w:val="24"/>
              </w:rPr>
              <w:t xml:space="preserve">7.1 </w:t>
            </w:r>
            <w:r w:rsidR="007B61B9" w:rsidRPr="00EA2F17">
              <w:rPr>
                <w:rFonts w:ascii="宋体" w:hAnsi="宋体" w:cs="宋体" w:hint="eastAsia"/>
                <w:szCs w:val="24"/>
              </w:rPr>
              <w:t>控制项</w:t>
            </w:r>
            <w:r w:rsidR="007B61B9" w:rsidRPr="00EA2F17">
              <w:tab/>
            </w:r>
            <w:r w:rsidRPr="00EA2F17">
              <w:fldChar w:fldCharType="begin"/>
            </w:r>
            <w:r w:rsidR="007B61B9" w:rsidRPr="00EA2F17">
              <w:instrText xml:space="preserve"> PAGEREF _Toc2152</w:instrText>
            </w:r>
            <w:r w:rsidR="007B61B9" w:rsidRPr="00EA2F17">
              <w:instrText xml:space="preserve">9 </w:instrText>
            </w:r>
            <w:r w:rsidRPr="00EA2F17">
              <w:fldChar w:fldCharType="separate"/>
            </w:r>
            <w:r w:rsidR="007B61B9" w:rsidRPr="00EA2F17">
              <w:t>12</w:t>
            </w:r>
            <w:r w:rsidRPr="00EA2F17">
              <w:fldChar w:fldCharType="end"/>
            </w:r>
          </w:hyperlink>
        </w:p>
        <w:p w:rsidR="002D1217" w:rsidRPr="00EA2F17" w:rsidRDefault="002D1217">
          <w:pPr>
            <w:pStyle w:val="20"/>
            <w:tabs>
              <w:tab w:val="right" w:leader="dot" w:pos="8787"/>
            </w:tabs>
          </w:pPr>
          <w:hyperlink w:anchor="_Toc18862" w:history="1">
            <w:r w:rsidR="007B61B9" w:rsidRPr="00EA2F17">
              <w:rPr>
                <w:rFonts w:hint="eastAsia"/>
                <w:szCs w:val="24"/>
              </w:rPr>
              <w:t xml:space="preserve">7.2 </w:t>
            </w:r>
            <w:r w:rsidR="007B61B9" w:rsidRPr="00EA2F17">
              <w:rPr>
                <w:rFonts w:hint="eastAsia"/>
                <w:szCs w:val="24"/>
              </w:rPr>
              <w:t>一般项</w:t>
            </w:r>
            <w:r w:rsidR="007B61B9" w:rsidRPr="00EA2F17">
              <w:tab/>
            </w:r>
            <w:r w:rsidRPr="00EA2F17">
              <w:fldChar w:fldCharType="begin"/>
            </w:r>
            <w:r w:rsidR="007B61B9" w:rsidRPr="00EA2F17">
              <w:instrText xml:space="preserve"> PAGEREF _Toc18862 </w:instrText>
            </w:r>
            <w:r w:rsidRPr="00EA2F17">
              <w:fldChar w:fldCharType="separate"/>
            </w:r>
            <w:r w:rsidR="007B61B9" w:rsidRPr="00EA2F17">
              <w:t>12</w:t>
            </w:r>
            <w:r w:rsidRPr="00EA2F17">
              <w:fldChar w:fldCharType="end"/>
            </w:r>
          </w:hyperlink>
        </w:p>
        <w:p w:rsidR="002D1217" w:rsidRPr="00EA2F17" w:rsidRDefault="002D1217">
          <w:pPr>
            <w:pStyle w:val="20"/>
            <w:tabs>
              <w:tab w:val="right" w:leader="dot" w:pos="8787"/>
            </w:tabs>
          </w:pPr>
          <w:hyperlink w:anchor="_Toc29793" w:history="1">
            <w:r w:rsidR="007B61B9" w:rsidRPr="00EA2F17">
              <w:rPr>
                <w:rFonts w:hint="eastAsia"/>
                <w:szCs w:val="24"/>
              </w:rPr>
              <w:t xml:space="preserve">7.3 </w:t>
            </w:r>
            <w:r w:rsidR="007B61B9" w:rsidRPr="00EA2F17">
              <w:rPr>
                <w:rFonts w:hint="eastAsia"/>
                <w:szCs w:val="24"/>
              </w:rPr>
              <w:t>优选项</w:t>
            </w:r>
            <w:r w:rsidR="007B61B9" w:rsidRPr="00EA2F17">
              <w:tab/>
            </w:r>
            <w:r w:rsidRPr="00EA2F17">
              <w:fldChar w:fldCharType="begin"/>
            </w:r>
            <w:r w:rsidR="007B61B9" w:rsidRPr="00EA2F17">
              <w:instrText xml:space="preserve"> PAGEREF _Toc29793 </w:instrText>
            </w:r>
            <w:r w:rsidRPr="00EA2F17">
              <w:fldChar w:fldCharType="separate"/>
            </w:r>
            <w:r w:rsidR="007B61B9" w:rsidRPr="00EA2F17">
              <w:t>13</w:t>
            </w:r>
            <w:r w:rsidRPr="00EA2F17">
              <w:fldChar w:fldCharType="end"/>
            </w:r>
          </w:hyperlink>
        </w:p>
        <w:p w:rsidR="002D1217" w:rsidRPr="00EA2F17" w:rsidRDefault="002D1217">
          <w:pPr>
            <w:pStyle w:val="10"/>
            <w:tabs>
              <w:tab w:val="right" w:leader="dot" w:pos="8787"/>
            </w:tabs>
            <w:rPr>
              <w:b w:val="0"/>
            </w:rPr>
          </w:pPr>
          <w:hyperlink w:anchor="_Toc27364" w:history="1">
            <w:r w:rsidR="007B61B9" w:rsidRPr="00EA2F17">
              <w:rPr>
                <w:rFonts w:hint="eastAsia"/>
                <w:b w:val="0"/>
                <w:szCs w:val="28"/>
              </w:rPr>
              <w:t xml:space="preserve">8 </w:t>
            </w:r>
            <w:r w:rsidR="007B61B9" w:rsidRPr="00EA2F17">
              <w:rPr>
                <w:rFonts w:hint="eastAsia"/>
                <w:b w:val="0"/>
                <w:szCs w:val="28"/>
              </w:rPr>
              <w:t>施工场地管理</w:t>
            </w:r>
            <w:r w:rsidR="007B61B9" w:rsidRPr="00EA2F17">
              <w:rPr>
                <w:b w:val="0"/>
              </w:rPr>
              <w:tab/>
            </w:r>
            <w:r w:rsidRPr="00EA2F17">
              <w:rPr>
                <w:b w:val="0"/>
              </w:rPr>
              <w:fldChar w:fldCharType="begin"/>
            </w:r>
            <w:r w:rsidR="007B61B9" w:rsidRPr="00EA2F17">
              <w:rPr>
                <w:b w:val="0"/>
              </w:rPr>
              <w:instrText xml:space="preserve"> PAGEREF _Toc27364 </w:instrText>
            </w:r>
            <w:r w:rsidRPr="00EA2F17">
              <w:rPr>
                <w:b w:val="0"/>
              </w:rPr>
              <w:fldChar w:fldCharType="separate"/>
            </w:r>
            <w:r w:rsidR="007B61B9" w:rsidRPr="00EA2F17">
              <w:rPr>
                <w:b w:val="0"/>
              </w:rPr>
              <w:t>13</w:t>
            </w:r>
            <w:r w:rsidRPr="00EA2F17">
              <w:rPr>
                <w:b w:val="0"/>
              </w:rPr>
              <w:fldChar w:fldCharType="end"/>
            </w:r>
          </w:hyperlink>
        </w:p>
        <w:p w:rsidR="002D1217" w:rsidRPr="00EA2F17" w:rsidRDefault="002D1217">
          <w:pPr>
            <w:pStyle w:val="20"/>
            <w:tabs>
              <w:tab w:val="right" w:leader="dot" w:pos="8787"/>
            </w:tabs>
          </w:pPr>
          <w:hyperlink w:anchor="_Toc6329" w:history="1">
            <w:r w:rsidR="007B61B9" w:rsidRPr="00EA2F17">
              <w:rPr>
                <w:rFonts w:hint="eastAsia"/>
                <w:szCs w:val="24"/>
              </w:rPr>
              <w:t xml:space="preserve">8.1 </w:t>
            </w:r>
            <w:r w:rsidR="007B61B9" w:rsidRPr="00EA2F17">
              <w:rPr>
                <w:rFonts w:hint="eastAsia"/>
                <w:szCs w:val="24"/>
              </w:rPr>
              <w:t>控制项</w:t>
            </w:r>
            <w:r w:rsidR="007B61B9" w:rsidRPr="00EA2F17">
              <w:tab/>
            </w:r>
            <w:r w:rsidRPr="00EA2F17">
              <w:fldChar w:fldCharType="begin"/>
            </w:r>
            <w:r w:rsidR="007B61B9" w:rsidRPr="00EA2F17">
              <w:instrText xml:space="preserve"> PAGEREF _Toc6329 </w:instrText>
            </w:r>
            <w:r w:rsidRPr="00EA2F17">
              <w:fldChar w:fldCharType="separate"/>
            </w:r>
            <w:r w:rsidR="007B61B9" w:rsidRPr="00EA2F17">
              <w:t>13</w:t>
            </w:r>
            <w:r w:rsidRPr="00EA2F17">
              <w:fldChar w:fldCharType="end"/>
            </w:r>
          </w:hyperlink>
        </w:p>
        <w:p w:rsidR="002D1217" w:rsidRPr="00EA2F17" w:rsidRDefault="002D1217">
          <w:pPr>
            <w:pStyle w:val="20"/>
            <w:tabs>
              <w:tab w:val="right" w:leader="dot" w:pos="8787"/>
            </w:tabs>
          </w:pPr>
          <w:hyperlink w:anchor="_Toc15249" w:history="1">
            <w:r w:rsidR="007B61B9" w:rsidRPr="00EA2F17">
              <w:rPr>
                <w:rFonts w:hint="eastAsia"/>
                <w:szCs w:val="24"/>
              </w:rPr>
              <w:t xml:space="preserve">8.2 </w:t>
            </w:r>
            <w:r w:rsidR="007B61B9" w:rsidRPr="00EA2F17">
              <w:rPr>
                <w:rFonts w:hint="eastAsia"/>
                <w:szCs w:val="24"/>
              </w:rPr>
              <w:t>一般项</w:t>
            </w:r>
            <w:r w:rsidR="007B61B9" w:rsidRPr="00EA2F17">
              <w:tab/>
            </w:r>
            <w:r w:rsidRPr="00EA2F17">
              <w:fldChar w:fldCharType="begin"/>
            </w:r>
            <w:r w:rsidR="007B61B9" w:rsidRPr="00EA2F17">
              <w:instrText xml:space="preserve"> PAGEREF _Toc15249 </w:instrText>
            </w:r>
            <w:r w:rsidRPr="00EA2F17">
              <w:fldChar w:fldCharType="separate"/>
            </w:r>
            <w:r w:rsidR="007B61B9" w:rsidRPr="00EA2F17">
              <w:t>13</w:t>
            </w:r>
            <w:r w:rsidRPr="00EA2F17">
              <w:fldChar w:fldCharType="end"/>
            </w:r>
          </w:hyperlink>
        </w:p>
        <w:p w:rsidR="002D1217" w:rsidRPr="00EA2F17" w:rsidRDefault="002D1217">
          <w:pPr>
            <w:pStyle w:val="20"/>
            <w:tabs>
              <w:tab w:val="right" w:leader="dot" w:pos="8787"/>
            </w:tabs>
          </w:pPr>
          <w:hyperlink w:anchor="_Toc27826" w:history="1">
            <w:r w:rsidR="007B61B9" w:rsidRPr="00EA2F17">
              <w:rPr>
                <w:rFonts w:hint="eastAsia"/>
                <w:szCs w:val="24"/>
              </w:rPr>
              <w:t xml:space="preserve">8.3 </w:t>
            </w:r>
            <w:r w:rsidR="007B61B9" w:rsidRPr="00EA2F17">
              <w:rPr>
                <w:rFonts w:hint="eastAsia"/>
                <w:szCs w:val="24"/>
              </w:rPr>
              <w:t>优选项</w:t>
            </w:r>
            <w:r w:rsidR="007B61B9" w:rsidRPr="00EA2F17">
              <w:tab/>
            </w:r>
            <w:r w:rsidRPr="00EA2F17">
              <w:fldChar w:fldCharType="begin"/>
            </w:r>
            <w:r w:rsidR="007B61B9" w:rsidRPr="00EA2F17">
              <w:instrText xml:space="preserve"> PAGEREF _Toc27826 </w:instrText>
            </w:r>
            <w:r w:rsidRPr="00EA2F17">
              <w:fldChar w:fldCharType="separate"/>
            </w:r>
            <w:r w:rsidR="007B61B9" w:rsidRPr="00EA2F17">
              <w:t>14</w:t>
            </w:r>
            <w:r w:rsidRPr="00EA2F17">
              <w:fldChar w:fldCharType="end"/>
            </w:r>
          </w:hyperlink>
        </w:p>
        <w:p w:rsidR="002D1217" w:rsidRPr="00EA2F17" w:rsidRDefault="002D1217">
          <w:pPr>
            <w:pStyle w:val="10"/>
            <w:tabs>
              <w:tab w:val="right" w:leader="dot" w:pos="8787"/>
            </w:tabs>
            <w:rPr>
              <w:b w:val="0"/>
            </w:rPr>
          </w:pPr>
          <w:hyperlink w:anchor="_Toc28740" w:history="1">
            <w:r w:rsidR="007B61B9" w:rsidRPr="00EA2F17">
              <w:rPr>
                <w:rFonts w:hint="eastAsia"/>
                <w:b w:val="0"/>
                <w:szCs w:val="28"/>
              </w:rPr>
              <w:t xml:space="preserve">9 </w:t>
            </w:r>
            <w:r w:rsidR="007B61B9" w:rsidRPr="00EA2F17">
              <w:rPr>
                <w:rFonts w:hint="eastAsia"/>
                <w:b w:val="0"/>
                <w:szCs w:val="28"/>
              </w:rPr>
              <w:t>智慧</w:t>
            </w:r>
            <w:r w:rsidR="007B61B9" w:rsidRPr="00EA2F17">
              <w:rPr>
                <w:rFonts w:hint="eastAsia"/>
                <w:b w:val="0"/>
                <w:szCs w:val="28"/>
              </w:rPr>
              <w:t>工地相关的</w:t>
            </w:r>
            <w:r w:rsidR="007B61B9" w:rsidRPr="00EA2F17">
              <w:rPr>
                <w:rFonts w:hint="eastAsia"/>
                <w:b w:val="0"/>
                <w:szCs w:val="28"/>
              </w:rPr>
              <w:t>项目管理</w:t>
            </w:r>
            <w:r w:rsidR="007B61B9" w:rsidRPr="00EA2F17">
              <w:rPr>
                <w:b w:val="0"/>
              </w:rPr>
              <w:tab/>
            </w:r>
            <w:r w:rsidRPr="00EA2F17">
              <w:rPr>
                <w:b w:val="0"/>
              </w:rPr>
              <w:fldChar w:fldCharType="begin"/>
            </w:r>
            <w:r w:rsidR="007B61B9" w:rsidRPr="00EA2F17">
              <w:rPr>
                <w:b w:val="0"/>
              </w:rPr>
              <w:instrText xml:space="preserve"> PAGEREF _Toc28740 </w:instrText>
            </w:r>
            <w:r w:rsidRPr="00EA2F17">
              <w:rPr>
                <w:b w:val="0"/>
              </w:rPr>
              <w:fldChar w:fldCharType="separate"/>
            </w:r>
            <w:r w:rsidR="007B61B9" w:rsidRPr="00EA2F17">
              <w:rPr>
                <w:b w:val="0"/>
              </w:rPr>
              <w:t>14</w:t>
            </w:r>
            <w:r w:rsidRPr="00EA2F17">
              <w:rPr>
                <w:b w:val="0"/>
              </w:rPr>
              <w:fldChar w:fldCharType="end"/>
            </w:r>
          </w:hyperlink>
        </w:p>
        <w:p w:rsidR="002D1217" w:rsidRPr="00EA2F17" w:rsidRDefault="002D1217">
          <w:pPr>
            <w:pStyle w:val="20"/>
            <w:tabs>
              <w:tab w:val="right" w:leader="dot" w:pos="8787"/>
            </w:tabs>
          </w:pPr>
          <w:hyperlink w:anchor="_Toc13529" w:history="1">
            <w:r w:rsidR="007B61B9" w:rsidRPr="00EA2F17">
              <w:rPr>
                <w:rFonts w:hint="eastAsia"/>
                <w:szCs w:val="24"/>
              </w:rPr>
              <w:t xml:space="preserve">9.1 </w:t>
            </w:r>
            <w:r w:rsidR="007B61B9" w:rsidRPr="00EA2F17">
              <w:rPr>
                <w:rFonts w:hint="eastAsia"/>
                <w:szCs w:val="24"/>
              </w:rPr>
              <w:t>施工技术管理</w:t>
            </w:r>
            <w:r w:rsidR="007B61B9" w:rsidRPr="00EA2F17">
              <w:tab/>
            </w:r>
            <w:r w:rsidRPr="00EA2F17">
              <w:fldChar w:fldCharType="begin"/>
            </w:r>
            <w:r w:rsidR="007B61B9" w:rsidRPr="00EA2F17">
              <w:instrText xml:space="preserve"> PAGEREF _Toc13529 </w:instrText>
            </w:r>
            <w:r w:rsidRPr="00EA2F17">
              <w:fldChar w:fldCharType="separate"/>
            </w:r>
            <w:r w:rsidR="007B61B9" w:rsidRPr="00EA2F17">
              <w:t>14</w:t>
            </w:r>
            <w:r w:rsidRPr="00EA2F17">
              <w:fldChar w:fldCharType="end"/>
            </w:r>
          </w:hyperlink>
        </w:p>
        <w:p w:rsidR="002D1217" w:rsidRPr="00EA2F17" w:rsidRDefault="002D1217">
          <w:pPr>
            <w:pStyle w:val="20"/>
            <w:tabs>
              <w:tab w:val="right" w:leader="dot" w:pos="8787"/>
            </w:tabs>
          </w:pPr>
          <w:hyperlink w:anchor="_Toc31916" w:history="1">
            <w:r w:rsidR="007B61B9" w:rsidRPr="00EA2F17">
              <w:rPr>
                <w:rFonts w:hint="eastAsia"/>
                <w:szCs w:val="24"/>
              </w:rPr>
              <w:t xml:space="preserve">9.2 </w:t>
            </w:r>
            <w:r w:rsidR="007B61B9" w:rsidRPr="00EA2F17">
              <w:rPr>
                <w:rFonts w:hint="eastAsia"/>
                <w:szCs w:val="24"/>
              </w:rPr>
              <w:t>施工质量管理</w:t>
            </w:r>
            <w:r w:rsidR="007B61B9" w:rsidRPr="00EA2F17">
              <w:tab/>
            </w:r>
            <w:r w:rsidRPr="00EA2F17">
              <w:fldChar w:fldCharType="begin"/>
            </w:r>
            <w:r w:rsidR="007B61B9" w:rsidRPr="00EA2F17">
              <w:instrText xml:space="preserve"> PAGEREF _Toc31916 </w:instrText>
            </w:r>
            <w:r w:rsidRPr="00EA2F17">
              <w:fldChar w:fldCharType="separate"/>
            </w:r>
            <w:r w:rsidR="007B61B9" w:rsidRPr="00EA2F17">
              <w:t>15</w:t>
            </w:r>
            <w:r w:rsidRPr="00EA2F17">
              <w:fldChar w:fldCharType="end"/>
            </w:r>
          </w:hyperlink>
        </w:p>
        <w:p w:rsidR="002D1217" w:rsidRPr="00EA2F17" w:rsidRDefault="002D1217">
          <w:pPr>
            <w:pStyle w:val="20"/>
            <w:tabs>
              <w:tab w:val="right" w:leader="dot" w:pos="8787"/>
            </w:tabs>
          </w:pPr>
          <w:hyperlink w:anchor="_Toc6703" w:history="1">
            <w:r w:rsidR="007B61B9" w:rsidRPr="00EA2F17">
              <w:rPr>
                <w:rFonts w:hint="eastAsia"/>
                <w:szCs w:val="24"/>
              </w:rPr>
              <w:t xml:space="preserve">9.3 </w:t>
            </w:r>
            <w:r w:rsidR="007B61B9" w:rsidRPr="00EA2F17">
              <w:rPr>
                <w:rFonts w:hint="eastAsia"/>
                <w:szCs w:val="24"/>
              </w:rPr>
              <w:t>施工安全管理</w:t>
            </w:r>
            <w:r w:rsidR="007B61B9" w:rsidRPr="00EA2F17">
              <w:tab/>
            </w:r>
            <w:r w:rsidRPr="00EA2F17">
              <w:fldChar w:fldCharType="begin"/>
            </w:r>
            <w:r w:rsidR="007B61B9" w:rsidRPr="00EA2F17">
              <w:instrText xml:space="preserve"> PAGEREF _Toc6703 </w:instrText>
            </w:r>
            <w:r w:rsidRPr="00EA2F17">
              <w:fldChar w:fldCharType="separate"/>
            </w:r>
            <w:r w:rsidR="007B61B9" w:rsidRPr="00EA2F17">
              <w:t>16</w:t>
            </w:r>
            <w:r w:rsidRPr="00EA2F17">
              <w:fldChar w:fldCharType="end"/>
            </w:r>
          </w:hyperlink>
        </w:p>
        <w:p w:rsidR="002D1217" w:rsidRPr="00EA2F17" w:rsidRDefault="002D1217">
          <w:pPr>
            <w:pStyle w:val="20"/>
            <w:tabs>
              <w:tab w:val="right" w:leader="dot" w:pos="8787"/>
            </w:tabs>
          </w:pPr>
          <w:hyperlink w:anchor="_Toc421" w:history="1">
            <w:r w:rsidR="007B61B9" w:rsidRPr="00EA2F17">
              <w:rPr>
                <w:rFonts w:hint="eastAsia"/>
                <w:szCs w:val="24"/>
              </w:rPr>
              <w:t xml:space="preserve">9.4 </w:t>
            </w:r>
            <w:r w:rsidR="007B61B9" w:rsidRPr="00EA2F17">
              <w:rPr>
                <w:rFonts w:hint="eastAsia"/>
                <w:szCs w:val="24"/>
              </w:rPr>
              <w:t>施工进度管理</w:t>
            </w:r>
            <w:r w:rsidR="007B61B9" w:rsidRPr="00EA2F17">
              <w:tab/>
            </w:r>
            <w:r w:rsidRPr="00EA2F17">
              <w:fldChar w:fldCharType="begin"/>
            </w:r>
            <w:r w:rsidR="007B61B9" w:rsidRPr="00EA2F17">
              <w:instrText xml:space="preserve"> PAGEREF _Toc421 </w:instrText>
            </w:r>
            <w:r w:rsidRPr="00EA2F17">
              <w:fldChar w:fldCharType="separate"/>
            </w:r>
            <w:r w:rsidR="007B61B9" w:rsidRPr="00EA2F17">
              <w:t>17</w:t>
            </w:r>
            <w:r w:rsidRPr="00EA2F17">
              <w:fldChar w:fldCharType="end"/>
            </w:r>
          </w:hyperlink>
        </w:p>
        <w:p w:rsidR="002D1217" w:rsidRPr="00EA2F17" w:rsidRDefault="002D1217">
          <w:pPr>
            <w:pStyle w:val="20"/>
            <w:tabs>
              <w:tab w:val="right" w:leader="dot" w:pos="8787"/>
            </w:tabs>
          </w:pPr>
          <w:hyperlink w:anchor="_Toc28277" w:history="1">
            <w:r w:rsidR="007B61B9" w:rsidRPr="00EA2F17">
              <w:rPr>
                <w:rFonts w:hint="eastAsia"/>
                <w:szCs w:val="24"/>
              </w:rPr>
              <w:t xml:space="preserve">9.5 </w:t>
            </w:r>
            <w:r w:rsidR="007B61B9" w:rsidRPr="00EA2F17">
              <w:rPr>
                <w:rFonts w:hint="eastAsia"/>
                <w:szCs w:val="24"/>
              </w:rPr>
              <w:t>信息和管理协同</w:t>
            </w:r>
            <w:r w:rsidR="007B61B9" w:rsidRPr="00EA2F17">
              <w:tab/>
            </w:r>
            <w:r w:rsidRPr="00EA2F17">
              <w:fldChar w:fldCharType="begin"/>
            </w:r>
            <w:r w:rsidR="007B61B9" w:rsidRPr="00EA2F17">
              <w:instrText xml:space="preserve"> PAGEREF _Toc28277 </w:instrText>
            </w:r>
            <w:r w:rsidRPr="00EA2F17">
              <w:fldChar w:fldCharType="separate"/>
            </w:r>
            <w:r w:rsidR="007B61B9" w:rsidRPr="00EA2F17">
              <w:t>17</w:t>
            </w:r>
            <w:r w:rsidRPr="00EA2F17">
              <w:fldChar w:fldCharType="end"/>
            </w:r>
          </w:hyperlink>
        </w:p>
        <w:p w:rsidR="002D1217" w:rsidRPr="00EA2F17" w:rsidRDefault="002D1217">
          <w:pPr>
            <w:pStyle w:val="10"/>
            <w:tabs>
              <w:tab w:val="right" w:leader="dot" w:pos="8787"/>
            </w:tabs>
            <w:rPr>
              <w:b w:val="0"/>
            </w:rPr>
          </w:pPr>
          <w:hyperlink w:anchor="_Toc21723" w:history="1">
            <w:r w:rsidR="007B61B9" w:rsidRPr="00EA2F17">
              <w:rPr>
                <w:rFonts w:hint="eastAsia"/>
                <w:b w:val="0"/>
                <w:szCs w:val="24"/>
              </w:rPr>
              <w:t xml:space="preserve">10 </w:t>
            </w:r>
            <w:r w:rsidR="007B61B9" w:rsidRPr="00EA2F17">
              <w:rPr>
                <w:rFonts w:hint="eastAsia"/>
                <w:b w:val="0"/>
                <w:szCs w:val="24"/>
              </w:rPr>
              <w:t>智慧技术及系统</w:t>
            </w:r>
            <w:r w:rsidR="007B61B9" w:rsidRPr="00EA2F17">
              <w:rPr>
                <w:b w:val="0"/>
              </w:rPr>
              <w:tab/>
            </w:r>
            <w:r w:rsidRPr="00EA2F17">
              <w:rPr>
                <w:b w:val="0"/>
              </w:rPr>
              <w:fldChar w:fldCharType="begin"/>
            </w:r>
            <w:r w:rsidR="007B61B9" w:rsidRPr="00EA2F17">
              <w:rPr>
                <w:b w:val="0"/>
              </w:rPr>
              <w:instrText xml:space="preserve"> PAGEREF _Toc21723 </w:instrText>
            </w:r>
            <w:r w:rsidRPr="00EA2F17">
              <w:rPr>
                <w:b w:val="0"/>
              </w:rPr>
              <w:fldChar w:fldCharType="separate"/>
            </w:r>
            <w:r w:rsidR="007B61B9" w:rsidRPr="00EA2F17">
              <w:rPr>
                <w:b w:val="0"/>
              </w:rPr>
              <w:t>17</w:t>
            </w:r>
            <w:r w:rsidRPr="00EA2F17">
              <w:rPr>
                <w:b w:val="0"/>
              </w:rPr>
              <w:fldChar w:fldCharType="end"/>
            </w:r>
          </w:hyperlink>
        </w:p>
        <w:p w:rsidR="002D1217" w:rsidRPr="00EA2F17" w:rsidRDefault="002D1217">
          <w:pPr>
            <w:pStyle w:val="20"/>
            <w:tabs>
              <w:tab w:val="right" w:leader="dot" w:pos="8787"/>
            </w:tabs>
          </w:pPr>
          <w:hyperlink w:anchor="_Toc6100" w:history="1">
            <w:r w:rsidR="007B61B9" w:rsidRPr="00EA2F17">
              <w:rPr>
                <w:rFonts w:hint="eastAsia"/>
                <w:szCs w:val="24"/>
              </w:rPr>
              <w:t xml:space="preserve">10.1 </w:t>
            </w:r>
            <w:r w:rsidR="007B61B9" w:rsidRPr="00EA2F17">
              <w:rPr>
                <w:rFonts w:hint="eastAsia"/>
                <w:szCs w:val="24"/>
              </w:rPr>
              <w:t>控制项</w:t>
            </w:r>
            <w:r w:rsidR="007B61B9" w:rsidRPr="00EA2F17">
              <w:tab/>
            </w:r>
            <w:r w:rsidRPr="00EA2F17">
              <w:fldChar w:fldCharType="begin"/>
            </w:r>
            <w:r w:rsidR="007B61B9" w:rsidRPr="00EA2F17">
              <w:instrText xml:space="preserve"> PAGEREF _Toc6100 </w:instrText>
            </w:r>
            <w:r w:rsidRPr="00EA2F17">
              <w:fldChar w:fldCharType="separate"/>
            </w:r>
            <w:r w:rsidR="007B61B9" w:rsidRPr="00EA2F17">
              <w:t>17</w:t>
            </w:r>
            <w:r w:rsidRPr="00EA2F17">
              <w:fldChar w:fldCharType="end"/>
            </w:r>
          </w:hyperlink>
        </w:p>
        <w:p w:rsidR="002D1217" w:rsidRPr="00EA2F17" w:rsidRDefault="002D1217">
          <w:pPr>
            <w:pStyle w:val="20"/>
            <w:tabs>
              <w:tab w:val="right" w:leader="dot" w:pos="8787"/>
            </w:tabs>
          </w:pPr>
          <w:hyperlink w:anchor="_Toc13916" w:history="1">
            <w:r w:rsidR="007B61B9" w:rsidRPr="00EA2F17">
              <w:rPr>
                <w:rFonts w:hint="eastAsia"/>
                <w:szCs w:val="24"/>
              </w:rPr>
              <w:t xml:space="preserve">10.2 </w:t>
            </w:r>
            <w:r w:rsidR="007B61B9" w:rsidRPr="00EA2F17">
              <w:rPr>
                <w:rFonts w:hint="eastAsia"/>
                <w:szCs w:val="24"/>
              </w:rPr>
              <w:t>一般项</w:t>
            </w:r>
            <w:r w:rsidR="007B61B9" w:rsidRPr="00EA2F17">
              <w:tab/>
            </w:r>
            <w:r w:rsidRPr="00EA2F17">
              <w:fldChar w:fldCharType="begin"/>
            </w:r>
            <w:r w:rsidR="007B61B9" w:rsidRPr="00EA2F17">
              <w:instrText xml:space="preserve"> PAGEREF _Toc13916 </w:instrText>
            </w:r>
            <w:r w:rsidRPr="00EA2F17">
              <w:fldChar w:fldCharType="separate"/>
            </w:r>
            <w:r w:rsidR="007B61B9" w:rsidRPr="00EA2F17">
              <w:t>17</w:t>
            </w:r>
            <w:r w:rsidRPr="00EA2F17">
              <w:fldChar w:fldCharType="end"/>
            </w:r>
          </w:hyperlink>
        </w:p>
        <w:p w:rsidR="002D1217" w:rsidRPr="00EA2F17" w:rsidRDefault="002D1217">
          <w:pPr>
            <w:pStyle w:val="20"/>
            <w:tabs>
              <w:tab w:val="right" w:leader="dot" w:pos="8787"/>
            </w:tabs>
          </w:pPr>
          <w:hyperlink w:anchor="_Toc1691" w:history="1">
            <w:r w:rsidR="007B61B9" w:rsidRPr="00EA2F17">
              <w:rPr>
                <w:rFonts w:hint="eastAsia"/>
                <w:szCs w:val="24"/>
              </w:rPr>
              <w:t xml:space="preserve">10.3 </w:t>
            </w:r>
            <w:r w:rsidR="007B61B9" w:rsidRPr="00EA2F17">
              <w:rPr>
                <w:rFonts w:hint="eastAsia"/>
                <w:szCs w:val="24"/>
              </w:rPr>
              <w:t>优选项</w:t>
            </w:r>
            <w:r w:rsidR="007B61B9" w:rsidRPr="00EA2F17">
              <w:tab/>
            </w:r>
            <w:r w:rsidRPr="00EA2F17">
              <w:fldChar w:fldCharType="begin"/>
            </w:r>
            <w:r w:rsidR="007B61B9" w:rsidRPr="00EA2F17">
              <w:instrText xml:space="preserve"> PAGEREF _Toc1691 </w:instrText>
            </w:r>
            <w:r w:rsidRPr="00EA2F17">
              <w:fldChar w:fldCharType="separate"/>
            </w:r>
            <w:r w:rsidR="007B61B9" w:rsidRPr="00EA2F17">
              <w:t>18</w:t>
            </w:r>
            <w:r w:rsidRPr="00EA2F17">
              <w:fldChar w:fldCharType="end"/>
            </w:r>
          </w:hyperlink>
        </w:p>
        <w:p w:rsidR="002D1217" w:rsidRPr="00EA2F17" w:rsidRDefault="002D1217">
          <w:pPr>
            <w:pStyle w:val="10"/>
            <w:tabs>
              <w:tab w:val="right" w:leader="dot" w:pos="8787"/>
            </w:tabs>
            <w:rPr>
              <w:rFonts w:ascii="宋体" w:hAnsi="宋体"/>
              <w:b w:val="0"/>
            </w:rPr>
          </w:pPr>
          <w:hyperlink w:anchor="_Toc11209" w:history="1">
            <w:r w:rsidR="007B61B9" w:rsidRPr="00EA2F17">
              <w:rPr>
                <w:rFonts w:ascii="宋体" w:hAnsi="宋体" w:hint="eastAsia"/>
                <w:b w:val="0"/>
              </w:rPr>
              <w:t>本标准</w:t>
            </w:r>
            <w:r w:rsidR="007B61B9" w:rsidRPr="00EA2F17">
              <w:rPr>
                <w:rFonts w:ascii="宋体" w:hAnsi="宋体"/>
                <w:b w:val="0"/>
              </w:rPr>
              <w:t>用词说明</w:t>
            </w:r>
            <w:r w:rsidR="007B61B9" w:rsidRPr="00EA2F17">
              <w:rPr>
                <w:rFonts w:ascii="宋体" w:hAnsi="宋体"/>
                <w:b w:val="0"/>
              </w:rPr>
              <w:tab/>
            </w:r>
            <w:r w:rsidRPr="00EA2F17">
              <w:rPr>
                <w:rFonts w:ascii="宋体" w:hAnsi="宋体"/>
                <w:b w:val="0"/>
              </w:rPr>
              <w:fldChar w:fldCharType="begin"/>
            </w:r>
            <w:r w:rsidR="007B61B9" w:rsidRPr="00EA2F17">
              <w:rPr>
                <w:rFonts w:ascii="宋体" w:hAnsi="宋体"/>
                <w:b w:val="0"/>
              </w:rPr>
              <w:instrText xml:space="preserve"> PAGEREF _Toc11209 </w:instrText>
            </w:r>
            <w:r w:rsidRPr="00EA2F17">
              <w:rPr>
                <w:rFonts w:ascii="宋体" w:hAnsi="宋体"/>
                <w:b w:val="0"/>
              </w:rPr>
              <w:fldChar w:fldCharType="separate"/>
            </w:r>
            <w:r w:rsidR="007B61B9" w:rsidRPr="00EA2F17">
              <w:rPr>
                <w:rFonts w:ascii="宋体" w:hAnsi="宋体"/>
                <w:b w:val="0"/>
              </w:rPr>
              <w:t>1</w:t>
            </w:r>
            <w:r w:rsidRPr="00EA2F17">
              <w:rPr>
                <w:rFonts w:ascii="宋体" w:hAnsi="宋体"/>
                <w:b w:val="0"/>
              </w:rPr>
              <w:fldChar w:fldCharType="end"/>
            </w:r>
          </w:hyperlink>
        </w:p>
        <w:p w:rsidR="002D1217" w:rsidRPr="00BA4EDA" w:rsidRDefault="002D1217">
          <w:pPr>
            <w:pStyle w:val="10"/>
            <w:tabs>
              <w:tab w:val="right" w:leader="dot" w:pos="8787"/>
            </w:tabs>
            <w:rPr>
              <w:rFonts w:ascii="宋体" w:hAnsi="宋体"/>
              <w:b w:val="0"/>
            </w:rPr>
          </w:pPr>
          <w:hyperlink w:anchor="_Toc28210" w:history="1">
            <w:r w:rsidR="007B61B9" w:rsidRPr="00BA4EDA">
              <w:rPr>
                <w:rFonts w:ascii="宋体" w:hAnsi="宋体"/>
                <w:b w:val="0"/>
              </w:rPr>
              <w:t>引用标准名录</w:t>
            </w:r>
            <w:r w:rsidR="007B61B9" w:rsidRPr="00BA4EDA">
              <w:rPr>
                <w:rFonts w:ascii="宋体" w:hAnsi="宋体"/>
                <w:b w:val="0"/>
              </w:rPr>
              <w:tab/>
            </w:r>
            <w:r w:rsidRPr="00BA4EDA">
              <w:rPr>
                <w:rFonts w:ascii="宋体" w:hAnsi="宋体"/>
                <w:b w:val="0"/>
              </w:rPr>
              <w:fldChar w:fldCharType="begin"/>
            </w:r>
            <w:r w:rsidR="007B61B9" w:rsidRPr="00BA4EDA">
              <w:rPr>
                <w:rFonts w:ascii="宋体" w:hAnsi="宋体"/>
                <w:b w:val="0"/>
              </w:rPr>
              <w:instrText xml:space="preserve"> PAGEREF _Toc28210 </w:instrText>
            </w:r>
            <w:r w:rsidRPr="00BA4EDA">
              <w:rPr>
                <w:rFonts w:ascii="宋体" w:hAnsi="宋体"/>
                <w:b w:val="0"/>
              </w:rPr>
              <w:fldChar w:fldCharType="separate"/>
            </w:r>
            <w:r w:rsidR="007B61B9" w:rsidRPr="00BA4EDA">
              <w:rPr>
                <w:rFonts w:ascii="宋体" w:hAnsi="宋体"/>
                <w:b w:val="0"/>
              </w:rPr>
              <w:t>2</w:t>
            </w:r>
            <w:r w:rsidRPr="00BA4EDA">
              <w:rPr>
                <w:rFonts w:ascii="宋体" w:hAnsi="宋体"/>
                <w:b w:val="0"/>
              </w:rPr>
              <w:fldChar w:fldCharType="end"/>
            </w:r>
          </w:hyperlink>
        </w:p>
        <w:p w:rsidR="002D1217" w:rsidRPr="00BA4EDA" w:rsidRDefault="002D1217">
          <w:pPr>
            <w:pStyle w:val="10"/>
            <w:tabs>
              <w:tab w:val="right" w:leader="dot" w:pos="8787"/>
            </w:tabs>
            <w:rPr>
              <w:rFonts w:ascii="宋体" w:hAnsi="宋体"/>
              <w:b w:val="0"/>
            </w:rPr>
          </w:pPr>
          <w:hyperlink w:anchor="_Toc30218" w:history="1">
            <w:r w:rsidR="007B61B9" w:rsidRPr="00BA4EDA">
              <w:rPr>
                <w:rFonts w:ascii="宋体" w:hAnsi="宋体"/>
                <w:b w:val="0"/>
              </w:rPr>
              <w:t>条文说明</w:t>
            </w:r>
            <w:r w:rsidR="007B61B9" w:rsidRPr="00BA4EDA">
              <w:rPr>
                <w:rFonts w:ascii="宋体" w:hAnsi="宋体"/>
                <w:b w:val="0"/>
              </w:rPr>
              <w:tab/>
            </w:r>
            <w:r w:rsidRPr="00BA4EDA">
              <w:rPr>
                <w:rFonts w:ascii="宋体" w:hAnsi="宋体"/>
                <w:b w:val="0"/>
              </w:rPr>
              <w:fldChar w:fldCharType="begin"/>
            </w:r>
            <w:r w:rsidR="007B61B9" w:rsidRPr="00BA4EDA">
              <w:rPr>
                <w:rFonts w:ascii="宋体" w:hAnsi="宋体"/>
                <w:b w:val="0"/>
              </w:rPr>
              <w:instrText xml:space="preserve"> PAGEREF _Toc30218 </w:instrText>
            </w:r>
            <w:r w:rsidRPr="00BA4EDA">
              <w:rPr>
                <w:rFonts w:ascii="宋体" w:hAnsi="宋体"/>
                <w:b w:val="0"/>
              </w:rPr>
              <w:fldChar w:fldCharType="separate"/>
            </w:r>
            <w:r w:rsidR="007B61B9" w:rsidRPr="00BA4EDA">
              <w:rPr>
                <w:rFonts w:ascii="宋体" w:hAnsi="宋体"/>
                <w:b w:val="0"/>
              </w:rPr>
              <w:t>3</w:t>
            </w:r>
            <w:r w:rsidRPr="00BA4EDA">
              <w:rPr>
                <w:rFonts w:ascii="宋体" w:hAnsi="宋体"/>
                <w:b w:val="0"/>
              </w:rPr>
              <w:fldChar w:fldCharType="end"/>
            </w:r>
          </w:hyperlink>
        </w:p>
        <w:p w:rsidR="002D1217" w:rsidRPr="00EA2F17" w:rsidRDefault="002D1217">
          <w:r w:rsidRPr="00EA2F17">
            <w:rPr>
              <w:bCs/>
              <w:szCs w:val="30"/>
              <w:lang w:val="zh-CN"/>
            </w:rPr>
            <w:fldChar w:fldCharType="end"/>
          </w:r>
        </w:p>
      </w:sdtContent>
    </w:sdt>
    <w:p w:rsidR="002D1217" w:rsidRPr="00EA2F17" w:rsidRDefault="007B61B9">
      <w:pPr>
        <w:adjustRightInd/>
        <w:snapToGrid/>
        <w:jc w:val="left"/>
      </w:pPr>
      <w:r w:rsidRPr="00EA2F17">
        <w:br w:type="page"/>
      </w:r>
    </w:p>
    <w:p w:rsidR="002D1217" w:rsidRPr="00EA2F17" w:rsidRDefault="007B61B9">
      <w:pPr>
        <w:adjustRightInd/>
        <w:spacing w:line="480" w:lineRule="auto"/>
        <w:jc w:val="center"/>
      </w:pPr>
      <w:r w:rsidRPr="00EA2F17">
        <w:rPr>
          <w:rFonts w:hint="eastAsia"/>
        </w:rPr>
        <w:lastRenderedPageBreak/>
        <w:t>Contents</w:t>
      </w:r>
    </w:p>
    <w:p w:rsidR="002D1217" w:rsidRPr="00EA2F17" w:rsidRDefault="002D1217">
      <w:pPr>
        <w:adjustRightInd/>
        <w:spacing w:line="480" w:lineRule="auto"/>
        <w:jc w:val="left"/>
      </w:pPr>
    </w:p>
    <w:p w:rsidR="002D1217" w:rsidRPr="00EA2F17" w:rsidRDefault="007B61B9">
      <w:pPr>
        <w:adjustRightInd/>
        <w:spacing w:line="480" w:lineRule="auto"/>
        <w:jc w:val="distribute"/>
      </w:pPr>
      <w:r w:rsidRPr="00EA2F17">
        <w:rPr>
          <w:rFonts w:hint="eastAsia"/>
        </w:rPr>
        <w:t>1  General provisions</w:t>
      </w:r>
      <w:r w:rsidRPr="00EA2F17">
        <w:rPr>
          <w:rFonts w:hint="eastAsia"/>
        </w:rPr>
        <w:tab/>
      </w:r>
      <w:r w:rsidRPr="00EA2F17">
        <w:rPr>
          <w:rFonts w:hint="eastAsia"/>
        </w:rPr>
        <w:t>……………………………………………………………………</w:t>
      </w:r>
      <w:r w:rsidRPr="00EA2F17">
        <w:rPr>
          <w:rFonts w:hint="eastAsia"/>
        </w:rPr>
        <w:t>6</w:t>
      </w:r>
    </w:p>
    <w:p w:rsidR="002D1217" w:rsidRPr="00EA2F17" w:rsidRDefault="007B61B9">
      <w:pPr>
        <w:adjustRightInd/>
        <w:spacing w:line="480" w:lineRule="auto"/>
        <w:jc w:val="distribute"/>
      </w:pPr>
      <w:r w:rsidRPr="00EA2F17">
        <w:rPr>
          <w:rFonts w:hint="eastAsia"/>
        </w:rPr>
        <w:t>2  Terms</w:t>
      </w:r>
      <w:r w:rsidRPr="00EA2F17">
        <w:rPr>
          <w:rFonts w:hint="eastAsia"/>
        </w:rPr>
        <w:t>……………………………………………………………………………………</w:t>
      </w:r>
      <w:r w:rsidRPr="00EA2F17">
        <w:rPr>
          <w:rFonts w:hint="eastAsia"/>
        </w:rPr>
        <w:t>6</w:t>
      </w:r>
    </w:p>
    <w:p w:rsidR="002D1217" w:rsidRPr="00EA2F17" w:rsidRDefault="007B61B9">
      <w:pPr>
        <w:adjustRightInd/>
        <w:spacing w:line="480" w:lineRule="auto"/>
        <w:jc w:val="distribute"/>
      </w:pPr>
      <w:r w:rsidRPr="00EA2F17">
        <w:rPr>
          <w:rFonts w:hint="eastAsia"/>
        </w:rPr>
        <w:t>3  Basic requirements</w:t>
      </w:r>
      <w:r w:rsidRPr="00EA2F17">
        <w:rPr>
          <w:rFonts w:hint="eastAsia"/>
        </w:rPr>
        <w:t>……………………………………………………………………</w:t>
      </w:r>
      <w:r w:rsidRPr="00EA2F17">
        <w:rPr>
          <w:rFonts w:hint="eastAsia"/>
        </w:rPr>
        <w:t>6</w:t>
      </w:r>
    </w:p>
    <w:p w:rsidR="002D1217" w:rsidRPr="00EA2F17" w:rsidRDefault="007B61B9">
      <w:pPr>
        <w:adjustRightInd/>
        <w:spacing w:line="480" w:lineRule="auto"/>
        <w:jc w:val="distribute"/>
      </w:pPr>
      <w:r w:rsidRPr="00EA2F17">
        <w:rPr>
          <w:rFonts w:hint="eastAsia"/>
        </w:rPr>
        <w:t>4  Evaluation procedures and methods</w:t>
      </w:r>
      <w:r w:rsidRPr="00EA2F17">
        <w:rPr>
          <w:rFonts w:hint="eastAsia"/>
        </w:rPr>
        <w:t>……………………………………………………</w:t>
      </w:r>
      <w:r w:rsidRPr="00EA2F17">
        <w:rPr>
          <w:rFonts w:hint="eastAsia"/>
        </w:rPr>
        <w:t>7</w:t>
      </w:r>
    </w:p>
    <w:p w:rsidR="002D1217" w:rsidRPr="00EA2F17" w:rsidRDefault="007B61B9">
      <w:pPr>
        <w:adjustRightInd/>
        <w:spacing w:line="480" w:lineRule="auto"/>
        <w:jc w:val="distribute"/>
      </w:pPr>
      <w:r w:rsidRPr="00EA2F17">
        <w:rPr>
          <w:rFonts w:hint="eastAsia"/>
        </w:rPr>
        <w:t>5  Site personnel management</w:t>
      </w:r>
      <w:r w:rsidRPr="00EA2F17">
        <w:rPr>
          <w:rFonts w:hint="eastAsia"/>
        </w:rPr>
        <w:t>……………………………………………………………</w:t>
      </w:r>
      <w:r w:rsidRPr="00EA2F17">
        <w:rPr>
          <w:rFonts w:hint="eastAsia"/>
        </w:rPr>
        <w:t>9</w:t>
      </w:r>
    </w:p>
    <w:p w:rsidR="002D1217" w:rsidRPr="00EA2F17" w:rsidRDefault="007B61B9" w:rsidP="00EA2F17">
      <w:pPr>
        <w:pStyle w:val="Default"/>
        <w:ind w:firstLineChars="200" w:firstLine="480"/>
        <w:jc w:val="distribute"/>
        <w:rPr>
          <w:rFonts w:ascii="Times New Roman" w:eastAsia="宋体" w:hAnsi="Times New Roman" w:cstheme="minorBidi" w:hint="default"/>
          <w:color w:val="auto"/>
          <w:kern w:val="2"/>
          <w:szCs w:val="21"/>
        </w:rPr>
      </w:pPr>
      <w:r w:rsidRPr="00EA2F17">
        <w:rPr>
          <w:rFonts w:ascii="Times New Roman" w:eastAsia="宋体" w:hAnsi="Times New Roman" w:cstheme="minorBidi"/>
          <w:color w:val="auto"/>
          <w:kern w:val="2"/>
          <w:szCs w:val="21"/>
        </w:rPr>
        <w:t>5.1 Prerequisite items</w:t>
      </w:r>
      <w:r w:rsidRPr="00EA2F17">
        <w:t>…………………………………………………………………</w:t>
      </w:r>
      <w:r w:rsidRPr="00EA2F17">
        <w:t>9</w:t>
      </w:r>
    </w:p>
    <w:p w:rsidR="002D1217" w:rsidRPr="00EA2F17" w:rsidRDefault="007B61B9" w:rsidP="00EA2F17">
      <w:pPr>
        <w:pStyle w:val="Default"/>
        <w:ind w:firstLineChars="200" w:firstLine="480"/>
        <w:jc w:val="distribute"/>
        <w:rPr>
          <w:rFonts w:ascii="Times New Roman" w:eastAsia="宋体" w:hAnsi="Times New Roman" w:cstheme="minorBidi" w:hint="default"/>
          <w:color w:val="auto"/>
          <w:kern w:val="2"/>
          <w:szCs w:val="21"/>
        </w:rPr>
      </w:pPr>
      <w:r w:rsidRPr="00EA2F17">
        <w:rPr>
          <w:rFonts w:ascii="Times New Roman" w:eastAsia="宋体" w:hAnsi="Times New Roman" w:cstheme="minorBidi"/>
          <w:color w:val="auto"/>
          <w:kern w:val="2"/>
          <w:szCs w:val="21"/>
        </w:rPr>
        <w:t>5.2 General items</w:t>
      </w:r>
      <w:r w:rsidRPr="00EA2F17">
        <w:t>……………………………………………………………………</w:t>
      </w:r>
      <w:r w:rsidRPr="00EA2F17">
        <w:t>9</w:t>
      </w:r>
    </w:p>
    <w:p w:rsidR="002D1217" w:rsidRPr="00EA2F17" w:rsidRDefault="007B61B9" w:rsidP="00EA2F17">
      <w:pPr>
        <w:pStyle w:val="Default"/>
        <w:ind w:firstLineChars="200" w:firstLine="480"/>
        <w:jc w:val="distribute"/>
        <w:rPr>
          <w:rFonts w:ascii="Times New Roman" w:eastAsia="宋体" w:hAnsi="Times New Roman" w:cstheme="minorBidi" w:hint="default"/>
          <w:color w:val="auto"/>
          <w:kern w:val="2"/>
          <w:szCs w:val="21"/>
        </w:rPr>
      </w:pPr>
      <w:r w:rsidRPr="00EA2F17">
        <w:rPr>
          <w:rFonts w:ascii="Times New Roman" w:eastAsia="宋体" w:hAnsi="Times New Roman" w:cstheme="minorBidi"/>
          <w:color w:val="auto"/>
          <w:kern w:val="2"/>
          <w:szCs w:val="21"/>
        </w:rPr>
        <w:t>5.</w:t>
      </w:r>
      <w:r w:rsidRPr="00EA2F17">
        <w:rPr>
          <w:rFonts w:ascii="Times New Roman" w:eastAsia="宋体" w:hAnsi="Times New Roman" w:cstheme="minorBidi"/>
          <w:color w:val="auto"/>
          <w:kern w:val="2"/>
          <w:szCs w:val="21"/>
        </w:rPr>
        <w:t>3 Priority items</w:t>
      </w:r>
      <w:r w:rsidRPr="00EA2F17">
        <w:t>……………………………………………………………………</w:t>
      </w:r>
      <w:r w:rsidRPr="00EA2F17">
        <w:t>10</w:t>
      </w:r>
    </w:p>
    <w:p w:rsidR="002D1217" w:rsidRPr="00EA2F17" w:rsidRDefault="007B61B9">
      <w:pPr>
        <w:adjustRightInd/>
        <w:spacing w:line="480" w:lineRule="auto"/>
        <w:jc w:val="distribute"/>
      </w:pPr>
      <w:r w:rsidRPr="00EA2F17">
        <w:rPr>
          <w:rFonts w:hint="eastAsia"/>
        </w:rPr>
        <w:t>6  Material management</w:t>
      </w:r>
      <w:r w:rsidRPr="00EA2F17">
        <w:rPr>
          <w:rFonts w:hint="eastAsia"/>
        </w:rPr>
        <w:t>…………………………………………………………………</w:t>
      </w:r>
      <w:r w:rsidRPr="00EA2F17">
        <w:rPr>
          <w:rFonts w:hint="eastAsia"/>
        </w:rPr>
        <w:t>10</w:t>
      </w:r>
    </w:p>
    <w:p w:rsidR="002D1217" w:rsidRPr="00EA2F17" w:rsidRDefault="007B61B9" w:rsidP="00EA2F17">
      <w:pPr>
        <w:pStyle w:val="Default"/>
        <w:ind w:firstLineChars="200" w:firstLine="480"/>
        <w:jc w:val="distribute"/>
        <w:rPr>
          <w:rFonts w:ascii="Times New Roman" w:eastAsia="宋体" w:hAnsi="Times New Roman" w:cstheme="minorBidi" w:hint="default"/>
          <w:color w:val="auto"/>
          <w:kern w:val="2"/>
          <w:szCs w:val="21"/>
        </w:rPr>
      </w:pPr>
      <w:r w:rsidRPr="00EA2F17">
        <w:rPr>
          <w:rFonts w:ascii="Times New Roman" w:eastAsia="宋体" w:hAnsi="Times New Roman" w:cstheme="minorBidi"/>
          <w:color w:val="auto"/>
          <w:kern w:val="2"/>
          <w:szCs w:val="21"/>
        </w:rPr>
        <w:t>6.1 Prerequisite items</w:t>
      </w:r>
      <w:r w:rsidRPr="00EA2F17">
        <w:t>………………………………………………………………</w:t>
      </w:r>
      <w:r w:rsidRPr="00EA2F17">
        <w:t>10</w:t>
      </w:r>
    </w:p>
    <w:p w:rsidR="002D1217" w:rsidRPr="00EA2F17" w:rsidRDefault="007B61B9" w:rsidP="00EA2F17">
      <w:pPr>
        <w:pStyle w:val="Default"/>
        <w:ind w:firstLineChars="200" w:firstLine="480"/>
        <w:jc w:val="distribute"/>
        <w:rPr>
          <w:rFonts w:ascii="Times New Roman" w:eastAsia="宋体" w:hAnsi="Times New Roman" w:cstheme="minorBidi" w:hint="default"/>
          <w:color w:val="auto"/>
          <w:kern w:val="2"/>
          <w:szCs w:val="21"/>
        </w:rPr>
      </w:pPr>
      <w:r w:rsidRPr="00EA2F17">
        <w:rPr>
          <w:rFonts w:ascii="Times New Roman" w:eastAsia="宋体" w:hAnsi="Times New Roman" w:cstheme="minorBidi"/>
          <w:color w:val="auto"/>
          <w:kern w:val="2"/>
          <w:szCs w:val="21"/>
        </w:rPr>
        <w:t>6.2 General items</w:t>
      </w:r>
      <w:r w:rsidRPr="00EA2F17">
        <w:t>……………………………………………………………………</w:t>
      </w:r>
      <w:r w:rsidRPr="00EA2F17">
        <w:t>11</w:t>
      </w:r>
    </w:p>
    <w:p w:rsidR="002D1217" w:rsidRPr="00EA2F17" w:rsidRDefault="007B61B9" w:rsidP="00EA2F17">
      <w:pPr>
        <w:pStyle w:val="Default"/>
        <w:ind w:firstLineChars="200" w:firstLine="480"/>
        <w:jc w:val="distribute"/>
        <w:rPr>
          <w:rFonts w:hint="default"/>
        </w:rPr>
      </w:pPr>
      <w:r w:rsidRPr="00EA2F17">
        <w:rPr>
          <w:rFonts w:ascii="Times New Roman" w:eastAsia="宋体" w:hAnsi="Times New Roman" w:cstheme="minorBidi"/>
          <w:color w:val="auto"/>
          <w:kern w:val="2"/>
          <w:szCs w:val="21"/>
        </w:rPr>
        <w:t>6.3 Priority items</w:t>
      </w:r>
      <w:r w:rsidRPr="00EA2F17">
        <w:t>……………………………………………………………………</w:t>
      </w:r>
      <w:r w:rsidRPr="00EA2F17">
        <w:t>11</w:t>
      </w:r>
    </w:p>
    <w:p w:rsidR="002D1217" w:rsidRPr="00EA2F17" w:rsidRDefault="007B61B9">
      <w:pPr>
        <w:adjustRightInd/>
        <w:spacing w:line="480" w:lineRule="auto"/>
        <w:jc w:val="distribute"/>
      </w:pPr>
      <w:r w:rsidRPr="00EA2F17">
        <w:rPr>
          <w:rFonts w:hint="eastAsia"/>
        </w:rPr>
        <w:t>7  Mechanical equip</w:t>
      </w:r>
      <w:r w:rsidRPr="00EA2F17">
        <w:rPr>
          <w:rFonts w:hint="eastAsia"/>
        </w:rPr>
        <w:t>ment management</w:t>
      </w:r>
      <w:r w:rsidRPr="00EA2F17">
        <w:rPr>
          <w:rFonts w:hint="eastAsia"/>
        </w:rPr>
        <w:t>…………………………………………………</w:t>
      </w:r>
      <w:r w:rsidRPr="00EA2F17">
        <w:rPr>
          <w:rFonts w:hint="eastAsia"/>
        </w:rPr>
        <w:t>12</w:t>
      </w:r>
    </w:p>
    <w:p w:rsidR="002D1217" w:rsidRPr="00EA2F17" w:rsidRDefault="007B61B9" w:rsidP="00EA2F17">
      <w:pPr>
        <w:pStyle w:val="Default"/>
        <w:ind w:firstLineChars="200" w:firstLine="480"/>
        <w:jc w:val="distribute"/>
        <w:rPr>
          <w:rFonts w:ascii="Times New Roman" w:eastAsia="宋体" w:hAnsi="Times New Roman" w:cstheme="minorBidi" w:hint="default"/>
          <w:color w:val="auto"/>
          <w:kern w:val="2"/>
          <w:szCs w:val="21"/>
        </w:rPr>
      </w:pPr>
      <w:r w:rsidRPr="00EA2F17">
        <w:rPr>
          <w:rFonts w:ascii="Times New Roman" w:eastAsia="宋体" w:hAnsi="Times New Roman" w:cstheme="minorBidi"/>
          <w:color w:val="auto"/>
          <w:kern w:val="2"/>
          <w:szCs w:val="21"/>
        </w:rPr>
        <w:t>7.1 Prerequisite items</w:t>
      </w:r>
      <w:r w:rsidRPr="00EA2F17">
        <w:t>………………………………………………………………</w:t>
      </w:r>
      <w:r w:rsidRPr="00EA2F17">
        <w:t>12</w:t>
      </w:r>
    </w:p>
    <w:p w:rsidR="002D1217" w:rsidRPr="00EA2F17" w:rsidRDefault="007B61B9" w:rsidP="00EA2F17">
      <w:pPr>
        <w:pStyle w:val="Default"/>
        <w:ind w:firstLineChars="200" w:firstLine="480"/>
        <w:jc w:val="distribute"/>
        <w:rPr>
          <w:rFonts w:ascii="Times New Roman" w:eastAsia="宋体" w:hAnsi="Times New Roman" w:cstheme="minorBidi" w:hint="default"/>
          <w:color w:val="auto"/>
          <w:kern w:val="2"/>
          <w:szCs w:val="21"/>
        </w:rPr>
      </w:pPr>
      <w:r w:rsidRPr="00EA2F17">
        <w:rPr>
          <w:rFonts w:ascii="Times New Roman" w:eastAsia="宋体" w:hAnsi="Times New Roman" w:cstheme="minorBidi"/>
          <w:color w:val="auto"/>
          <w:kern w:val="2"/>
          <w:szCs w:val="21"/>
        </w:rPr>
        <w:t>7.2 General items</w:t>
      </w:r>
      <w:r w:rsidRPr="00EA2F17">
        <w:t>……………………………………………………………………</w:t>
      </w:r>
      <w:r w:rsidRPr="00EA2F17">
        <w:t>12</w:t>
      </w:r>
    </w:p>
    <w:p w:rsidR="002D1217" w:rsidRPr="00EA2F17" w:rsidRDefault="007B61B9" w:rsidP="00EA2F17">
      <w:pPr>
        <w:pStyle w:val="Default"/>
        <w:ind w:firstLineChars="200" w:firstLine="480"/>
        <w:jc w:val="distribute"/>
        <w:rPr>
          <w:rFonts w:hint="default"/>
        </w:rPr>
      </w:pPr>
      <w:r w:rsidRPr="00EA2F17">
        <w:rPr>
          <w:rFonts w:ascii="Times New Roman" w:eastAsia="宋体" w:hAnsi="Times New Roman" w:cstheme="minorBidi"/>
          <w:color w:val="auto"/>
          <w:kern w:val="2"/>
          <w:szCs w:val="21"/>
        </w:rPr>
        <w:t>7.3 Priority items</w:t>
      </w:r>
      <w:r w:rsidRPr="00EA2F17">
        <w:t>……………………………………………………………………</w:t>
      </w:r>
      <w:r w:rsidRPr="00EA2F17">
        <w:t>13</w:t>
      </w:r>
    </w:p>
    <w:p w:rsidR="002D1217" w:rsidRPr="00EA2F17" w:rsidRDefault="007B61B9">
      <w:pPr>
        <w:adjustRightInd/>
        <w:spacing w:line="480" w:lineRule="auto"/>
        <w:jc w:val="distribute"/>
      </w:pPr>
      <w:r w:rsidRPr="00EA2F17">
        <w:rPr>
          <w:rFonts w:hint="eastAsia"/>
        </w:rPr>
        <w:t xml:space="preserve">8  </w:t>
      </w:r>
      <w:r w:rsidRPr="00EA2F17">
        <w:rPr>
          <w:rFonts w:hint="eastAsia"/>
        </w:rPr>
        <w:t>S</w:t>
      </w:r>
      <w:r w:rsidRPr="00EA2F17">
        <w:rPr>
          <w:rFonts w:hint="eastAsia"/>
        </w:rPr>
        <w:t>ite control in construction</w:t>
      </w:r>
      <w:r w:rsidRPr="00EA2F17">
        <w:rPr>
          <w:rFonts w:hint="eastAsia"/>
        </w:rPr>
        <w:t>……………………………………………………………</w:t>
      </w:r>
      <w:r w:rsidRPr="00EA2F17">
        <w:rPr>
          <w:rFonts w:hint="eastAsia"/>
        </w:rPr>
        <w:t>13</w:t>
      </w:r>
    </w:p>
    <w:p w:rsidR="002D1217" w:rsidRPr="00EA2F17" w:rsidRDefault="007B61B9" w:rsidP="00EA2F17">
      <w:pPr>
        <w:pStyle w:val="Default"/>
        <w:ind w:firstLineChars="200" w:firstLine="480"/>
        <w:jc w:val="distribute"/>
        <w:rPr>
          <w:rFonts w:ascii="Times New Roman" w:eastAsia="宋体" w:hAnsi="Times New Roman" w:cstheme="minorBidi" w:hint="default"/>
          <w:color w:val="auto"/>
          <w:kern w:val="2"/>
          <w:szCs w:val="21"/>
        </w:rPr>
      </w:pPr>
      <w:r w:rsidRPr="00EA2F17">
        <w:rPr>
          <w:rFonts w:ascii="Times New Roman" w:eastAsia="宋体" w:hAnsi="Times New Roman" w:cstheme="minorBidi"/>
          <w:color w:val="auto"/>
          <w:kern w:val="2"/>
          <w:szCs w:val="21"/>
        </w:rPr>
        <w:t xml:space="preserve">8.1 Prerequisite </w:t>
      </w:r>
      <w:r w:rsidRPr="00EA2F17">
        <w:rPr>
          <w:rFonts w:ascii="Times New Roman" w:eastAsia="宋体" w:hAnsi="Times New Roman" w:cstheme="minorBidi"/>
          <w:color w:val="auto"/>
          <w:kern w:val="2"/>
          <w:szCs w:val="21"/>
        </w:rPr>
        <w:t>items</w:t>
      </w:r>
      <w:r w:rsidRPr="00EA2F17">
        <w:t>………………………………………………………………</w:t>
      </w:r>
      <w:r w:rsidRPr="00EA2F17">
        <w:t>13</w:t>
      </w:r>
    </w:p>
    <w:p w:rsidR="002D1217" w:rsidRPr="00EA2F17" w:rsidRDefault="007B61B9" w:rsidP="00EA2F17">
      <w:pPr>
        <w:pStyle w:val="Default"/>
        <w:ind w:firstLineChars="200" w:firstLine="480"/>
        <w:jc w:val="distribute"/>
        <w:rPr>
          <w:rFonts w:ascii="Times New Roman" w:eastAsia="宋体" w:hAnsi="Times New Roman" w:cstheme="minorBidi" w:hint="default"/>
          <w:color w:val="auto"/>
          <w:kern w:val="2"/>
          <w:szCs w:val="21"/>
        </w:rPr>
      </w:pPr>
      <w:r w:rsidRPr="00EA2F17">
        <w:rPr>
          <w:rFonts w:ascii="Times New Roman" w:eastAsia="宋体" w:hAnsi="Times New Roman" w:cstheme="minorBidi"/>
          <w:color w:val="auto"/>
          <w:kern w:val="2"/>
          <w:szCs w:val="21"/>
        </w:rPr>
        <w:t>8.2 General items</w:t>
      </w:r>
      <w:r w:rsidRPr="00EA2F17">
        <w:t>……………………………………………………………………</w:t>
      </w:r>
      <w:r w:rsidRPr="00EA2F17">
        <w:t>13</w:t>
      </w:r>
    </w:p>
    <w:p w:rsidR="002D1217" w:rsidRPr="00EA2F17" w:rsidRDefault="007B61B9" w:rsidP="00EA2F17">
      <w:pPr>
        <w:pStyle w:val="Default"/>
        <w:ind w:firstLineChars="200" w:firstLine="480"/>
        <w:jc w:val="distribute"/>
        <w:rPr>
          <w:rFonts w:hint="default"/>
        </w:rPr>
      </w:pPr>
      <w:r w:rsidRPr="00EA2F17">
        <w:rPr>
          <w:rFonts w:ascii="Times New Roman" w:eastAsia="宋体" w:hAnsi="Times New Roman" w:cstheme="minorBidi"/>
          <w:color w:val="auto"/>
          <w:kern w:val="2"/>
          <w:szCs w:val="21"/>
        </w:rPr>
        <w:t>8.3 Priority items</w:t>
      </w:r>
      <w:r w:rsidRPr="00EA2F17">
        <w:t>……………………………………………………………………</w:t>
      </w:r>
      <w:r w:rsidRPr="00EA2F17">
        <w:t>14</w:t>
      </w:r>
    </w:p>
    <w:p w:rsidR="002D1217" w:rsidRPr="00EA2F17" w:rsidRDefault="007B61B9">
      <w:pPr>
        <w:adjustRightInd/>
        <w:spacing w:line="480" w:lineRule="auto"/>
        <w:jc w:val="distribute"/>
      </w:pPr>
      <w:r w:rsidRPr="00EA2F17">
        <w:rPr>
          <w:rFonts w:hint="eastAsia"/>
        </w:rPr>
        <w:t xml:space="preserve">9  Smart </w:t>
      </w:r>
      <w:r w:rsidRPr="00EA2F17">
        <w:rPr>
          <w:rFonts w:hint="eastAsia"/>
        </w:rPr>
        <w:t xml:space="preserve">site related </w:t>
      </w:r>
      <w:r w:rsidRPr="00EA2F17">
        <w:rPr>
          <w:rFonts w:hint="eastAsia"/>
        </w:rPr>
        <w:t>project management</w:t>
      </w:r>
      <w:r w:rsidRPr="00EA2F17">
        <w:rPr>
          <w:rFonts w:hint="eastAsia"/>
        </w:rPr>
        <w:t>………………………………………………</w:t>
      </w:r>
      <w:r w:rsidRPr="00EA2F17">
        <w:rPr>
          <w:rFonts w:hint="eastAsia"/>
        </w:rPr>
        <w:t>14</w:t>
      </w:r>
    </w:p>
    <w:p w:rsidR="002D1217" w:rsidRPr="00EA2F17" w:rsidRDefault="007B61B9" w:rsidP="00EA2F17">
      <w:pPr>
        <w:pStyle w:val="Default"/>
        <w:ind w:firstLineChars="200" w:firstLine="480"/>
        <w:jc w:val="distribute"/>
        <w:rPr>
          <w:rFonts w:ascii="Times New Roman" w:eastAsia="宋体" w:hAnsi="Times New Roman" w:cstheme="minorBidi" w:hint="default"/>
          <w:color w:val="auto"/>
          <w:kern w:val="2"/>
          <w:szCs w:val="21"/>
        </w:rPr>
      </w:pPr>
      <w:r w:rsidRPr="00EA2F17">
        <w:rPr>
          <w:rFonts w:ascii="Times New Roman" w:eastAsia="宋体" w:hAnsi="Times New Roman" w:cstheme="minorBidi"/>
          <w:color w:val="auto"/>
          <w:kern w:val="2"/>
          <w:szCs w:val="21"/>
        </w:rPr>
        <w:t>9.1 Technical work in construction</w:t>
      </w:r>
      <w:r w:rsidRPr="00EA2F17">
        <w:rPr>
          <w:rFonts w:ascii="Times New Roman" w:eastAsia="宋体" w:hAnsi="Times New Roman" w:cstheme="minorBidi"/>
          <w:color w:val="auto"/>
          <w:kern w:val="2"/>
          <w:szCs w:val="21"/>
        </w:rPr>
        <w:t>………………………………………………</w:t>
      </w:r>
      <w:r w:rsidRPr="00EA2F17">
        <w:rPr>
          <w:rFonts w:ascii="Times New Roman" w:eastAsia="宋体" w:hAnsi="Times New Roman" w:cstheme="minorBidi"/>
          <w:color w:val="auto"/>
          <w:kern w:val="2"/>
          <w:szCs w:val="21"/>
        </w:rPr>
        <w:t>14</w:t>
      </w:r>
    </w:p>
    <w:p w:rsidR="002D1217" w:rsidRPr="00EA2F17" w:rsidRDefault="007B61B9" w:rsidP="00EA2F17">
      <w:pPr>
        <w:pStyle w:val="Default"/>
        <w:ind w:firstLineChars="200" w:firstLine="480"/>
        <w:jc w:val="distribute"/>
        <w:rPr>
          <w:rFonts w:ascii="Times New Roman" w:eastAsia="宋体" w:hAnsi="Times New Roman" w:cstheme="minorBidi" w:hint="default"/>
          <w:color w:val="auto"/>
          <w:kern w:val="2"/>
          <w:szCs w:val="21"/>
        </w:rPr>
      </w:pPr>
      <w:r w:rsidRPr="00EA2F17">
        <w:rPr>
          <w:rFonts w:ascii="Times New Roman" w:eastAsia="宋体" w:hAnsi="Times New Roman" w:cstheme="minorBidi"/>
          <w:color w:val="auto"/>
          <w:kern w:val="2"/>
          <w:szCs w:val="21"/>
        </w:rPr>
        <w:t>9.2 Quality con</w:t>
      </w:r>
      <w:r w:rsidRPr="00EA2F17">
        <w:rPr>
          <w:rFonts w:ascii="Times New Roman" w:eastAsia="宋体" w:hAnsi="Times New Roman" w:cstheme="minorBidi"/>
          <w:color w:val="auto"/>
          <w:kern w:val="2"/>
          <w:szCs w:val="21"/>
        </w:rPr>
        <w:t>trol in construction</w:t>
      </w:r>
      <w:r w:rsidRPr="00EA2F17">
        <w:rPr>
          <w:rFonts w:ascii="Times New Roman" w:eastAsia="宋体" w:hAnsi="Times New Roman" w:cstheme="minorBidi"/>
          <w:color w:val="auto"/>
          <w:kern w:val="2"/>
          <w:szCs w:val="21"/>
        </w:rPr>
        <w:t>………………………………………………</w:t>
      </w:r>
      <w:r w:rsidRPr="00EA2F17">
        <w:rPr>
          <w:rFonts w:ascii="Times New Roman" w:eastAsia="宋体" w:hAnsi="Times New Roman" w:cstheme="minorBidi"/>
          <w:color w:val="auto"/>
          <w:kern w:val="2"/>
          <w:szCs w:val="21"/>
        </w:rPr>
        <w:t>15</w:t>
      </w:r>
    </w:p>
    <w:p w:rsidR="002D1217" w:rsidRPr="00EA2F17" w:rsidRDefault="007B61B9" w:rsidP="00EA2F17">
      <w:pPr>
        <w:pStyle w:val="Default"/>
        <w:ind w:firstLineChars="200" w:firstLine="480"/>
        <w:jc w:val="distribute"/>
        <w:rPr>
          <w:rFonts w:ascii="Times New Roman" w:eastAsia="宋体" w:hAnsi="Times New Roman" w:cstheme="minorBidi" w:hint="default"/>
          <w:color w:val="auto"/>
          <w:kern w:val="2"/>
          <w:szCs w:val="21"/>
        </w:rPr>
      </w:pPr>
      <w:r w:rsidRPr="00EA2F17">
        <w:rPr>
          <w:rFonts w:ascii="Times New Roman" w:eastAsia="宋体" w:hAnsi="Times New Roman" w:cstheme="minorBidi"/>
          <w:color w:val="auto"/>
          <w:kern w:val="2"/>
          <w:szCs w:val="21"/>
        </w:rPr>
        <w:t>9.3 Construction safety management</w:t>
      </w:r>
      <w:r w:rsidRPr="00EA2F17">
        <w:rPr>
          <w:rFonts w:ascii="Times New Roman" w:eastAsia="宋体" w:hAnsi="Times New Roman" w:cstheme="minorBidi"/>
          <w:color w:val="auto"/>
          <w:kern w:val="2"/>
          <w:szCs w:val="21"/>
        </w:rPr>
        <w:t>………………………………………………</w:t>
      </w:r>
      <w:r w:rsidRPr="00EA2F17">
        <w:rPr>
          <w:rFonts w:ascii="Times New Roman" w:eastAsia="宋体" w:hAnsi="Times New Roman" w:cstheme="minorBidi"/>
          <w:color w:val="auto"/>
          <w:kern w:val="2"/>
          <w:szCs w:val="21"/>
        </w:rPr>
        <w:t>16</w:t>
      </w:r>
    </w:p>
    <w:p w:rsidR="002D1217" w:rsidRPr="00EA2F17" w:rsidRDefault="007B61B9" w:rsidP="00EA2F17">
      <w:pPr>
        <w:pStyle w:val="Default"/>
        <w:ind w:firstLineChars="200" w:firstLine="480"/>
        <w:jc w:val="distribute"/>
        <w:rPr>
          <w:rFonts w:ascii="Times New Roman" w:eastAsia="宋体" w:hAnsi="Times New Roman" w:cstheme="minorBidi" w:hint="default"/>
          <w:color w:val="auto"/>
          <w:kern w:val="2"/>
          <w:szCs w:val="21"/>
        </w:rPr>
      </w:pPr>
      <w:r w:rsidRPr="00EA2F17">
        <w:rPr>
          <w:rFonts w:ascii="Times New Roman" w:eastAsia="宋体" w:hAnsi="Times New Roman" w:cstheme="minorBidi"/>
          <w:color w:val="auto"/>
          <w:kern w:val="2"/>
          <w:szCs w:val="21"/>
        </w:rPr>
        <w:t>9.4 Construction schedule management</w:t>
      </w:r>
      <w:r w:rsidRPr="00EA2F17">
        <w:rPr>
          <w:rFonts w:ascii="Times New Roman" w:eastAsia="宋体" w:hAnsi="Times New Roman" w:cstheme="minorBidi"/>
          <w:color w:val="auto"/>
          <w:kern w:val="2"/>
          <w:szCs w:val="21"/>
        </w:rPr>
        <w:t>……………………………………………</w:t>
      </w:r>
      <w:r w:rsidRPr="00EA2F17">
        <w:rPr>
          <w:rFonts w:ascii="Times New Roman" w:eastAsia="宋体" w:hAnsi="Times New Roman" w:cstheme="minorBidi"/>
          <w:color w:val="auto"/>
          <w:kern w:val="2"/>
          <w:szCs w:val="21"/>
        </w:rPr>
        <w:t>17</w:t>
      </w:r>
    </w:p>
    <w:p w:rsidR="002D1217" w:rsidRPr="00EA2F17" w:rsidRDefault="007B61B9" w:rsidP="00EA2F17">
      <w:pPr>
        <w:pStyle w:val="Default"/>
        <w:ind w:firstLineChars="200" w:firstLine="480"/>
        <w:jc w:val="distribute"/>
        <w:rPr>
          <w:rFonts w:ascii="Times New Roman" w:eastAsia="宋体" w:hAnsi="Times New Roman" w:cstheme="minorBidi" w:hint="default"/>
          <w:color w:val="auto"/>
          <w:kern w:val="2"/>
          <w:szCs w:val="21"/>
        </w:rPr>
      </w:pPr>
      <w:r w:rsidRPr="00EA2F17">
        <w:rPr>
          <w:rFonts w:ascii="Times New Roman" w:eastAsia="宋体" w:hAnsi="Times New Roman" w:cstheme="minorBidi"/>
          <w:color w:val="auto"/>
          <w:kern w:val="2"/>
          <w:szCs w:val="21"/>
        </w:rPr>
        <w:t>9.5 Information and management collaboration</w:t>
      </w:r>
      <w:r w:rsidRPr="00EA2F17">
        <w:rPr>
          <w:rFonts w:ascii="Times New Roman" w:eastAsia="宋体" w:hAnsi="Times New Roman" w:cstheme="minorBidi"/>
          <w:color w:val="auto"/>
          <w:kern w:val="2"/>
          <w:szCs w:val="21"/>
        </w:rPr>
        <w:t>……………………………………</w:t>
      </w:r>
      <w:r w:rsidRPr="00EA2F17">
        <w:rPr>
          <w:rFonts w:ascii="Times New Roman" w:eastAsia="宋体" w:hAnsi="Times New Roman" w:cstheme="minorBidi"/>
          <w:color w:val="auto"/>
          <w:kern w:val="2"/>
          <w:szCs w:val="21"/>
        </w:rPr>
        <w:t>17</w:t>
      </w:r>
    </w:p>
    <w:p w:rsidR="002D1217" w:rsidRPr="00EA2F17" w:rsidRDefault="007B61B9">
      <w:pPr>
        <w:pStyle w:val="Default"/>
        <w:spacing w:line="480" w:lineRule="auto"/>
        <w:jc w:val="distribute"/>
        <w:rPr>
          <w:rFonts w:hint="default"/>
        </w:rPr>
      </w:pPr>
      <w:r w:rsidRPr="00EA2F17">
        <w:rPr>
          <w:rFonts w:ascii="Times New Roman" w:eastAsia="宋体" w:hAnsi="Times New Roman" w:cstheme="minorBidi"/>
          <w:color w:val="auto"/>
          <w:kern w:val="2"/>
          <w:szCs w:val="21"/>
        </w:rPr>
        <w:t>10  Smart technology and system</w:t>
      </w:r>
      <w:r w:rsidRPr="00EA2F17">
        <w:t>………………………………</w:t>
      </w:r>
      <w:r w:rsidRPr="00EA2F17">
        <w:t>……………………</w:t>
      </w:r>
      <w:r w:rsidRPr="00EA2F17">
        <w:t>17</w:t>
      </w:r>
    </w:p>
    <w:p w:rsidR="002D1217" w:rsidRPr="00EA2F17" w:rsidRDefault="007B61B9" w:rsidP="00EA2F17">
      <w:pPr>
        <w:pStyle w:val="Default"/>
        <w:ind w:firstLineChars="200" w:firstLine="480"/>
        <w:jc w:val="distribute"/>
        <w:rPr>
          <w:rFonts w:ascii="Times New Roman" w:eastAsia="宋体" w:hAnsi="Times New Roman" w:cstheme="minorBidi" w:hint="default"/>
          <w:color w:val="auto"/>
          <w:kern w:val="2"/>
          <w:szCs w:val="21"/>
        </w:rPr>
      </w:pPr>
      <w:r w:rsidRPr="00EA2F17">
        <w:rPr>
          <w:rFonts w:ascii="Times New Roman" w:eastAsia="宋体" w:hAnsi="Times New Roman" w:cstheme="minorBidi"/>
          <w:color w:val="auto"/>
          <w:kern w:val="2"/>
          <w:szCs w:val="21"/>
        </w:rPr>
        <w:t>10.1 Prerequisite items</w:t>
      </w:r>
      <w:r w:rsidRPr="00EA2F17">
        <w:t>………………………………………………………………</w:t>
      </w:r>
      <w:r w:rsidRPr="00EA2F17">
        <w:t>17</w:t>
      </w:r>
    </w:p>
    <w:p w:rsidR="002D1217" w:rsidRPr="00EA2F17" w:rsidRDefault="007B61B9" w:rsidP="00EA2F17">
      <w:pPr>
        <w:pStyle w:val="Default"/>
        <w:ind w:firstLineChars="200" w:firstLine="480"/>
        <w:jc w:val="distribute"/>
        <w:rPr>
          <w:rFonts w:ascii="Times New Roman" w:eastAsia="宋体" w:hAnsi="Times New Roman" w:cstheme="minorBidi" w:hint="default"/>
          <w:color w:val="auto"/>
          <w:kern w:val="2"/>
          <w:szCs w:val="21"/>
        </w:rPr>
      </w:pPr>
      <w:r w:rsidRPr="00EA2F17">
        <w:rPr>
          <w:rFonts w:ascii="Times New Roman" w:eastAsia="宋体" w:hAnsi="Times New Roman" w:cstheme="minorBidi"/>
          <w:color w:val="auto"/>
          <w:kern w:val="2"/>
          <w:szCs w:val="21"/>
        </w:rPr>
        <w:t>10.2 General items</w:t>
      </w:r>
      <w:r w:rsidRPr="00EA2F17">
        <w:t>……………………………………………………………………</w:t>
      </w:r>
      <w:r w:rsidRPr="00EA2F17">
        <w:t>17</w:t>
      </w:r>
    </w:p>
    <w:p w:rsidR="002D1217" w:rsidRPr="00EA2F17" w:rsidRDefault="007B61B9" w:rsidP="00EA2F17">
      <w:pPr>
        <w:pStyle w:val="Default"/>
        <w:ind w:firstLineChars="200" w:firstLine="480"/>
        <w:jc w:val="distribute"/>
        <w:rPr>
          <w:rFonts w:hint="default"/>
        </w:rPr>
      </w:pPr>
      <w:r w:rsidRPr="00EA2F17">
        <w:rPr>
          <w:rFonts w:ascii="Times New Roman" w:eastAsia="宋体" w:hAnsi="Times New Roman" w:cstheme="minorBidi"/>
          <w:color w:val="auto"/>
          <w:kern w:val="2"/>
          <w:szCs w:val="21"/>
        </w:rPr>
        <w:t>10.3 Priority items</w:t>
      </w:r>
      <w:r w:rsidRPr="00EA2F17">
        <w:t>……………………………………………………………………</w:t>
      </w:r>
      <w:r w:rsidRPr="00EA2F17">
        <w:t>18</w:t>
      </w:r>
    </w:p>
    <w:p w:rsidR="002D1217" w:rsidRPr="00EA2F17" w:rsidRDefault="007B61B9">
      <w:pPr>
        <w:adjustRightInd/>
        <w:spacing w:line="480" w:lineRule="auto"/>
        <w:jc w:val="distribute"/>
      </w:pPr>
      <w:r w:rsidRPr="00EA2F17">
        <w:rPr>
          <w:rFonts w:hint="eastAsia"/>
        </w:rPr>
        <w:t>Explanation of wordling in this standard</w:t>
      </w:r>
      <w:r w:rsidRPr="00EA2F17">
        <w:rPr>
          <w:rFonts w:hint="eastAsia"/>
        </w:rPr>
        <w:t>…………………………………………………</w:t>
      </w:r>
      <w:r w:rsidRPr="00EA2F17">
        <w:rPr>
          <w:rFonts w:hint="eastAsia"/>
        </w:rPr>
        <w:tab/>
      </w:r>
      <w:r w:rsidRPr="00EA2F17">
        <w:rPr>
          <w:rFonts w:hint="eastAsia"/>
        </w:rPr>
        <w:t>1</w:t>
      </w:r>
    </w:p>
    <w:p w:rsidR="002D1217" w:rsidRPr="00EA2F17" w:rsidRDefault="007B61B9">
      <w:pPr>
        <w:adjustRightInd/>
        <w:spacing w:line="480" w:lineRule="auto"/>
        <w:jc w:val="distribute"/>
      </w:pPr>
      <w:r w:rsidRPr="00EA2F17">
        <w:rPr>
          <w:rFonts w:hint="eastAsia"/>
        </w:rPr>
        <w:lastRenderedPageBreak/>
        <w:t>List of quoted standards</w:t>
      </w:r>
      <w:r w:rsidRPr="00EA2F17">
        <w:rPr>
          <w:rFonts w:hint="eastAsia"/>
        </w:rPr>
        <w:tab/>
      </w:r>
      <w:r w:rsidRPr="00EA2F17">
        <w:rPr>
          <w:rFonts w:hint="eastAsia"/>
        </w:rPr>
        <w:t>…………………………………</w:t>
      </w:r>
      <w:r w:rsidRPr="00EA2F17">
        <w:rPr>
          <w:rFonts w:hint="eastAsia"/>
        </w:rPr>
        <w:t>………………………………</w:t>
      </w:r>
      <w:r w:rsidRPr="00EA2F17">
        <w:rPr>
          <w:rFonts w:hint="eastAsia"/>
        </w:rPr>
        <w:t>2</w:t>
      </w:r>
    </w:p>
    <w:p w:rsidR="002D1217" w:rsidRPr="00EA2F17" w:rsidRDefault="007B61B9">
      <w:pPr>
        <w:adjustRightInd/>
        <w:spacing w:line="480" w:lineRule="auto"/>
        <w:jc w:val="distribute"/>
      </w:pPr>
      <w:r w:rsidRPr="00EA2F17">
        <w:rPr>
          <w:rFonts w:hint="eastAsia"/>
        </w:rPr>
        <w:t>Addition</w:t>
      </w:r>
      <w:r w:rsidRPr="00EA2F17">
        <w:rPr>
          <w:rFonts w:hint="eastAsia"/>
        </w:rPr>
        <w:t>：</w:t>
      </w:r>
      <w:r w:rsidRPr="00EA2F17">
        <w:rPr>
          <w:rFonts w:hint="eastAsia"/>
        </w:rPr>
        <w:t>explanation of procisions</w:t>
      </w:r>
      <w:r w:rsidRPr="00EA2F17">
        <w:rPr>
          <w:rFonts w:hint="eastAsia"/>
        </w:rPr>
        <w:t>………………………………………………………</w:t>
      </w:r>
      <w:r w:rsidRPr="00EA2F17">
        <w:rPr>
          <w:rFonts w:hint="eastAsia"/>
        </w:rPr>
        <w:t>3</w:t>
      </w:r>
    </w:p>
    <w:p w:rsidR="002D1217" w:rsidRPr="00EA2F17" w:rsidRDefault="007B61B9">
      <w:pPr>
        <w:adjustRightInd/>
        <w:snapToGrid/>
        <w:jc w:val="left"/>
      </w:pPr>
      <w:r w:rsidRPr="00EA2F17">
        <w:br w:type="page"/>
      </w:r>
    </w:p>
    <w:p w:rsidR="002D1217" w:rsidRPr="00EA2F17" w:rsidRDefault="007B61B9" w:rsidP="00EA2F17">
      <w:pPr>
        <w:pStyle w:val="1"/>
        <w:spacing w:before="666" w:after="333"/>
      </w:pPr>
      <w:bookmarkStart w:id="3" w:name="_Toc21445"/>
      <w:r w:rsidRPr="00EA2F17">
        <w:lastRenderedPageBreak/>
        <w:t>总则</w:t>
      </w:r>
      <w:bookmarkEnd w:id="2"/>
      <w:bookmarkEnd w:id="3"/>
    </w:p>
    <w:p w:rsidR="002D1217" w:rsidRPr="00EA2F17" w:rsidRDefault="007B61B9" w:rsidP="00EA2F17">
      <w:pPr>
        <w:pStyle w:val="aff"/>
        <w:spacing w:before="166"/>
        <w:rPr>
          <w:b w:val="0"/>
        </w:rPr>
      </w:pPr>
      <w:r w:rsidRPr="00EA2F17">
        <w:rPr>
          <w:b w:val="0"/>
        </w:rPr>
        <w:t>1.0.1</w:t>
      </w:r>
      <w:r w:rsidRPr="00EA2F17">
        <w:rPr>
          <w:rFonts w:hint="eastAsia"/>
          <w:b w:val="0"/>
        </w:rPr>
        <w:t>为规范和推进智慧工地建设，提高施工现场数字化技术应用水平，支撑工程建设高质量发展，制定本标准。</w:t>
      </w:r>
    </w:p>
    <w:p w:rsidR="002D1217" w:rsidRPr="00EA2F17" w:rsidRDefault="007B61B9" w:rsidP="00EA2F17">
      <w:pPr>
        <w:pStyle w:val="aff"/>
        <w:spacing w:before="166"/>
        <w:rPr>
          <w:b w:val="0"/>
        </w:rPr>
      </w:pPr>
      <w:r w:rsidRPr="00EA2F17">
        <w:rPr>
          <w:b w:val="0"/>
        </w:rPr>
        <w:t>1.0.2</w:t>
      </w:r>
      <w:r w:rsidRPr="00EA2F17">
        <w:rPr>
          <w:rFonts w:hint="eastAsia"/>
          <w:b w:val="0"/>
        </w:rPr>
        <w:t>本标准适用于浙江省房屋建筑和市政基础设施工地的智慧化程度评价。</w:t>
      </w:r>
    </w:p>
    <w:p w:rsidR="002D1217" w:rsidRPr="00EA2F17" w:rsidRDefault="007B61B9" w:rsidP="00EA2F17">
      <w:pPr>
        <w:pStyle w:val="aff"/>
        <w:spacing w:before="166"/>
        <w:rPr>
          <w:b w:val="0"/>
        </w:rPr>
      </w:pPr>
      <w:r w:rsidRPr="00EA2F17">
        <w:rPr>
          <w:b w:val="0"/>
        </w:rPr>
        <w:t>1.0.3</w:t>
      </w:r>
      <w:r w:rsidRPr="00EA2F17">
        <w:rPr>
          <w:rFonts w:hint="eastAsia"/>
          <w:b w:val="0"/>
        </w:rPr>
        <w:t>智慧工地评价除应符合本标准外，尚应符合现行国家</w:t>
      </w:r>
      <w:r w:rsidR="00EA2F17">
        <w:rPr>
          <w:rFonts w:hint="eastAsia"/>
          <w:b w:val="0"/>
          <w:kern w:val="0"/>
        </w:rPr>
        <w:t>和</w:t>
      </w:r>
      <w:r w:rsidRPr="00EA2F17">
        <w:rPr>
          <w:rFonts w:hint="eastAsia"/>
          <w:b w:val="0"/>
        </w:rPr>
        <w:t>浙江省</w:t>
      </w:r>
      <w:r w:rsidR="00EA2F17">
        <w:rPr>
          <w:rFonts w:hint="eastAsia"/>
          <w:b w:val="0"/>
        </w:rPr>
        <w:t>现行</w:t>
      </w:r>
      <w:r w:rsidRPr="00EA2F17">
        <w:rPr>
          <w:rFonts w:hint="eastAsia"/>
          <w:b w:val="0"/>
        </w:rPr>
        <w:t>有关标准的规定。</w:t>
      </w:r>
      <w:bookmarkEnd w:id="1"/>
    </w:p>
    <w:p w:rsidR="002D1217" w:rsidRPr="00EA2F17" w:rsidRDefault="002D1217"/>
    <w:p w:rsidR="002D1217" w:rsidRPr="00EA2F17" w:rsidRDefault="007B61B9" w:rsidP="00EA2F17">
      <w:pPr>
        <w:pStyle w:val="1"/>
        <w:spacing w:before="666" w:after="333"/>
      </w:pPr>
      <w:bookmarkStart w:id="4" w:name="_Toc485973329"/>
      <w:bookmarkStart w:id="5" w:name="_Toc484516510"/>
      <w:bookmarkStart w:id="6" w:name="_Toc28080"/>
      <w:bookmarkStart w:id="7" w:name="_Toc489867840"/>
      <w:bookmarkStart w:id="8" w:name="_Toc484516511"/>
      <w:bookmarkStart w:id="9" w:name="_Toc486507350"/>
      <w:bookmarkStart w:id="10" w:name="_Toc485973467"/>
      <w:bookmarkEnd w:id="4"/>
      <w:bookmarkEnd w:id="5"/>
      <w:r w:rsidRPr="00EA2F17">
        <w:t>术语</w:t>
      </w:r>
      <w:bookmarkEnd w:id="6"/>
    </w:p>
    <w:bookmarkEnd w:id="7"/>
    <w:bookmarkEnd w:id="8"/>
    <w:bookmarkEnd w:id="9"/>
    <w:bookmarkEnd w:id="10"/>
    <w:p w:rsidR="002D1217" w:rsidRPr="00EA2F17" w:rsidRDefault="007B61B9" w:rsidP="00EA2F17">
      <w:pPr>
        <w:pStyle w:val="aff"/>
        <w:spacing w:before="166"/>
        <w:rPr>
          <w:b w:val="0"/>
        </w:rPr>
      </w:pPr>
      <w:r w:rsidRPr="00EA2F17">
        <w:rPr>
          <w:rFonts w:hint="eastAsia"/>
          <w:b w:val="0"/>
        </w:rPr>
        <w:t>2.0.1</w:t>
      </w:r>
      <w:r w:rsidRPr="00EA2F17">
        <w:rPr>
          <w:b w:val="0"/>
        </w:rPr>
        <w:t>智慧工地</w:t>
      </w:r>
      <w:r w:rsidRPr="00EA2F17">
        <w:rPr>
          <w:b w:val="0"/>
        </w:rPr>
        <w:t xml:space="preserve">  smart construction site</w:t>
      </w:r>
    </w:p>
    <w:p w:rsidR="002D1217" w:rsidRPr="00EA2F17" w:rsidRDefault="007B61B9" w:rsidP="00EA2F17">
      <w:pPr>
        <w:ind w:firstLineChars="200" w:firstLine="480"/>
      </w:pPr>
      <w:r w:rsidRPr="00EA2F17">
        <w:rPr>
          <w:rFonts w:hint="eastAsia"/>
        </w:rPr>
        <w:t>运用数字化和信息化等方式，实现对建筑工地的人员、机械、材料、场地环境和施工过程的智慧化管理。</w:t>
      </w:r>
    </w:p>
    <w:p w:rsidR="002D1217" w:rsidRPr="00EA2F17" w:rsidRDefault="007B61B9" w:rsidP="00EA2F17">
      <w:pPr>
        <w:pStyle w:val="aff"/>
        <w:spacing w:before="166"/>
        <w:rPr>
          <w:b w:val="0"/>
        </w:rPr>
      </w:pPr>
      <w:r w:rsidRPr="00EA2F17">
        <w:rPr>
          <w:rFonts w:hint="eastAsia"/>
          <w:b w:val="0"/>
        </w:rPr>
        <w:t>2.0.</w:t>
      </w:r>
      <w:r w:rsidRPr="00EA2F17">
        <w:rPr>
          <w:b w:val="0"/>
        </w:rPr>
        <w:t>2</w:t>
      </w:r>
      <w:r w:rsidRPr="00EA2F17">
        <w:rPr>
          <w:rFonts w:hint="eastAsia"/>
          <w:b w:val="0"/>
        </w:rPr>
        <w:t>物联网</w:t>
      </w:r>
      <w:r w:rsidRPr="00EA2F17">
        <w:rPr>
          <w:rFonts w:hint="eastAsia"/>
          <w:b w:val="0"/>
        </w:rPr>
        <w:t xml:space="preserve"> </w:t>
      </w:r>
      <w:r w:rsidRPr="00EA2F17">
        <w:rPr>
          <w:b w:val="0"/>
        </w:rPr>
        <w:t>internet of things</w:t>
      </w:r>
    </w:p>
    <w:p w:rsidR="002D1217" w:rsidRPr="00EA2F17" w:rsidRDefault="007B61B9" w:rsidP="00EA2F17">
      <w:pPr>
        <w:ind w:firstLineChars="200" w:firstLine="480"/>
      </w:pPr>
      <w:r w:rsidRPr="00EA2F17">
        <w:rPr>
          <w:rFonts w:hint="eastAsia"/>
        </w:rPr>
        <w:t>基于互联网、传统电信网等信息承载体，让所有能够进行被独立寻址的普通物理对象实现互联互通的网络。</w:t>
      </w:r>
    </w:p>
    <w:p w:rsidR="002D1217" w:rsidRPr="00EA2F17" w:rsidRDefault="007B61B9" w:rsidP="00EA2F17">
      <w:pPr>
        <w:pStyle w:val="aff"/>
        <w:spacing w:before="166"/>
        <w:rPr>
          <w:b w:val="0"/>
        </w:rPr>
      </w:pPr>
      <w:r w:rsidRPr="00EA2F17">
        <w:rPr>
          <w:rFonts w:hint="eastAsia"/>
          <w:b w:val="0"/>
        </w:rPr>
        <w:t>2.0.</w:t>
      </w:r>
      <w:r w:rsidRPr="00EA2F17">
        <w:rPr>
          <w:b w:val="0"/>
        </w:rPr>
        <w:t>3</w:t>
      </w:r>
      <w:r w:rsidRPr="00EA2F17">
        <w:rPr>
          <w:rFonts w:hint="eastAsia"/>
          <w:b w:val="0"/>
        </w:rPr>
        <w:t>射频识别</w:t>
      </w:r>
      <w:r w:rsidRPr="00EA2F17">
        <w:rPr>
          <w:rFonts w:hint="eastAsia"/>
          <w:b w:val="0"/>
        </w:rPr>
        <w:t xml:space="preserve"> </w:t>
      </w:r>
      <w:r w:rsidRPr="00EA2F17">
        <w:rPr>
          <w:b w:val="0"/>
        </w:rPr>
        <w:t>radio frequency identification</w:t>
      </w:r>
    </w:p>
    <w:p w:rsidR="002D1217" w:rsidRPr="00EA2F17" w:rsidRDefault="007B61B9" w:rsidP="00EA2F17">
      <w:pPr>
        <w:ind w:firstLineChars="200" w:firstLine="480"/>
      </w:pPr>
      <w:r w:rsidRPr="00EA2F17">
        <w:rPr>
          <w:rFonts w:hint="eastAsia"/>
        </w:rPr>
        <w:t>一种无线通信技术，可以通过无线电讯号识别特定目标并读写相关数据，而无需识别系统与特定目标之间建立机械或者光学接触。</w:t>
      </w:r>
    </w:p>
    <w:p w:rsidR="002D1217" w:rsidRPr="00EA2F17" w:rsidRDefault="007B61B9" w:rsidP="00EA2F17">
      <w:pPr>
        <w:pStyle w:val="aff"/>
        <w:spacing w:before="166"/>
        <w:rPr>
          <w:b w:val="0"/>
        </w:rPr>
      </w:pPr>
      <w:r w:rsidRPr="00EA2F17">
        <w:rPr>
          <w:rFonts w:hint="eastAsia"/>
          <w:b w:val="0"/>
        </w:rPr>
        <w:t>2.0.</w:t>
      </w:r>
      <w:r w:rsidRPr="00EA2F17">
        <w:rPr>
          <w:b w:val="0"/>
        </w:rPr>
        <w:t>4</w:t>
      </w:r>
      <w:r w:rsidRPr="00EA2F17">
        <w:rPr>
          <w:rFonts w:hint="eastAsia"/>
          <w:b w:val="0"/>
        </w:rPr>
        <w:t>建筑信息模型</w:t>
      </w:r>
      <w:r w:rsidRPr="00EA2F17">
        <w:rPr>
          <w:rFonts w:hint="eastAsia"/>
          <w:b w:val="0"/>
        </w:rPr>
        <w:t xml:space="preserve"> </w:t>
      </w:r>
      <w:r w:rsidRPr="00EA2F17">
        <w:rPr>
          <w:b w:val="0"/>
        </w:rPr>
        <w:t xml:space="preserve">building information </w:t>
      </w:r>
      <w:r w:rsidRPr="00EA2F17">
        <w:rPr>
          <w:b w:val="0"/>
        </w:rPr>
        <w:t>modeling</w:t>
      </w:r>
      <w:r w:rsidRPr="00EA2F17">
        <w:rPr>
          <w:rFonts w:hint="eastAsia"/>
          <w:b w:val="0"/>
        </w:rPr>
        <w:t>（</w:t>
      </w:r>
      <w:r w:rsidRPr="00EA2F17">
        <w:rPr>
          <w:rFonts w:hint="eastAsia"/>
          <w:b w:val="0"/>
        </w:rPr>
        <w:t>B</w:t>
      </w:r>
      <w:r w:rsidRPr="00EA2F17">
        <w:rPr>
          <w:b w:val="0"/>
        </w:rPr>
        <w:t>IM</w:t>
      </w:r>
      <w:r w:rsidRPr="00EA2F17">
        <w:rPr>
          <w:rFonts w:hint="eastAsia"/>
          <w:b w:val="0"/>
        </w:rPr>
        <w:t>）</w:t>
      </w:r>
    </w:p>
    <w:p w:rsidR="002D1217" w:rsidRPr="00EA2F17" w:rsidRDefault="007B61B9" w:rsidP="00EA2F17">
      <w:pPr>
        <w:ind w:firstLineChars="200" w:firstLine="480"/>
      </w:pPr>
      <w:r w:rsidRPr="00EA2F17">
        <w:rPr>
          <w:rFonts w:hint="eastAsia"/>
        </w:rPr>
        <w:t>在建设工程及设施全生命期内，对其物理和功能特性进行数字化表达，并依此设计、施工、运营的过程和结果的总称。</w:t>
      </w:r>
    </w:p>
    <w:p w:rsidR="002D1217" w:rsidRPr="00EA2F17" w:rsidRDefault="007B61B9" w:rsidP="00EA2F17">
      <w:pPr>
        <w:pStyle w:val="aff"/>
        <w:spacing w:before="166"/>
        <w:rPr>
          <w:b w:val="0"/>
        </w:rPr>
      </w:pPr>
      <w:r w:rsidRPr="00EA2F17">
        <w:rPr>
          <w:rFonts w:hint="eastAsia"/>
          <w:b w:val="0"/>
        </w:rPr>
        <w:t>2.0.</w:t>
      </w:r>
      <w:r w:rsidRPr="00EA2F17">
        <w:rPr>
          <w:b w:val="0"/>
        </w:rPr>
        <w:t>5</w:t>
      </w:r>
      <w:r w:rsidRPr="00EA2F17">
        <w:rPr>
          <w:rFonts w:hint="eastAsia"/>
          <w:b w:val="0"/>
        </w:rPr>
        <w:t>地理信息系统</w:t>
      </w:r>
      <w:r w:rsidRPr="00EA2F17">
        <w:rPr>
          <w:rFonts w:hint="eastAsia"/>
          <w:b w:val="0"/>
        </w:rPr>
        <w:t xml:space="preserve"> </w:t>
      </w:r>
      <w:r w:rsidRPr="00EA2F17">
        <w:rPr>
          <w:b w:val="0"/>
        </w:rPr>
        <w:t>geographic information system (GIS)</w:t>
      </w:r>
    </w:p>
    <w:p w:rsidR="002D1217" w:rsidRPr="00EA2F17" w:rsidRDefault="007B61B9" w:rsidP="00EA2F17">
      <w:pPr>
        <w:ind w:firstLineChars="200" w:firstLine="480"/>
      </w:pPr>
      <w:r w:rsidRPr="00EA2F17">
        <w:rPr>
          <w:rFonts w:hint="eastAsia"/>
        </w:rPr>
        <w:t>在计算机硬件和软件系统支持下，对地理信息数据进行采集、处理、存储、管理、分析和表达的技术系统。</w:t>
      </w:r>
    </w:p>
    <w:p w:rsidR="002D1217" w:rsidRPr="00EA2F17" w:rsidRDefault="002D1217"/>
    <w:p w:rsidR="002D1217" w:rsidRPr="00EA2F17" w:rsidRDefault="007B61B9" w:rsidP="00EA2F17">
      <w:pPr>
        <w:pStyle w:val="1"/>
        <w:spacing w:before="666" w:after="333"/>
      </w:pPr>
      <w:bookmarkStart w:id="11" w:name="_Toc485973469"/>
      <w:bookmarkStart w:id="12" w:name="_Toc486507352"/>
      <w:bookmarkStart w:id="13" w:name="_Toc529904229"/>
      <w:bookmarkStart w:id="14" w:name="_Toc484516513"/>
      <w:bookmarkStart w:id="15" w:name="_Toc489867842"/>
      <w:bookmarkStart w:id="16" w:name="_Toc7990631"/>
      <w:bookmarkStart w:id="17" w:name="_Toc11481"/>
      <w:r w:rsidRPr="00EA2F17">
        <w:rPr>
          <w:rFonts w:hint="eastAsia"/>
        </w:rPr>
        <w:t>基本</w:t>
      </w:r>
      <w:bookmarkEnd w:id="11"/>
      <w:bookmarkEnd w:id="12"/>
      <w:bookmarkEnd w:id="13"/>
      <w:bookmarkEnd w:id="14"/>
      <w:bookmarkEnd w:id="15"/>
      <w:r w:rsidRPr="00EA2F17">
        <w:rPr>
          <w:rFonts w:hint="eastAsia"/>
        </w:rPr>
        <w:t>规定</w:t>
      </w:r>
      <w:bookmarkEnd w:id="16"/>
      <w:bookmarkEnd w:id="17"/>
    </w:p>
    <w:p w:rsidR="002D1217" w:rsidRPr="00EA2F17" w:rsidRDefault="007B61B9" w:rsidP="00EA2F17">
      <w:pPr>
        <w:pStyle w:val="aff"/>
        <w:spacing w:before="166"/>
        <w:rPr>
          <w:b w:val="0"/>
        </w:rPr>
      </w:pPr>
      <w:r w:rsidRPr="00EA2F17">
        <w:rPr>
          <w:rFonts w:hint="eastAsia"/>
          <w:b w:val="0"/>
        </w:rPr>
        <w:t>3.0.1</w:t>
      </w:r>
      <w:r w:rsidRPr="00EA2F17">
        <w:rPr>
          <w:rFonts w:hint="eastAsia"/>
          <w:b w:val="0"/>
        </w:rPr>
        <w:t>智慧工地的评价应以建筑工程施工过程为对象。</w:t>
      </w:r>
    </w:p>
    <w:p w:rsidR="002D1217" w:rsidRPr="00EA2F17" w:rsidRDefault="007B61B9" w:rsidP="00EA2F17">
      <w:pPr>
        <w:pStyle w:val="aff"/>
        <w:spacing w:before="166"/>
        <w:rPr>
          <w:b w:val="0"/>
        </w:rPr>
      </w:pPr>
      <w:r w:rsidRPr="00EA2F17">
        <w:rPr>
          <w:rFonts w:hint="eastAsia"/>
          <w:b w:val="0"/>
        </w:rPr>
        <w:t>3.0.2</w:t>
      </w:r>
      <w:r w:rsidRPr="00EA2F17">
        <w:rPr>
          <w:rFonts w:hint="eastAsia"/>
          <w:b w:val="0"/>
        </w:rPr>
        <w:t>智慧工地评价的范围应是整个单位工程，不得拆分部分进行评价。</w:t>
      </w:r>
    </w:p>
    <w:p w:rsidR="002D1217" w:rsidRPr="00EA2F17" w:rsidRDefault="007B61B9" w:rsidP="00EA2F17">
      <w:pPr>
        <w:pStyle w:val="aff"/>
        <w:spacing w:before="166"/>
        <w:rPr>
          <w:b w:val="0"/>
        </w:rPr>
      </w:pPr>
      <w:r w:rsidRPr="00EA2F17">
        <w:rPr>
          <w:rFonts w:hint="eastAsia"/>
          <w:b w:val="0"/>
        </w:rPr>
        <w:t>3.0.3</w:t>
      </w:r>
      <w:r w:rsidRPr="00EA2F17">
        <w:rPr>
          <w:rFonts w:hint="eastAsia"/>
          <w:b w:val="0"/>
        </w:rPr>
        <w:t>智慧工地项目应符合以下规定：</w:t>
      </w:r>
    </w:p>
    <w:p w:rsidR="002D1217" w:rsidRPr="00EA2F17" w:rsidRDefault="007B61B9">
      <w:r w:rsidRPr="00EA2F17">
        <w:rPr>
          <w:rFonts w:hint="eastAsia"/>
        </w:rPr>
        <w:t xml:space="preserve">    1</w:t>
      </w:r>
      <w:r w:rsidRPr="00EA2F17">
        <w:rPr>
          <w:rFonts w:hint="eastAsia"/>
        </w:rPr>
        <w:t xml:space="preserve"> </w:t>
      </w:r>
      <w:r w:rsidRPr="00EA2F17">
        <w:rPr>
          <w:rFonts w:hint="eastAsia"/>
        </w:rPr>
        <w:t>建立覆盖相关方的智慧工地管理标准和制度。实施目标管理。</w:t>
      </w:r>
    </w:p>
    <w:p w:rsidR="002D1217" w:rsidRPr="00EA2F17" w:rsidRDefault="007B61B9">
      <w:r w:rsidRPr="00EA2F17">
        <w:rPr>
          <w:rFonts w:hint="eastAsia"/>
        </w:rPr>
        <w:t xml:space="preserve">    2 </w:t>
      </w:r>
      <w:r w:rsidRPr="00EA2F17">
        <w:rPr>
          <w:rFonts w:hint="eastAsia"/>
        </w:rPr>
        <w:t>编制智慧工地建设方案，目标明确，内容完整。</w:t>
      </w:r>
    </w:p>
    <w:p w:rsidR="002D1217" w:rsidRPr="00EA2F17" w:rsidRDefault="007B61B9">
      <w:r w:rsidRPr="00EA2F17">
        <w:rPr>
          <w:rFonts w:hint="eastAsia"/>
        </w:rPr>
        <w:t xml:space="preserve">    3 </w:t>
      </w:r>
      <w:r w:rsidRPr="00EA2F17">
        <w:rPr>
          <w:rFonts w:hint="eastAsia"/>
        </w:rPr>
        <w:t>智慧工地建设内容应进行专项交底和培训。</w:t>
      </w:r>
    </w:p>
    <w:p w:rsidR="002D1217" w:rsidRPr="00EA2F17" w:rsidRDefault="007B61B9">
      <w:r w:rsidRPr="00EA2F17">
        <w:rPr>
          <w:rFonts w:hint="eastAsia"/>
        </w:rPr>
        <w:t xml:space="preserve">    4 </w:t>
      </w:r>
      <w:r w:rsidRPr="00EA2F17">
        <w:rPr>
          <w:rFonts w:hint="eastAsia"/>
        </w:rPr>
        <w:t>智慧工地采用的软件、设备、工具、技术应符合信息协同的要求。</w:t>
      </w:r>
    </w:p>
    <w:p w:rsidR="002D1217" w:rsidRPr="00EA2F17" w:rsidRDefault="007B61B9">
      <w:r w:rsidRPr="00EA2F17">
        <w:rPr>
          <w:rFonts w:hint="eastAsia"/>
        </w:rPr>
        <w:lastRenderedPageBreak/>
        <w:t xml:space="preserve">    5 </w:t>
      </w:r>
      <w:r w:rsidRPr="00EA2F17">
        <w:rPr>
          <w:rFonts w:hint="eastAsia"/>
        </w:rPr>
        <w:t>智慧工地实施数据应有效采集、</w:t>
      </w:r>
      <w:r w:rsidRPr="00EA2F17">
        <w:rPr>
          <w:rFonts w:hint="eastAsia"/>
        </w:rPr>
        <w:t>安全</w:t>
      </w:r>
      <w:r w:rsidRPr="00EA2F17">
        <w:rPr>
          <w:rFonts w:hint="eastAsia"/>
        </w:rPr>
        <w:t>可靠存储，满足管理需求。</w:t>
      </w:r>
    </w:p>
    <w:p w:rsidR="002D1217" w:rsidRPr="00EA2F17" w:rsidRDefault="007B61B9" w:rsidP="00EA2F17">
      <w:pPr>
        <w:pStyle w:val="aff"/>
        <w:spacing w:before="166"/>
        <w:rPr>
          <w:b w:val="0"/>
        </w:rPr>
      </w:pPr>
      <w:r w:rsidRPr="00EA2F17">
        <w:rPr>
          <w:rFonts w:hint="eastAsia"/>
          <w:b w:val="0"/>
        </w:rPr>
        <w:t>3.0.4</w:t>
      </w:r>
      <w:r w:rsidRPr="00EA2F17">
        <w:rPr>
          <w:rFonts w:hint="eastAsia"/>
          <w:b w:val="0"/>
        </w:rPr>
        <w:t>智慧工地建设项目应针对工程特点、所处环境、项目目标等实际情况进行需求分析，选用适宜软件、设备、工具、技术，对施工项目的人、材、机、场地进行全过程动态控制和管理协同，在评价时提交相应资料文件并对资</w:t>
      </w:r>
      <w:r w:rsidRPr="00EA2F17">
        <w:rPr>
          <w:rFonts w:hint="eastAsia"/>
          <w:b w:val="0"/>
        </w:rPr>
        <w:t>料的真实性和完整性负责。</w:t>
      </w:r>
    </w:p>
    <w:p w:rsidR="002D1217" w:rsidRPr="00EA2F17" w:rsidRDefault="007B61B9" w:rsidP="00EA2F17">
      <w:pPr>
        <w:pStyle w:val="aff"/>
        <w:spacing w:before="166"/>
        <w:rPr>
          <w:b w:val="0"/>
        </w:rPr>
      </w:pPr>
      <w:r w:rsidRPr="00EA2F17">
        <w:rPr>
          <w:rFonts w:hint="eastAsia"/>
          <w:b w:val="0"/>
        </w:rPr>
        <w:t>3.0.5</w:t>
      </w:r>
      <w:r w:rsidRPr="00EA2F17">
        <w:rPr>
          <w:rFonts w:hint="eastAsia"/>
          <w:b w:val="0"/>
        </w:rPr>
        <w:t>有下列情况之一的项目，不得进行智慧工地评价：</w:t>
      </w:r>
    </w:p>
    <w:p w:rsidR="002D1217" w:rsidRPr="00EA2F17" w:rsidRDefault="007B61B9">
      <w:r w:rsidRPr="00EA2F17">
        <w:rPr>
          <w:rFonts w:hint="eastAsia"/>
        </w:rPr>
        <w:t xml:space="preserve">    1 </w:t>
      </w:r>
      <w:r w:rsidRPr="00EA2F17">
        <w:rPr>
          <w:rFonts w:hint="eastAsia"/>
        </w:rPr>
        <w:t>智慧工地数据与项目实际不符的。</w:t>
      </w:r>
    </w:p>
    <w:p w:rsidR="002D1217" w:rsidRPr="00EA2F17" w:rsidRDefault="007B61B9">
      <w:r w:rsidRPr="00EA2F17">
        <w:rPr>
          <w:rFonts w:hint="eastAsia"/>
        </w:rPr>
        <w:t xml:space="preserve">    2 </w:t>
      </w:r>
      <w:r w:rsidRPr="00EA2F17">
        <w:rPr>
          <w:rFonts w:hint="eastAsia"/>
        </w:rPr>
        <w:t>智慧工地数据未被管理采用的。</w:t>
      </w:r>
    </w:p>
    <w:p w:rsidR="002D1217" w:rsidRPr="00EA2F17" w:rsidRDefault="007B61B9">
      <w:r w:rsidRPr="00EA2F17">
        <w:rPr>
          <w:rFonts w:hint="eastAsia"/>
        </w:rPr>
        <w:t xml:space="preserve">    3 </w:t>
      </w:r>
      <w:r w:rsidRPr="00EA2F17">
        <w:rPr>
          <w:rFonts w:hint="eastAsia"/>
        </w:rPr>
        <w:t>项目实施效果不良，因较大安全、质量、环保等问题而被行政处罚的。</w:t>
      </w:r>
    </w:p>
    <w:p w:rsidR="002D1217" w:rsidRPr="00EA2F17" w:rsidRDefault="002D1217"/>
    <w:p w:rsidR="002D1217" w:rsidRPr="00EA2F17" w:rsidRDefault="007B61B9" w:rsidP="00EA2F17">
      <w:pPr>
        <w:pStyle w:val="1"/>
        <w:spacing w:before="666" w:after="333"/>
      </w:pPr>
      <w:bookmarkStart w:id="18" w:name="_GoBack"/>
      <w:bookmarkStart w:id="19" w:name="_Toc27474"/>
      <w:bookmarkEnd w:id="18"/>
      <w:r w:rsidRPr="00EA2F17">
        <w:rPr>
          <w:rFonts w:hint="eastAsia"/>
        </w:rPr>
        <w:t>评价程序和方法</w:t>
      </w:r>
      <w:bookmarkEnd w:id="19"/>
    </w:p>
    <w:p w:rsidR="002D1217" w:rsidRPr="00EA2F17" w:rsidRDefault="007B61B9" w:rsidP="00EA2F17">
      <w:pPr>
        <w:pStyle w:val="aff"/>
        <w:spacing w:before="166"/>
        <w:rPr>
          <w:b w:val="0"/>
        </w:rPr>
      </w:pPr>
      <w:r w:rsidRPr="00EA2F17">
        <w:rPr>
          <w:rFonts w:hint="eastAsia"/>
          <w:b w:val="0"/>
        </w:rPr>
        <w:t>4.0.1</w:t>
      </w:r>
      <w:r w:rsidRPr="00EA2F17">
        <w:rPr>
          <w:rFonts w:hint="eastAsia"/>
          <w:b w:val="0"/>
        </w:rPr>
        <w:t>智慧工地评价程序应符合下列规定：</w:t>
      </w:r>
    </w:p>
    <w:p w:rsidR="002D1217" w:rsidRPr="00EA2F17" w:rsidRDefault="007B61B9" w:rsidP="00EA2F17">
      <w:pPr>
        <w:ind w:firstLineChars="100" w:firstLine="240"/>
      </w:pPr>
      <w:r w:rsidRPr="00EA2F17">
        <w:rPr>
          <w:rFonts w:hint="eastAsia"/>
        </w:rPr>
        <w:t>1</w:t>
      </w:r>
      <w:r w:rsidRPr="00EA2F17">
        <w:t xml:space="preserve"> </w:t>
      </w:r>
      <w:r w:rsidRPr="00EA2F17">
        <w:rPr>
          <w:rFonts w:hint="eastAsia"/>
        </w:rPr>
        <w:t>工程项目开工时申报列入智慧工地创建计划；</w:t>
      </w:r>
    </w:p>
    <w:p w:rsidR="002D1217" w:rsidRPr="00EA2F17" w:rsidRDefault="007B61B9" w:rsidP="00EA2F17">
      <w:pPr>
        <w:ind w:firstLineChars="100" w:firstLine="240"/>
      </w:pPr>
      <w:r w:rsidRPr="00EA2F17">
        <w:rPr>
          <w:rFonts w:hint="eastAsia"/>
        </w:rPr>
        <w:t>2</w:t>
      </w:r>
      <w:r w:rsidRPr="00EA2F17">
        <w:t xml:space="preserve"> </w:t>
      </w:r>
      <w:r w:rsidRPr="00EA2F17">
        <w:rPr>
          <w:rFonts w:hint="eastAsia"/>
        </w:rPr>
        <w:t>工程主体结构结顶后，评价单位组织专家进行智慧工地过程评价；</w:t>
      </w:r>
    </w:p>
    <w:p w:rsidR="002D1217" w:rsidRPr="00EA2F17" w:rsidRDefault="007B61B9" w:rsidP="00EA2F17">
      <w:pPr>
        <w:ind w:firstLineChars="100" w:firstLine="240"/>
      </w:pPr>
      <w:r w:rsidRPr="00EA2F17">
        <w:rPr>
          <w:rFonts w:hint="eastAsia"/>
        </w:rPr>
        <w:t>3</w:t>
      </w:r>
      <w:r w:rsidRPr="00EA2F17">
        <w:t xml:space="preserve"> </w:t>
      </w:r>
      <w:r w:rsidRPr="00EA2F17">
        <w:rPr>
          <w:rFonts w:hint="eastAsia"/>
        </w:rPr>
        <w:t>工程完工后，省市协会组织专家进行智慧工地验收。</w:t>
      </w:r>
    </w:p>
    <w:p w:rsidR="002D1217" w:rsidRPr="00EA2F17" w:rsidRDefault="007B61B9" w:rsidP="00EA2F17">
      <w:pPr>
        <w:pStyle w:val="aff"/>
        <w:spacing w:before="166"/>
        <w:rPr>
          <w:b w:val="0"/>
        </w:rPr>
      </w:pPr>
      <w:r w:rsidRPr="00EA2F17">
        <w:rPr>
          <w:rFonts w:hint="eastAsia"/>
          <w:b w:val="0"/>
        </w:rPr>
        <w:t>4.0.2</w:t>
      </w:r>
      <w:r w:rsidRPr="00EA2F17">
        <w:rPr>
          <w:rFonts w:hint="eastAsia"/>
          <w:b w:val="0"/>
        </w:rPr>
        <w:t>智慧工地评价采用了以控制项为前提，评分项、要素、批次、阶段逐级加权统计至单位工程总得分并确定等级的评价方法。</w:t>
      </w:r>
    </w:p>
    <w:p w:rsidR="002D1217" w:rsidRPr="00EA2F17" w:rsidRDefault="007B61B9" w:rsidP="00EA2F17">
      <w:pPr>
        <w:pStyle w:val="aff"/>
        <w:spacing w:before="166"/>
        <w:rPr>
          <w:b w:val="0"/>
        </w:rPr>
      </w:pPr>
      <w:r w:rsidRPr="00EA2F17">
        <w:rPr>
          <w:rFonts w:hint="eastAsia"/>
          <w:b w:val="0"/>
        </w:rPr>
        <w:t>4.0.3</w:t>
      </w:r>
      <w:r w:rsidRPr="00EA2F17">
        <w:rPr>
          <w:rFonts w:hint="eastAsia"/>
          <w:b w:val="0"/>
        </w:rPr>
        <w:t>智慧工地的评价得分宜根据行业趋势、监管要求、技术发展水平、应用面等情况确定分级。</w:t>
      </w:r>
    </w:p>
    <w:p w:rsidR="002D1217" w:rsidRPr="00EA2F17" w:rsidRDefault="007B61B9" w:rsidP="00EA2F17">
      <w:pPr>
        <w:pStyle w:val="aff"/>
        <w:spacing w:before="166"/>
        <w:rPr>
          <w:b w:val="0"/>
        </w:rPr>
      </w:pPr>
      <w:r w:rsidRPr="00EA2F17">
        <w:rPr>
          <w:rFonts w:hint="eastAsia"/>
          <w:b w:val="0"/>
        </w:rPr>
        <w:t>4.0.4</w:t>
      </w:r>
      <w:r w:rsidRPr="00EA2F17">
        <w:rPr>
          <w:rFonts w:hint="eastAsia"/>
          <w:b w:val="0"/>
        </w:rPr>
        <w:t>智慧工地总</w:t>
      </w:r>
      <w:r w:rsidRPr="00EA2F17">
        <w:rPr>
          <w:b w:val="0"/>
        </w:rPr>
        <w:t>得分</w:t>
      </w:r>
      <w:r w:rsidRPr="00EA2F17">
        <w:rPr>
          <w:rFonts w:hint="eastAsia"/>
          <w:b w:val="0"/>
        </w:rPr>
        <w:t>评价应符合下列规定：</w:t>
      </w:r>
    </w:p>
    <w:p w:rsidR="002D1217" w:rsidRPr="00EA2F17" w:rsidRDefault="007B61B9" w:rsidP="00EA2F17">
      <w:pPr>
        <w:ind w:firstLineChars="100" w:firstLine="240"/>
      </w:pPr>
      <w:r w:rsidRPr="00EA2F17">
        <w:rPr>
          <w:rFonts w:hint="eastAsia"/>
        </w:rPr>
        <w:t>1</w:t>
      </w:r>
      <w:r w:rsidRPr="00EA2F17">
        <w:t xml:space="preserve"> </w:t>
      </w:r>
      <w:r w:rsidRPr="00EA2F17">
        <w:rPr>
          <w:rFonts w:hint="eastAsia"/>
        </w:rPr>
        <w:t>总得分由地基基础与主体结构、装饰装修与机电安装两个阶段加权汇总确定。</w:t>
      </w:r>
    </w:p>
    <w:p w:rsidR="002D1217" w:rsidRPr="00EA2F17" w:rsidRDefault="007B61B9" w:rsidP="00EA2F17">
      <w:pPr>
        <w:ind w:firstLineChars="100" w:firstLine="240"/>
      </w:pPr>
      <w:r w:rsidRPr="00EA2F17">
        <w:rPr>
          <w:rFonts w:hint="eastAsia"/>
        </w:rPr>
        <w:t>2</w:t>
      </w:r>
      <w:r w:rsidRPr="00EA2F17">
        <w:t xml:space="preserve"> </w:t>
      </w:r>
      <w:r w:rsidRPr="00EA2F17">
        <w:rPr>
          <w:rFonts w:hint="eastAsia"/>
        </w:rPr>
        <w:t>阶段</w:t>
      </w:r>
      <w:r w:rsidRPr="00EA2F17">
        <w:t>权重</w:t>
      </w:r>
      <w:r w:rsidRPr="00EA2F17">
        <w:rPr>
          <w:rFonts w:hint="eastAsia"/>
        </w:rPr>
        <w:t>系数应符合表</w:t>
      </w:r>
      <w:r w:rsidRPr="00EA2F17">
        <w:rPr>
          <w:rFonts w:hint="eastAsia"/>
        </w:rPr>
        <w:t>4.0.3</w:t>
      </w:r>
      <w:r w:rsidRPr="00EA2F17">
        <w:rPr>
          <w:rFonts w:hint="eastAsia"/>
        </w:rPr>
        <w:t>规定</w:t>
      </w:r>
      <w:r w:rsidRPr="00EA2F17">
        <w:t>：</w:t>
      </w:r>
    </w:p>
    <w:p w:rsidR="002D1217" w:rsidRPr="00EA2F17" w:rsidRDefault="007B61B9">
      <w:pPr>
        <w:jc w:val="center"/>
      </w:pPr>
      <w:r w:rsidRPr="00EA2F17">
        <w:t>表</w:t>
      </w:r>
      <w:r w:rsidRPr="00EA2F17">
        <w:rPr>
          <w:rFonts w:hint="eastAsia"/>
        </w:rPr>
        <w:t>4.0.3</w:t>
      </w:r>
      <w:r w:rsidRPr="00EA2F17">
        <w:t>单位工程要素权重系数表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6071"/>
        <w:gridCol w:w="2746"/>
      </w:tblGrid>
      <w:tr w:rsidR="002D1217" w:rsidRPr="00EA2F17">
        <w:trPr>
          <w:jc w:val="center"/>
        </w:trPr>
        <w:tc>
          <w:tcPr>
            <w:tcW w:w="3443" w:type="pct"/>
            <w:vAlign w:val="center"/>
          </w:tcPr>
          <w:p w:rsidR="002D1217" w:rsidRPr="00EA2F17" w:rsidRDefault="007B61B9">
            <w:pPr>
              <w:jc w:val="center"/>
            </w:pPr>
            <w:r w:rsidRPr="00EA2F17">
              <w:t>评价阶段</w:t>
            </w:r>
          </w:p>
        </w:tc>
        <w:tc>
          <w:tcPr>
            <w:tcW w:w="1557" w:type="pct"/>
            <w:vAlign w:val="center"/>
          </w:tcPr>
          <w:p w:rsidR="002D1217" w:rsidRPr="00EA2F17" w:rsidRDefault="007B61B9">
            <w:pPr>
              <w:jc w:val="center"/>
            </w:pPr>
            <w:r w:rsidRPr="00EA2F17">
              <w:t>权重系数</w:t>
            </w:r>
          </w:p>
        </w:tc>
      </w:tr>
      <w:tr w:rsidR="002D1217" w:rsidRPr="00EA2F17">
        <w:trPr>
          <w:jc w:val="center"/>
        </w:trPr>
        <w:tc>
          <w:tcPr>
            <w:tcW w:w="3443" w:type="pct"/>
            <w:vAlign w:val="center"/>
          </w:tcPr>
          <w:p w:rsidR="002D1217" w:rsidRPr="00EA2F17" w:rsidRDefault="007B61B9">
            <w:pPr>
              <w:jc w:val="center"/>
            </w:pPr>
            <w:r w:rsidRPr="00EA2F17">
              <w:t>地基基础</w:t>
            </w:r>
            <w:r w:rsidRPr="00EA2F17">
              <w:rPr>
                <w:rFonts w:hint="eastAsia"/>
              </w:rPr>
              <w:t>与主体结构</w:t>
            </w:r>
          </w:p>
        </w:tc>
        <w:tc>
          <w:tcPr>
            <w:tcW w:w="1557" w:type="pct"/>
            <w:vAlign w:val="center"/>
          </w:tcPr>
          <w:p w:rsidR="002D1217" w:rsidRPr="00EA2F17" w:rsidRDefault="007B61B9">
            <w:pPr>
              <w:jc w:val="center"/>
            </w:pPr>
            <w:r w:rsidRPr="00EA2F17">
              <w:t>0.</w:t>
            </w:r>
            <w:r w:rsidRPr="00EA2F17">
              <w:rPr>
                <w:rFonts w:hint="eastAsia"/>
              </w:rPr>
              <w:t>5</w:t>
            </w:r>
          </w:p>
        </w:tc>
      </w:tr>
      <w:tr w:rsidR="002D1217" w:rsidRPr="00EA2F17">
        <w:trPr>
          <w:jc w:val="center"/>
        </w:trPr>
        <w:tc>
          <w:tcPr>
            <w:tcW w:w="3443" w:type="pct"/>
            <w:vAlign w:val="center"/>
          </w:tcPr>
          <w:p w:rsidR="002D1217" w:rsidRPr="00EA2F17" w:rsidRDefault="007B61B9">
            <w:pPr>
              <w:jc w:val="center"/>
            </w:pPr>
            <w:r w:rsidRPr="00EA2F17">
              <w:t>装饰装修与机电安装</w:t>
            </w:r>
          </w:p>
        </w:tc>
        <w:tc>
          <w:tcPr>
            <w:tcW w:w="1557" w:type="pct"/>
            <w:vAlign w:val="center"/>
          </w:tcPr>
          <w:p w:rsidR="002D1217" w:rsidRPr="00EA2F17" w:rsidRDefault="007B61B9">
            <w:pPr>
              <w:jc w:val="center"/>
            </w:pPr>
            <w:r w:rsidRPr="00EA2F17">
              <w:t>0.</w:t>
            </w:r>
            <w:r w:rsidRPr="00EA2F17">
              <w:rPr>
                <w:rFonts w:hint="eastAsia"/>
              </w:rPr>
              <w:t>5</w:t>
            </w:r>
          </w:p>
        </w:tc>
      </w:tr>
    </w:tbl>
    <w:p w:rsidR="002D1217" w:rsidRPr="00EA2F17" w:rsidRDefault="007B61B9">
      <w:r w:rsidRPr="00EA2F17">
        <w:t>    </w:t>
      </w:r>
      <w:r w:rsidRPr="00EA2F17">
        <w:rPr>
          <w:rFonts w:hint="eastAsia"/>
        </w:rPr>
        <w:t>3</w:t>
      </w:r>
      <w:r w:rsidRPr="00EA2F17">
        <w:t xml:space="preserve"> </w:t>
      </w:r>
      <w:r w:rsidRPr="00EA2F17">
        <w:t>单位工程评价</w:t>
      </w:r>
      <w:r w:rsidRPr="00EA2F17">
        <w:rPr>
          <w:rFonts w:hint="eastAsia"/>
        </w:rPr>
        <w:t>总</w:t>
      </w:r>
      <w:r w:rsidRPr="00EA2F17">
        <w:t>得分</w:t>
      </w:r>
      <w:r w:rsidRPr="00EA2F17">
        <w:t>W</w:t>
      </w:r>
      <w:r w:rsidRPr="00EA2F17">
        <w:t>＝</w:t>
      </w:r>
      <w:r w:rsidRPr="00EA2F17">
        <w:t>∑</w:t>
      </w:r>
      <w:r w:rsidRPr="00EA2F17">
        <w:t>阶段评价得分</w:t>
      </w:r>
      <w:r w:rsidRPr="00EA2F17">
        <w:t>G×</w:t>
      </w:r>
      <w:r w:rsidRPr="00EA2F17">
        <w:t>权重系数。</w:t>
      </w:r>
    </w:p>
    <w:p w:rsidR="002D1217" w:rsidRPr="00EA2F17" w:rsidRDefault="007B61B9" w:rsidP="00EA2F17">
      <w:pPr>
        <w:pStyle w:val="aff"/>
        <w:spacing w:before="166"/>
        <w:rPr>
          <w:b w:val="0"/>
        </w:rPr>
      </w:pPr>
      <w:r w:rsidRPr="00EA2F17">
        <w:rPr>
          <w:rFonts w:hint="eastAsia"/>
          <w:b w:val="0"/>
        </w:rPr>
        <w:t>4.0.5</w:t>
      </w:r>
      <w:r w:rsidRPr="00EA2F17">
        <w:rPr>
          <w:rFonts w:hint="eastAsia"/>
          <w:b w:val="0"/>
        </w:rPr>
        <w:t>智慧工地阶段得分评价应符合下列规定：</w:t>
      </w:r>
    </w:p>
    <w:p w:rsidR="002D1217" w:rsidRPr="00EA2F17" w:rsidRDefault="007B61B9" w:rsidP="00EA2F17">
      <w:pPr>
        <w:ind w:firstLineChars="100" w:firstLine="240"/>
      </w:pPr>
      <w:r w:rsidRPr="00EA2F17">
        <w:rPr>
          <w:rFonts w:hint="eastAsia"/>
        </w:rPr>
        <w:t>1</w:t>
      </w:r>
      <w:r w:rsidRPr="00EA2F17">
        <w:t xml:space="preserve"> </w:t>
      </w:r>
      <w:r w:rsidRPr="00EA2F17">
        <w:t>阶段评价得分</w:t>
      </w:r>
      <w:r w:rsidRPr="00EA2F17">
        <w:t>G</w:t>
      </w:r>
      <w:r w:rsidRPr="00EA2F17">
        <w:t>＝</w:t>
      </w:r>
      <w:r w:rsidRPr="00EA2F17">
        <w:t>∑</w:t>
      </w:r>
      <w:r w:rsidRPr="00EA2F17">
        <w:t>批次评价得分</w:t>
      </w:r>
      <w:r w:rsidRPr="00EA2F17">
        <w:t>E/</w:t>
      </w:r>
      <w:r w:rsidRPr="00EA2F17">
        <w:t>评价批次数。</w:t>
      </w:r>
    </w:p>
    <w:p w:rsidR="002D1217" w:rsidRPr="00EA2F17" w:rsidRDefault="007B61B9" w:rsidP="00EA2F17">
      <w:pPr>
        <w:ind w:firstLineChars="100" w:firstLine="240"/>
      </w:pPr>
      <w:r w:rsidRPr="00EA2F17">
        <w:rPr>
          <w:rFonts w:hint="eastAsia"/>
        </w:rPr>
        <w:t>2</w:t>
      </w:r>
      <w:r w:rsidRPr="00EA2F17">
        <w:t xml:space="preserve"> </w:t>
      </w:r>
      <w:r w:rsidRPr="00EA2F17">
        <w:t>评价</w:t>
      </w:r>
      <w:r w:rsidRPr="00EA2F17">
        <w:rPr>
          <w:rFonts w:hint="eastAsia"/>
        </w:rPr>
        <w:t>批次</w:t>
      </w:r>
      <w:r w:rsidRPr="00EA2F17">
        <w:t>数每月不应少于</w:t>
      </w:r>
      <w:r w:rsidRPr="00EA2F17">
        <w:t>1</w:t>
      </w:r>
      <w:r w:rsidRPr="00EA2F17">
        <w:t>次，且每阶段不应少于</w:t>
      </w:r>
      <w:r w:rsidRPr="00EA2F17">
        <w:t>1</w:t>
      </w:r>
      <w:r w:rsidRPr="00EA2F17">
        <w:t>次。</w:t>
      </w:r>
    </w:p>
    <w:p w:rsidR="002D1217" w:rsidRPr="00EA2F17" w:rsidRDefault="007B61B9" w:rsidP="00EA2F17">
      <w:pPr>
        <w:pStyle w:val="aff"/>
        <w:spacing w:before="166"/>
        <w:rPr>
          <w:b w:val="0"/>
        </w:rPr>
      </w:pPr>
      <w:r w:rsidRPr="00EA2F17">
        <w:rPr>
          <w:rFonts w:hint="eastAsia"/>
          <w:b w:val="0"/>
        </w:rPr>
        <w:t>4.0.6</w:t>
      </w:r>
      <w:r w:rsidRPr="00EA2F17">
        <w:rPr>
          <w:rFonts w:hint="eastAsia"/>
          <w:b w:val="0"/>
        </w:rPr>
        <w:t>智慧工地</w:t>
      </w:r>
      <w:r w:rsidRPr="00EA2F17">
        <w:rPr>
          <w:b w:val="0"/>
        </w:rPr>
        <w:t>批次得分</w:t>
      </w:r>
      <w:r w:rsidRPr="00EA2F17">
        <w:rPr>
          <w:rFonts w:hint="eastAsia"/>
          <w:b w:val="0"/>
        </w:rPr>
        <w:t>评价</w:t>
      </w:r>
      <w:r w:rsidRPr="00EA2F17">
        <w:rPr>
          <w:b w:val="0"/>
        </w:rPr>
        <w:t>应符合下列规定：</w:t>
      </w:r>
    </w:p>
    <w:p w:rsidR="002D1217" w:rsidRPr="00EA2F17" w:rsidRDefault="007B61B9">
      <w:r w:rsidRPr="00EA2F17">
        <w:t xml:space="preserve">    1 </w:t>
      </w:r>
      <w:r w:rsidRPr="00EA2F17">
        <w:rPr>
          <w:rFonts w:hint="eastAsia"/>
        </w:rPr>
        <w:t>批次得分由工地人员管理、材料物资管理、机械设备管理、施工场地管理、智慧</w:t>
      </w:r>
      <w:r w:rsidRPr="00EA2F17">
        <w:rPr>
          <w:rFonts w:hint="eastAsia"/>
        </w:rPr>
        <w:t>工地相关的</w:t>
      </w:r>
      <w:r w:rsidRPr="00EA2F17">
        <w:rPr>
          <w:rFonts w:hint="eastAsia"/>
        </w:rPr>
        <w:t>项目管理、智慧技术及系统六个要素加权汇总确定。</w:t>
      </w:r>
    </w:p>
    <w:p w:rsidR="002D1217" w:rsidRPr="00EA2F17" w:rsidRDefault="007B61B9" w:rsidP="00EA2F17">
      <w:pPr>
        <w:ind w:firstLineChars="100" w:firstLine="240"/>
      </w:pPr>
      <w:r w:rsidRPr="00EA2F17">
        <w:rPr>
          <w:rFonts w:hint="eastAsia"/>
        </w:rPr>
        <w:t>2</w:t>
      </w:r>
      <w:r w:rsidRPr="00EA2F17">
        <w:t xml:space="preserve"> </w:t>
      </w:r>
      <w:r w:rsidRPr="00EA2F17">
        <w:rPr>
          <w:rFonts w:hint="eastAsia"/>
        </w:rPr>
        <w:t>要素</w:t>
      </w:r>
      <w:r w:rsidRPr="00EA2F17">
        <w:t>权重</w:t>
      </w:r>
      <w:r w:rsidRPr="00EA2F17">
        <w:rPr>
          <w:rFonts w:hint="eastAsia"/>
        </w:rPr>
        <w:t>系数应符合表</w:t>
      </w:r>
      <w:r w:rsidRPr="00EA2F17">
        <w:rPr>
          <w:rFonts w:hint="eastAsia"/>
        </w:rPr>
        <w:t>4.0.6</w:t>
      </w:r>
      <w:r w:rsidRPr="00EA2F17">
        <w:rPr>
          <w:rFonts w:hint="eastAsia"/>
        </w:rPr>
        <w:t>规定</w:t>
      </w:r>
      <w:r w:rsidRPr="00EA2F17">
        <w:t>：</w:t>
      </w:r>
    </w:p>
    <w:p w:rsidR="002D1217" w:rsidRPr="00EA2F17" w:rsidRDefault="007B61B9">
      <w:pPr>
        <w:jc w:val="center"/>
      </w:pPr>
      <w:r w:rsidRPr="00EA2F17">
        <w:t>表</w:t>
      </w:r>
      <w:r w:rsidRPr="00EA2F17">
        <w:rPr>
          <w:rFonts w:hint="eastAsia"/>
        </w:rPr>
        <w:t>4.0.6</w:t>
      </w:r>
      <w:r w:rsidRPr="00EA2F17">
        <w:t>批次评价要素权重系数表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6071"/>
        <w:gridCol w:w="2746"/>
      </w:tblGrid>
      <w:tr w:rsidR="002D1217" w:rsidRPr="00EA2F17">
        <w:trPr>
          <w:trHeight w:val="188"/>
          <w:jc w:val="center"/>
        </w:trPr>
        <w:tc>
          <w:tcPr>
            <w:tcW w:w="3443" w:type="pct"/>
            <w:vAlign w:val="center"/>
          </w:tcPr>
          <w:p w:rsidR="002D1217" w:rsidRPr="00EA2F17" w:rsidRDefault="007B61B9">
            <w:pPr>
              <w:jc w:val="center"/>
            </w:pPr>
            <w:r w:rsidRPr="00EA2F17">
              <w:t>评价要素</w:t>
            </w:r>
          </w:p>
        </w:tc>
        <w:tc>
          <w:tcPr>
            <w:tcW w:w="1557" w:type="pct"/>
            <w:vAlign w:val="center"/>
          </w:tcPr>
          <w:p w:rsidR="002D1217" w:rsidRPr="00EA2F17" w:rsidRDefault="007B61B9">
            <w:pPr>
              <w:jc w:val="center"/>
            </w:pPr>
            <w:r w:rsidRPr="00EA2F17">
              <w:rPr>
                <w:rFonts w:hint="eastAsia"/>
              </w:rPr>
              <w:t>权重系数</w:t>
            </w:r>
          </w:p>
        </w:tc>
      </w:tr>
      <w:tr w:rsidR="002D1217" w:rsidRPr="00EA2F17">
        <w:trPr>
          <w:trHeight w:val="188"/>
          <w:jc w:val="center"/>
        </w:trPr>
        <w:tc>
          <w:tcPr>
            <w:tcW w:w="3443" w:type="pct"/>
            <w:vAlign w:val="center"/>
          </w:tcPr>
          <w:p w:rsidR="002D1217" w:rsidRPr="00EA2F17" w:rsidRDefault="007B61B9">
            <w:pPr>
              <w:jc w:val="center"/>
            </w:pPr>
            <w:r w:rsidRPr="00EA2F17">
              <w:rPr>
                <w:rFonts w:hint="eastAsia"/>
              </w:rPr>
              <w:t>工地人员管理</w:t>
            </w:r>
          </w:p>
        </w:tc>
        <w:tc>
          <w:tcPr>
            <w:tcW w:w="1557" w:type="pct"/>
            <w:vAlign w:val="center"/>
          </w:tcPr>
          <w:p w:rsidR="002D1217" w:rsidRPr="00EA2F17" w:rsidRDefault="007B61B9">
            <w:pPr>
              <w:jc w:val="center"/>
            </w:pPr>
            <w:r w:rsidRPr="00EA2F17">
              <w:rPr>
                <w:rFonts w:hint="eastAsia"/>
              </w:rPr>
              <w:t>0.2</w:t>
            </w:r>
          </w:p>
        </w:tc>
      </w:tr>
      <w:tr w:rsidR="002D1217" w:rsidRPr="00EA2F17">
        <w:trPr>
          <w:trHeight w:val="188"/>
          <w:jc w:val="center"/>
        </w:trPr>
        <w:tc>
          <w:tcPr>
            <w:tcW w:w="3443" w:type="pct"/>
            <w:vAlign w:val="center"/>
          </w:tcPr>
          <w:p w:rsidR="002D1217" w:rsidRPr="00EA2F17" w:rsidRDefault="007B61B9">
            <w:pPr>
              <w:jc w:val="center"/>
            </w:pPr>
            <w:r w:rsidRPr="00EA2F17">
              <w:rPr>
                <w:rFonts w:hint="eastAsia"/>
              </w:rPr>
              <w:lastRenderedPageBreak/>
              <w:t>材料物资管理</w:t>
            </w:r>
          </w:p>
        </w:tc>
        <w:tc>
          <w:tcPr>
            <w:tcW w:w="1557" w:type="pct"/>
            <w:vAlign w:val="center"/>
          </w:tcPr>
          <w:p w:rsidR="002D1217" w:rsidRPr="00EA2F17" w:rsidRDefault="007B61B9">
            <w:pPr>
              <w:jc w:val="center"/>
            </w:pPr>
            <w:r w:rsidRPr="00EA2F17">
              <w:rPr>
                <w:rFonts w:hint="eastAsia"/>
              </w:rPr>
              <w:t>0.2</w:t>
            </w:r>
          </w:p>
        </w:tc>
      </w:tr>
      <w:tr w:rsidR="002D1217" w:rsidRPr="00EA2F17">
        <w:trPr>
          <w:trHeight w:val="195"/>
          <w:jc w:val="center"/>
        </w:trPr>
        <w:tc>
          <w:tcPr>
            <w:tcW w:w="3443" w:type="pct"/>
            <w:vAlign w:val="center"/>
          </w:tcPr>
          <w:p w:rsidR="002D1217" w:rsidRPr="00EA2F17" w:rsidRDefault="007B61B9">
            <w:pPr>
              <w:jc w:val="center"/>
            </w:pPr>
            <w:r w:rsidRPr="00EA2F17">
              <w:rPr>
                <w:rFonts w:hint="eastAsia"/>
              </w:rPr>
              <w:t>机械设备管理</w:t>
            </w:r>
          </w:p>
        </w:tc>
        <w:tc>
          <w:tcPr>
            <w:tcW w:w="1557" w:type="pct"/>
            <w:vAlign w:val="center"/>
          </w:tcPr>
          <w:p w:rsidR="002D1217" w:rsidRPr="00EA2F17" w:rsidRDefault="007B61B9">
            <w:pPr>
              <w:jc w:val="center"/>
            </w:pPr>
            <w:r w:rsidRPr="00EA2F17">
              <w:rPr>
                <w:rFonts w:hint="eastAsia"/>
              </w:rPr>
              <w:t>0.2</w:t>
            </w:r>
          </w:p>
        </w:tc>
      </w:tr>
      <w:tr w:rsidR="002D1217" w:rsidRPr="00EA2F17">
        <w:trPr>
          <w:trHeight w:val="195"/>
          <w:jc w:val="center"/>
        </w:trPr>
        <w:tc>
          <w:tcPr>
            <w:tcW w:w="3443" w:type="pct"/>
            <w:vAlign w:val="center"/>
          </w:tcPr>
          <w:p w:rsidR="002D1217" w:rsidRPr="00EA2F17" w:rsidRDefault="007B61B9">
            <w:pPr>
              <w:jc w:val="center"/>
            </w:pPr>
            <w:r w:rsidRPr="00EA2F17">
              <w:rPr>
                <w:rFonts w:hint="eastAsia"/>
              </w:rPr>
              <w:t>施工场地管理</w:t>
            </w:r>
          </w:p>
        </w:tc>
        <w:tc>
          <w:tcPr>
            <w:tcW w:w="1557" w:type="pct"/>
            <w:vAlign w:val="center"/>
          </w:tcPr>
          <w:p w:rsidR="002D1217" w:rsidRPr="00EA2F17" w:rsidRDefault="007B61B9">
            <w:pPr>
              <w:jc w:val="center"/>
            </w:pPr>
            <w:r w:rsidRPr="00EA2F17">
              <w:rPr>
                <w:rFonts w:hint="eastAsia"/>
              </w:rPr>
              <w:t>0.2</w:t>
            </w:r>
          </w:p>
        </w:tc>
      </w:tr>
      <w:tr w:rsidR="002D1217" w:rsidRPr="00EA2F17">
        <w:trPr>
          <w:trHeight w:val="203"/>
          <w:jc w:val="center"/>
        </w:trPr>
        <w:tc>
          <w:tcPr>
            <w:tcW w:w="3443" w:type="pct"/>
            <w:vAlign w:val="center"/>
          </w:tcPr>
          <w:p w:rsidR="002D1217" w:rsidRPr="00EA2F17" w:rsidRDefault="007B61B9">
            <w:pPr>
              <w:jc w:val="center"/>
            </w:pPr>
            <w:r w:rsidRPr="00EA2F17">
              <w:rPr>
                <w:rFonts w:hint="eastAsia"/>
              </w:rPr>
              <w:t>智慧</w:t>
            </w:r>
            <w:r w:rsidRPr="00EA2F17">
              <w:rPr>
                <w:rFonts w:hint="eastAsia"/>
              </w:rPr>
              <w:t>工地相关的</w:t>
            </w:r>
            <w:r w:rsidRPr="00EA2F17">
              <w:rPr>
                <w:rFonts w:hint="eastAsia"/>
              </w:rPr>
              <w:t>项目管理</w:t>
            </w:r>
          </w:p>
        </w:tc>
        <w:tc>
          <w:tcPr>
            <w:tcW w:w="1557" w:type="pct"/>
            <w:vAlign w:val="center"/>
          </w:tcPr>
          <w:p w:rsidR="002D1217" w:rsidRPr="00EA2F17" w:rsidRDefault="007B61B9">
            <w:pPr>
              <w:jc w:val="center"/>
            </w:pPr>
            <w:r w:rsidRPr="00EA2F17">
              <w:rPr>
                <w:rFonts w:hint="eastAsia"/>
              </w:rPr>
              <w:t>0.1</w:t>
            </w:r>
          </w:p>
        </w:tc>
      </w:tr>
      <w:tr w:rsidR="002D1217" w:rsidRPr="00EA2F17">
        <w:trPr>
          <w:trHeight w:val="203"/>
          <w:jc w:val="center"/>
        </w:trPr>
        <w:tc>
          <w:tcPr>
            <w:tcW w:w="3443" w:type="pct"/>
            <w:vAlign w:val="center"/>
          </w:tcPr>
          <w:p w:rsidR="002D1217" w:rsidRPr="00EA2F17" w:rsidRDefault="007B61B9">
            <w:pPr>
              <w:jc w:val="center"/>
            </w:pPr>
            <w:r w:rsidRPr="00EA2F17">
              <w:rPr>
                <w:rFonts w:hint="eastAsia"/>
              </w:rPr>
              <w:t>智慧技术及系统</w:t>
            </w:r>
          </w:p>
        </w:tc>
        <w:tc>
          <w:tcPr>
            <w:tcW w:w="1557" w:type="pct"/>
            <w:vAlign w:val="center"/>
          </w:tcPr>
          <w:p w:rsidR="002D1217" w:rsidRPr="00EA2F17" w:rsidRDefault="007B61B9">
            <w:pPr>
              <w:jc w:val="center"/>
            </w:pPr>
            <w:r w:rsidRPr="00EA2F17">
              <w:rPr>
                <w:rFonts w:hint="eastAsia"/>
              </w:rPr>
              <w:t>0.1</w:t>
            </w:r>
          </w:p>
        </w:tc>
      </w:tr>
    </w:tbl>
    <w:p w:rsidR="002D1217" w:rsidRPr="00EA2F17" w:rsidRDefault="007B61B9">
      <w:r w:rsidRPr="00EA2F17">
        <w:t xml:space="preserve">    2 </w:t>
      </w:r>
      <w:r w:rsidRPr="00EA2F17">
        <w:t>批次评价得分</w:t>
      </w:r>
      <w:r w:rsidRPr="00EA2F17">
        <w:t>E</w:t>
      </w:r>
      <w:r w:rsidRPr="00EA2F17">
        <w:t>＝</w:t>
      </w:r>
      <w:r w:rsidRPr="00EA2F17">
        <w:t>∑</w:t>
      </w:r>
      <w:r w:rsidRPr="00EA2F17">
        <w:t>（要素评价得分</w:t>
      </w:r>
      <w:r w:rsidRPr="00EA2F17">
        <w:t>F×</w:t>
      </w:r>
      <w:r w:rsidRPr="00EA2F17">
        <w:t>权重系数）。</w:t>
      </w:r>
    </w:p>
    <w:p w:rsidR="002D1217" w:rsidRPr="00EA2F17" w:rsidRDefault="007B61B9" w:rsidP="00EA2F17">
      <w:pPr>
        <w:pStyle w:val="aff"/>
        <w:spacing w:before="166"/>
        <w:rPr>
          <w:b w:val="0"/>
        </w:rPr>
      </w:pPr>
      <w:r w:rsidRPr="00EA2F17">
        <w:rPr>
          <w:rFonts w:hint="eastAsia"/>
          <w:b w:val="0"/>
        </w:rPr>
        <w:t>4.0.7</w:t>
      </w:r>
      <w:r w:rsidRPr="00EA2F17">
        <w:rPr>
          <w:rFonts w:hint="eastAsia"/>
          <w:b w:val="0"/>
        </w:rPr>
        <w:t>智慧工地要素得分评价应符合下列规定</w:t>
      </w:r>
      <w:r w:rsidRPr="00EA2F17">
        <w:rPr>
          <w:b w:val="0"/>
        </w:rPr>
        <w:t>：</w:t>
      </w:r>
    </w:p>
    <w:p w:rsidR="002D1217" w:rsidRPr="00EA2F17" w:rsidRDefault="007B61B9">
      <w:r w:rsidRPr="00EA2F17">
        <w:t xml:space="preserve">    1 </w:t>
      </w:r>
      <w:r w:rsidRPr="00EA2F17">
        <w:rPr>
          <w:rFonts w:hint="eastAsia"/>
        </w:rPr>
        <w:t>智慧工地评价要素由控制项、一般项、优选项三类评价指标组成。</w:t>
      </w:r>
    </w:p>
    <w:p w:rsidR="002D1217" w:rsidRPr="00EA2F17" w:rsidRDefault="007B61B9">
      <w:r w:rsidRPr="00EA2F17">
        <w:t>    </w:t>
      </w:r>
      <w:r w:rsidRPr="00EA2F17">
        <w:rPr>
          <w:rFonts w:hint="eastAsia"/>
        </w:rPr>
        <w:t>2</w:t>
      </w:r>
      <w:r w:rsidRPr="00EA2F17">
        <w:t xml:space="preserve"> </w:t>
      </w:r>
      <w:r w:rsidRPr="00EA2F17">
        <w:t>要素得分</w:t>
      </w:r>
      <w:r w:rsidRPr="00EA2F17">
        <w:t>F</w:t>
      </w:r>
      <w:r w:rsidRPr="00EA2F17">
        <w:t>＝一般项折算分</w:t>
      </w:r>
      <w:r w:rsidRPr="00EA2F17">
        <w:t>A</w:t>
      </w:r>
      <w:r w:rsidRPr="00EA2F17">
        <w:t>＋优选项加分</w:t>
      </w:r>
      <w:r w:rsidRPr="00EA2F17">
        <w:t>D</w:t>
      </w:r>
      <w:r w:rsidRPr="00EA2F17">
        <w:t>。</w:t>
      </w:r>
    </w:p>
    <w:p w:rsidR="002D1217" w:rsidRPr="00EA2F17" w:rsidRDefault="007B61B9" w:rsidP="00EA2F17">
      <w:pPr>
        <w:ind w:firstLineChars="100" w:firstLine="240"/>
      </w:pPr>
      <w:r w:rsidRPr="00EA2F17">
        <w:rPr>
          <w:rFonts w:hint="eastAsia"/>
        </w:rPr>
        <w:t>3</w:t>
      </w:r>
      <w:r w:rsidRPr="00EA2F17">
        <w:t xml:space="preserve"> </w:t>
      </w:r>
      <w:r w:rsidRPr="00EA2F17">
        <w:t>一般项得分应按百分制折算，并按下式进行计算：</w:t>
      </w:r>
    </w:p>
    <w:p w:rsidR="002D1217" w:rsidRPr="00EA2F17" w:rsidRDefault="007B61B9">
      <w:r w:rsidRPr="00EA2F17">
        <w:t>                                             A</w:t>
      </w:r>
      <w:r w:rsidRPr="00EA2F17">
        <w:t>＝</w:t>
      </w:r>
      <w:r w:rsidRPr="00EA2F17">
        <w:t>B/C×100                           </w:t>
      </w:r>
      <w:r w:rsidRPr="00EA2F17">
        <w:t>（</w:t>
      </w:r>
      <w:r w:rsidRPr="00EA2F17">
        <w:rPr>
          <w:rFonts w:hint="eastAsia"/>
        </w:rPr>
        <w:t>4.0.6</w:t>
      </w:r>
      <w:r w:rsidRPr="00EA2F17">
        <w:t>）</w:t>
      </w:r>
    </w:p>
    <w:p w:rsidR="002D1217" w:rsidRPr="00EA2F17" w:rsidRDefault="007B61B9" w:rsidP="00EA2F17">
      <w:pPr>
        <w:ind w:firstLineChars="300" w:firstLine="720"/>
      </w:pPr>
      <w:r w:rsidRPr="00EA2F17">
        <w:t>式中：</w:t>
      </w:r>
      <w:r w:rsidRPr="00EA2F17">
        <w:t>A——</w:t>
      </w:r>
      <w:r w:rsidRPr="00EA2F17">
        <w:t>折算分；</w:t>
      </w:r>
      <w:r w:rsidRPr="00EA2F17">
        <w:br/>
        <w:t>               B——</w:t>
      </w:r>
      <w:r w:rsidRPr="00EA2F17">
        <w:t>实际发生项条目实得分之和；</w:t>
      </w:r>
      <w:r w:rsidRPr="00EA2F17">
        <w:br/>
        <w:t>               C——</w:t>
      </w:r>
      <w:r w:rsidRPr="00EA2F17">
        <w:t>实际发生项条目应得分之和。</w:t>
      </w:r>
      <w:r w:rsidRPr="00EA2F17">
        <w:br/>
        <w:t>    </w:t>
      </w:r>
      <w:r w:rsidRPr="00EA2F17">
        <w:rPr>
          <w:rFonts w:hint="eastAsia"/>
        </w:rPr>
        <w:t>4</w:t>
      </w:r>
      <w:r w:rsidRPr="00EA2F17">
        <w:t xml:space="preserve"> </w:t>
      </w:r>
      <w:r w:rsidRPr="00EA2F17">
        <w:t>优选项加分应按优选项实际发生条目加分求和</w:t>
      </w:r>
      <w:r w:rsidRPr="00EA2F17">
        <w:t>D</w:t>
      </w:r>
      <w:r w:rsidRPr="00EA2F17">
        <w:t>；</w:t>
      </w:r>
    </w:p>
    <w:p w:rsidR="002D1217" w:rsidRPr="00EA2F17" w:rsidRDefault="007B61B9" w:rsidP="00EA2F17">
      <w:pPr>
        <w:pStyle w:val="aff"/>
        <w:spacing w:before="166"/>
        <w:rPr>
          <w:b w:val="0"/>
        </w:rPr>
      </w:pPr>
      <w:r w:rsidRPr="00EA2F17">
        <w:rPr>
          <w:rFonts w:hint="eastAsia"/>
          <w:b w:val="0"/>
        </w:rPr>
        <w:t>4.0.8</w:t>
      </w:r>
      <w:r w:rsidRPr="00EA2F17">
        <w:rPr>
          <w:rFonts w:hint="eastAsia"/>
          <w:b w:val="0"/>
        </w:rPr>
        <w:t>智慧工地指标评价应符合下列规定：</w:t>
      </w:r>
    </w:p>
    <w:p w:rsidR="002D1217" w:rsidRPr="00EA2F17" w:rsidRDefault="007B61B9">
      <w:r w:rsidRPr="00EA2F17">
        <w:t xml:space="preserve">    1 </w:t>
      </w:r>
      <w:r w:rsidRPr="00EA2F17">
        <w:t>控制项指标，必须全部满足；评价方法应符合表</w:t>
      </w:r>
      <w:r w:rsidRPr="00EA2F17">
        <w:rPr>
          <w:rFonts w:hint="eastAsia"/>
        </w:rPr>
        <w:t>4.0.8-1</w:t>
      </w:r>
      <w:r w:rsidRPr="00EA2F17">
        <w:t>的规定：</w:t>
      </w:r>
    </w:p>
    <w:p w:rsidR="002D1217" w:rsidRPr="00EA2F17" w:rsidRDefault="007B61B9">
      <w:pPr>
        <w:jc w:val="center"/>
      </w:pPr>
      <w:r w:rsidRPr="00EA2F17">
        <w:t>表</w:t>
      </w:r>
      <w:r w:rsidRPr="00EA2F17">
        <w:rPr>
          <w:rFonts w:hint="eastAsia"/>
        </w:rPr>
        <w:t>4</w:t>
      </w:r>
      <w:r w:rsidRPr="00EA2F17">
        <w:rPr>
          <w:rFonts w:hint="eastAsia"/>
        </w:rPr>
        <w:t>.0.8-1</w:t>
      </w:r>
      <w:r w:rsidRPr="00EA2F17">
        <w:t>控制项评价方法</w:t>
      </w:r>
    </w:p>
    <w:tbl>
      <w:tblPr>
        <w:tblW w:w="5000" w:type="pct"/>
        <w:jc w:val="center"/>
        <w:tblBorders>
          <w:top w:val="single" w:sz="6" w:space="0" w:color="333333"/>
          <w:left w:val="single" w:sz="6" w:space="0" w:color="333333"/>
          <w:bottom w:val="single" w:sz="6" w:space="0" w:color="333333"/>
          <w:right w:val="single" w:sz="6" w:space="0" w:color="333333"/>
        </w:tblBorders>
        <w:tblCellMar>
          <w:top w:w="15" w:type="dxa"/>
          <w:left w:w="15" w:type="dxa"/>
          <w:bottom w:w="15" w:type="dxa"/>
          <w:right w:w="15" w:type="dxa"/>
        </w:tblCellMar>
        <w:tblLook w:val="04A0"/>
      </w:tblPr>
      <w:tblGrid>
        <w:gridCol w:w="3855"/>
        <w:gridCol w:w="1476"/>
        <w:gridCol w:w="3486"/>
      </w:tblGrid>
      <w:tr w:rsidR="002D1217" w:rsidRPr="00EA2F17">
        <w:trPr>
          <w:trHeight w:val="165"/>
          <w:jc w:val="center"/>
        </w:trPr>
        <w:tc>
          <w:tcPr>
            <w:tcW w:w="2186" w:type="pct"/>
            <w:tcBorders>
              <w:top w:val="single" w:sz="6" w:space="0" w:color="333333"/>
              <w:left w:val="single" w:sz="6" w:space="0" w:color="333333"/>
              <w:bottom w:val="single" w:sz="6" w:space="0" w:color="333333"/>
              <w:right w:val="single" w:sz="6" w:space="0" w:color="333333"/>
            </w:tcBorders>
            <w:vAlign w:val="center"/>
          </w:tcPr>
          <w:p w:rsidR="002D1217" w:rsidRPr="00EA2F17" w:rsidRDefault="007B61B9">
            <w:pPr>
              <w:jc w:val="center"/>
            </w:pPr>
            <w:r w:rsidRPr="00EA2F17">
              <w:t>评分要求</w:t>
            </w:r>
          </w:p>
        </w:tc>
        <w:tc>
          <w:tcPr>
            <w:tcW w:w="837" w:type="pct"/>
            <w:tcBorders>
              <w:top w:val="single" w:sz="6" w:space="0" w:color="333333"/>
              <w:left w:val="single" w:sz="6" w:space="0" w:color="333333"/>
              <w:bottom w:val="single" w:sz="6" w:space="0" w:color="333333"/>
              <w:right w:val="single" w:sz="6" w:space="0" w:color="333333"/>
            </w:tcBorders>
            <w:vAlign w:val="center"/>
          </w:tcPr>
          <w:p w:rsidR="002D1217" w:rsidRPr="00EA2F17" w:rsidRDefault="007B61B9">
            <w:pPr>
              <w:jc w:val="center"/>
            </w:pPr>
            <w:r w:rsidRPr="00EA2F17">
              <w:t>结</w:t>
            </w:r>
            <w:r w:rsidRPr="00EA2F17">
              <w:t xml:space="preserve"> </w:t>
            </w:r>
            <w:r w:rsidRPr="00EA2F17">
              <w:t>论</w:t>
            </w:r>
          </w:p>
        </w:tc>
        <w:tc>
          <w:tcPr>
            <w:tcW w:w="1977" w:type="pct"/>
            <w:tcBorders>
              <w:top w:val="single" w:sz="6" w:space="0" w:color="333333"/>
              <w:left w:val="single" w:sz="6" w:space="0" w:color="333333"/>
              <w:bottom w:val="single" w:sz="6" w:space="0" w:color="333333"/>
              <w:right w:val="single" w:sz="6" w:space="0" w:color="333333"/>
            </w:tcBorders>
            <w:vAlign w:val="center"/>
          </w:tcPr>
          <w:p w:rsidR="002D1217" w:rsidRPr="00EA2F17" w:rsidRDefault="007B61B9">
            <w:pPr>
              <w:jc w:val="center"/>
            </w:pPr>
            <w:r w:rsidRPr="00EA2F17">
              <w:t>说</w:t>
            </w:r>
            <w:r w:rsidRPr="00EA2F17">
              <w:t xml:space="preserve"> </w:t>
            </w:r>
            <w:r w:rsidRPr="00EA2F17">
              <w:t>明</w:t>
            </w:r>
          </w:p>
        </w:tc>
      </w:tr>
      <w:tr w:rsidR="002D1217" w:rsidRPr="00EA2F17">
        <w:trPr>
          <w:trHeight w:val="180"/>
          <w:jc w:val="center"/>
        </w:trPr>
        <w:tc>
          <w:tcPr>
            <w:tcW w:w="2186" w:type="pct"/>
            <w:tcBorders>
              <w:top w:val="single" w:sz="6" w:space="0" w:color="333333"/>
              <w:left w:val="single" w:sz="6" w:space="0" w:color="333333"/>
              <w:bottom w:val="single" w:sz="6" w:space="0" w:color="333333"/>
              <w:right w:val="single" w:sz="6" w:space="0" w:color="333333"/>
            </w:tcBorders>
            <w:vAlign w:val="center"/>
          </w:tcPr>
          <w:p w:rsidR="002D1217" w:rsidRPr="00EA2F17" w:rsidRDefault="007B61B9">
            <w:pPr>
              <w:jc w:val="center"/>
            </w:pPr>
            <w:r w:rsidRPr="00EA2F17">
              <w:t>满足指标要求</w:t>
            </w:r>
          </w:p>
        </w:tc>
        <w:tc>
          <w:tcPr>
            <w:tcW w:w="837" w:type="pct"/>
            <w:tcBorders>
              <w:top w:val="single" w:sz="6" w:space="0" w:color="333333"/>
              <w:left w:val="single" w:sz="6" w:space="0" w:color="333333"/>
              <w:bottom w:val="single" w:sz="6" w:space="0" w:color="333333"/>
              <w:right w:val="single" w:sz="6" w:space="0" w:color="333333"/>
            </w:tcBorders>
            <w:vAlign w:val="center"/>
          </w:tcPr>
          <w:p w:rsidR="002D1217" w:rsidRPr="00EA2F17" w:rsidRDefault="007B61B9">
            <w:pPr>
              <w:jc w:val="center"/>
            </w:pPr>
            <w:r w:rsidRPr="00EA2F17">
              <w:t>符合要求</w:t>
            </w:r>
          </w:p>
        </w:tc>
        <w:tc>
          <w:tcPr>
            <w:tcW w:w="1977" w:type="pct"/>
            <w:tcBorders>
              <w:top w:val="single" w:sz="6" w:space="0" w:color="333333"/>
              <w:left w:val="single" w:sz="6" w:space="0" w:color="333333"/>
              <w:bottom w:val="single" w:sz="6" w:space="0" w:color="333333"/>
              <w:right w:val="single" w:sz="6" w:space="0" w:color="333333"/>
            </w:tcBorders>
            <w:vAlign w:val="center"/>
          </w:tcPr>
          <w:p w:rsidR="002D1217" w:rsidRPr="00EA2F17" w:rsidRDefault="007B61B9">
            <w:pPr>
              <w:jc w:val="center"/>
            </w:pPr>
            <w:r w:rsidRPr="00EA2F17">
              <w:t>进入评分流程</w:t>
            </w:r>
          </w:p>
        </w:tc>
      </w:tr>
      <w:tr w:rsidR="002D1217" w:rsidRPr="00EA2F17">
        <w:trPr>
          <w:trHeight w:val="195"/>
          <w:jc w:val="center"/>
        </w:trPr>
        <w:tc>
          <w:tcPr>
            <w:tcW w:w="2186" w:type="pct"/>
            <w:tcBorders>
              <w:top w:val="single" w:sz="6" w:space="0" w:color="333333"/>
              <w:left w:val="single" w:sz="6" w:space="0" w:color="333333"/>
              <w:bottom w:val="single" w:sz="6" w:space="0" w:color="333333"/>
              <w:right w:val="single" w:sz="6" w:space="0" w:color="333333"/>
            </w:tcBorders>
            <w:vAlign w:val="center"/>
          </w:tcPr>
          <w:p w:rsidR="002D1217" w:rsidRPr="00EA2F17" w:rsidRDefault="007B61B9">
            <w:pPr>
              <w:jc w:val="center"/>
            </w:pPr>
            <w:r w:rsidRPr="00EA2F17">
              <w:t>不满足指标要求</w:t>
            </w:r>
          </w:p>
        </w:tc>
        <w:tc>
          <w:tcPr>
            <w:tcW w:w="837" w:type="pct"/>
            <w:tcBorders>
              <w:top w:val="single" w:sz="6" w:space="0" w:color="333333"/>
              <w:left w:val="single" w:sz="6" w:space="0" w:color="333333"/>
              <w:bottom w:val="single" w:sz="6" w:space="0" w:color="333333"/>
              <w:right w:val="single" w:sz="6" w:space="0" w:color="333333"/>
            </w:tcBorders>
            <w:vAlign w:val="center"/>
          </w:tcPr>
          <w:p w:rsidR="002D1217" w:rsidRPr="00EA2F17" w:rsidRDefault="007B61B9">
            <w:pPr>
              <w:jc w:val="center"/>
            </w:pPr>
            <w:r w:rsidRPr="00EA2F17">
              <w:t>不符合要求</w:t>
            </w:r>
          </w:p>
        </w:tc>
        <w:tc>
          <w:tcPr>
            <w:tcW w:w="1977" w:type="pct"/>
            <w:tcBorders>
              <w:top w:val="single" w:sz="6" w:space="0" w:color="333333"/>
              <w:left w:val="single" w:sz="6" w:space="0" w:color="333333"/>
              <w:bottom w:val="single" w:sz="6" w:space="0" w:color="333333"/>
              <w:right w:val="single" w:sz="6" w:space="0" w:color="333333"/>
            </w:tcBorders>
            <w:vAlign w:val="center"/>
          </w:tcPr>
          <w:p w:rsidR="002D1217" w:rsidRPr="00EA2F17" w:rsidRDefault="007B61B9">
            <w:pPr>
              <w:jc w:val="center"/>
            </w:pPr>
            <w:r w:rsidRPr="00EA2F17">
              <w:t>一票否决</w:t>
            </w:r>
          </w:p>
        </w:tc>
      </w:tr>
    </w:tbl>
    <w:p w:rsidR="002D1217" w:rsidRPr="00EA2F17" w:rsidRDefault="007B61B9">
      <w:r w:rsidRPr="00EA2F17">
        <w:t xml:space="preserve">    2 </w:t>
      </w:r>
      <w:r w:rsidRPr="00EA2F17">
        <w:t>一般项指标，应根据实际发生项执行的情况计分，评价方法应符合表</w:t>
      </w:r>
      <w:r w:rsidRPr="00EA2F17">
        <w:rPr>
          <w:rFonts w:hint="eastAsia"/>
        </w:rPr>
        <w:t>4.0.7-2</w:t>
      </w:r>
      <w:r w:rsidRPr="00EA2F17">
        <w:t>的规定：</w:t>
      </w:r>
    </w:p>
    <w:p w:rsidR="002D1217" w:rsidRPr="00EA2F17" w:rsidRDefault="007B61B9">
      <w:pPr>
        <w:jc w:val="center"/>
      </w:pPr>
      <w:r w:rsidRPr="00EA2F17">
        <w:t>表</w:t>
      </w:r>
      <w:r w:rsidRPr="00EA2F17">
        <w:rPr>
          <w:rFonts w:hint="eastAsia"/>
        </w:rPr>
        <w:t>4.0.8-2</w:t>
      </w:r>
      <w:r w:rsidRPr="00EA2F17">
        <w:t>一般项计分标准</w:t>
      </w:r>
    </w:p>
    <w:tbl>
      <w:tblPr>
        <w:tblW w:w="5000" w:type="pct"/>
        <w:jc w:val="center"/>
        <w:tblBorders>
          <w:top w:val="single" w:sz="6" w:space="0" w:color="333333"/>
          <w:left w:val="single" w:sz="6" w:space="0" w:color="333333"/>
          <w:bottom w:val="single" w:sz="6" w:space="0" w:color="333333"/>
          <w:right w:val="single" w:sz="6" w:space="0" w:color="333333"/>
        </w:tblBorders>
        <w:tblCellMar>
          <w:top w:w="15" w:type="dxa"/>
          <w:left w:w="15" w:type="dxa"/>
          <w:bottom w:w="15" w:type="dxa"/>
          <w:right w:w="15" w:type="dxa"/>
        </w:tblCellMar>
        <w:tblLook w:val="04A0"/>
      </w:tblPr>
      <w:tblGrid>
        <w:gridCol w:w="6190"/>
        <w:gridCol w:w="2627"/>
      </w:tblGrid>
      <w:tr w:rsidR="002D1217" w:rsidRPr="00EA2F17">
        <w:trPr>
          <w:trHeight w:val="188"/>
          <w:jc w:val="center"/>
        </w:trPr>
        <w:tc>
          <w:tcPr>
            <w:tcW w:w="3510" w:type="pct"/>
            <w:tcBorders>
              <w:top w:val="single" w:sz="6" w:space="0" w:color="333333"/>
              <w:left w:val="single" w:sz="6" w:space="0" w:color="333333"/>
              <w:bottom w:val="single" w:sz="6" w:space="0" w:color="333333"/>
              <w:right w:val="single" w:sz="6" w:space="0" w:color="333333"/>
            </w:tcBorders>
            <w:vAlign w:val="center"/>
          </w:tcPr>
          <w:p w:rsidR="002D1217" w:rsidRPr="00EA2F17" w:rsidRDefault="007B61B9">
            <w:pPr>
              <w:jc w:val="center"/>
            </w:pPr>
            <w:r w:rsidRPr="00EA2F17">
              <w:t>评分要求</w:t>
            </w:r>
          </w:p>
        </w:tc>
        <w:tc>
          <w:tcPr>
            <w:tcW w:w="1490" w:type="pct"/>
            <w:tcBorders>
              <w:top w:val="single" w:sz="6" w:space="0" w:color="333333"/>
              <w:left w:val="single" w:sz="6" w:space="0" w:color="333333"/>
              <w:bottom w:val="single" w:sz="6" w:space="0" w:color="333333"/>
              <w:right w:val="single" w:sz="6" w:space="0" w:color="333333"/>
            </w:tcBorders>
            <w:vAlign w:val="center"/>
          </w:tcPr>
          <w:p w:rsidR="002D1217" w:rsidRPr="00EA2F17" w:rsidRDefault="007B61B9">
            <w:pPr>
              <w:jc w:val="center"/>
            </w:pPr>
            <w:r w:rsidRPr="00EA2F17">
              <w:t>评分</w:t>
            </w:r>
          </w:p>
        </w:tc>
      </w:tr>
      <w:tr w:rsidR="002D1217" w:rsidRPr="00EA2F17">
        <w:trPr>
          <w:trHeight w:val="203"/>
          <w:jc w:val="center"/>
        </w:trPr>
        <w:tc>
          <w:tcPr>
            <w:tcW w:w="3510" w:type="pct"/>
            <w:tcBorders>
              <w:top w:val="single" w:sz="6" w:space="0" w:color="333333"/>
              <w:left w:val="single" w:sz="6" w:space="0" w:color="333333"/>
              <w:bottom w:val="single" w:sz="6" w:space="0" w:color="333333"/>
              <w:right w:val="single" w:sz="6" w:space="0" w:color="333333"/>
            </w:tcBorders>
            <w:vAlign w:val="center"/>
          </w:tcPr>
          <w:p w:rsidR="002D1217" w:rsidRPr="00EA2F17" w:rsidRDefault="007B61B9">
            <w:pPr>
              <w:jc w:val="center"/>
            </w:pPr>
            <w:r w:rsidRPr="00EA2F17">
              <w:rPr>
                <w:rFonts w:hint="eastAsia"/>
              </w:rPr>
              <w:t>运行优秀，数据完整</w:t>
            </w:r>
            <w:r w:rsidRPr="00EA2F17">
              <w:t>，全部满足指标要求</w:t>
            </w:r>
          </w:p>
        </w:tc>
        <w:tc>
          <w:tcPr>
            <w:tcW w:w="1490" w:type="pct"/>
            <w:tcBorders>
              <w:top w:val="single" w:sz="6" w:space="0" w:color="333333"/>
              <w:left w:val="single" w:sz="6" w:space="0" w:color="333333"/>
              <w:bottom w:val="single" w:sz="6" w:space="0" w:color="333333"/>
              <w:right w:val="single" w:sz="6" w:space="0" w:color="333333"/>
            </w:tcBorders>
            <w:vAlign w:val="center"/>
          </w:tcPr>
          <w:p w:rsidR="002D1217" w:rsidRPr="00EA2F17" w:rsidRDefault="007B61B9">
            <w:pPr>
              <w:jc w:val="center"/>
            </w:pPr>
            <w:r w:rsidRPr="00EA2F17">
              <w:t>2</w:t>
            </w:r>
          </w:p>
        </w:tc>
      </w:tr>
      <w:tr w:rsidR="002D1217" w:rsidRPr="00EA2F17">
        <w:trPr>
          <w:trHeight w:val="180"/>
          <w:jc w:val="center"/>
        </w:trPr>
        <w:tc>
          <w:tcPr>
            <w:tcW w:w="3510" w:type="pct"/>
            <w:tcBorders>
              <w:top w:val="single" w:sz="6" w:space="0" w:color="333333"/>
              <w:left w:val="single" w:sz="6" w:space="0" w:color="333333"/>
              <w:bottom w:val="single" w:sz="6" w:space="0" w:color="333333"/>
              <w:right w:val="single" w:sz="6" w:space="0" w:color="333333"/>
            </w:tcBorders>
            <w:vAlign w:val="center"/>
          </w:tcPr>
          <w:p w:rsidR="002D1217" w:rsidRPr="00EA2F17" w:rsidRDefault="007B61B9">
            <w:pPr>
              <w:jc w:val="center"/>
            </w:pPr>
            <w:r w:rsidRPr="00EA2F17">
              <w:rPr>
                <w:rFonts w:hint="eastAsia"/>
              </w:rPr>
              <w:t>运行正常，数据</w:t>
            </w:r>
            <w:r w:rsidRPr="00EA2F17">
              <w:t>基本</w:t>
            </w:r>
            <w:r w:rsidRPr="00EA2F17">
              <w:rPr>
                <w:rFonts w:hint="eastAsia"/>
              </w:rPr>
              <w:t>完整</w:t>
            </w:r>
            <w:r w:rsidRPr="00EA2F17">
              <w:t>，部分满足指标要求</w:t>
            </w:r>
          </w:p>
        </w:tc>
        <w:tc>
          <w:tcPr>
            <w:tcW w:w="1490" w:type="pct"/>
            <w:tcBorders>
              <w:top w:val="single" w:sz="6" w:space="0" w:color="333333"/>
              <w:left w:val="single" w:sz="6" w:space="0" w:color="333333"/>
              <w:bottom w:val="single" w:sz="6" w:space="0" w:color="333333"/>
              <w:right w:val="single" w:sz="6" w:space="0" w:color="333333"/>
            </w:tcBorders>
            <w:vAlign w:val="center"/>
          </w:tcPr>
          <w:p w:rsidR="002D1217" w:rsidRPr="00EA2F17" w:rsidRDefault="007B61B9">
            <w:pPr>
              <w:jc w:val="center"/>
            </w:pPr>
            <w:r w:rsidRPr="00EA2F17">
              <w:rPr>
                <w:rFonts w:hint="eastAsia"/>
              </w:rPr>
              <w:t>0.1~1.9</w:t>
            </w:r>
            <w:r w:rsidRPr="00EA2F17">
              <w:rPr>
                <w:rFonts w:hint="eastAsia"/>
              </w:rPr>
              <w:t>（每档</w:t>
            </w:r>
            <w:r w:rsidRPr="00EA2F17">
              <w:rPr>
                <w:rFonts w:hint="eastAsia"/>
              </w:rPr>
              <w:t>0.1</w:t>
            </w:r>
            <w:r w:rsidRPr="00EA2F17">
              <w:rPr>
                <w:rFonts w:hint="eastAsia"/>
              </w:rPr>
              <w:t>分）</w:t>
            </w:r>
          </w:p>
        </w:tc>
      </w:tr>
      <w:tr w:rsidR="002D1217" w:rsidRPr="00EA2F17">
        <w:trPr>
          <w:trHeight w:val="225"/>
          <w:jc w:val="center"/>
        </w:trPr>
        <w:tc>
          <w:tcPr>
            <w:tcW w:w="3510" w:type="pct"/>
            <w:tcBorders>
              <w:top w:val="single" w:sz="6" w:space="0" w:color="333333"/>
              <w:left w:val="single" w:sz="6" w:space="0" w:color="333333"/>
              <w:bottom w:val="single" w:sz="6" w:space="0" w:color="333333"/>
              <w:right w:val="single" w:sz="6" w:space="0" w:color="333333"/>
            </w:tcBorders>
            <w:vAlign w:val="center"/>
          </w:tcPr>
          <w:p w:rsidR="002D1217" w:rsidRPr="00EA2F17" w:rsidRDefault="007B61B9">
            <w:pPr>
              <w:jc w:val="center"/>
            </w:pPr>
            <w:r w:rsidRPr="00EA2F17">
              <w:rPr>
                <w:rFonts w:hint="eastAsia"/>
              </w:rPr>
              <w:t>未实质运行，数据缺失严重</w:t>
            </w:r>
            <w:r w:rsidRPr="00EA2F17">
              <w:t>，不满足指标要求</w:t>
            </w:r>
          </w:p>
        </w:tc>
        <w:tc>
          <w:tcPr>
            <w:tcW w:w="1490" w:type="pct"/>
            <w:tcBorders>
              <w:top w:val="single" w:sz="6" w:space="0" w:color="333333"/>
              <w:left w:val="single" w:sz="6" w:space="0" w:color="333333"/>
              <w:bottom w:val="single" w:sz="6" w:space="0" w:color="333333"/>
              <w:right w:val="single" w:sz="6" w:space="0" w:color="333333"/>
            </w:tcBorders>
            <w:vAlign w:val="center"/>
          </w:tcPr>
          <w:p w:rsidR="002D1217" w:rsidRPr="00EA2F17" w:rsidRDefault="007B61B9">
            <w:pPr>
              <w:jc w:val="center"/>
            </w:pPr>
            <w:r w:rsidRPr="00EA2F17">
              <w:t>0</w:t>
            </w:r>
          </w:p>
        </w:tc>
      </w:tr>
    </w:tbl>
    <w:p w:rsidR="002D1217" w:rsidRPr="00EA2F17" w:rsidRDefault="007B61B9">
      <w:r w:rsidRPr="00EA2F17">
        <w:t xml:space="preserve">    3 </w:t>
      </w:r>
      <w:r w:rsidRPr="00EA2F17">
        <w:t>优选项指标，应根据实际发生项执行情况加分，评价方法应符合表</w:t>
      </w:r>
      <w:r w:rsidRPr="00EA2F17">
        <w:rPr>
          <w:rFonts w:hint="eastAsia"/>
        </w:rPr>
        <w:t>4.0.7-3</w:t>
      </w:r>
      <w:r w:rsidRPr="00EA2F17">
        <w:t>的规定：</w:t>
      </w:r>
    </w:p>
    <w:p w:rsidR="002D1217" w:rsidRPr="00EA2F17" w:rsidRDefault="007B61B9">
      <w:pPr>
        <w:jc w:val="center"/>
      </w:pPr>
      <w:r w:rsidRPr="00EA2F17">
        <w:t>表</w:t>
      </w:r>
      <w:r w:rsidRPr="00EA2F17">
        <w:rPr>
          <w:rFonts w:hint="eastAsia"/>
        </w:rPr>
        <w:t>4.0.8-3</w:t>
      </w:r>
      <w:r w:rsidRPr="00EA2F17">
        <w:t>优选项加分标准</w:t>
      </w:r>
    </w:p>
    <w:tbl>
      <w:tblPr>
        <w:tblW w:w="5000" w:type="pct"/>
        <w:jc w:val="center"/>
        <w:tblBorders>
          <w:top w:val="single" w:sz="6" w:space="0" w:color="333333"/>
          <w:left w:val="single" w:sz="6" w:space="0" w:color="333333"/>
          <w:bottom w:val="single" w:sz="6" w:space="0" w:color="333333"/>
          <w:right w:val="single" w:sz="6" w:space="0" w:color="333333"/>
        </w:tblBorders>
        <w:tblCellMar>
          <w:top w:w="15" w:type="dxa"/>
          <w:left w:w="15" w:type="dxa"/>
          <w:bottom w:w="15" w:type="dxa"/>
          <w:right w:w="15" w:type="dxa"/>
        </w:tblCellMar>
        <w:tblLook w:val="04A0"/>
      </w:tblPr>
      <w:tblGrid>
        <w:gridCol w:w="6027"/>
        <w:gridCol w:w="2790"/>
      </w:tblGrid>
      <w:tr w:rsidR="002D1217" w:rsidRPr="00EA2F17">
        <w:trPr>
          <w:trHeight w:val="195"/>
          <w:jc w:val="center"/>
        </w:trPr>
        <w:tc>
          <w:tcPr>
            <w:tcW w:w="3418" w:type="pct"/>
            <w:tcBorders>
              <w:top w:val="single" w:sz="6" w:space="0" w:color="333333"/>
              <w:left w:val="single" w:sz="6" w:space="0" w:color="333333"/>
              <w:bottom w:val="single" w:sz="6" w:space="0" w:color="333333"/>
              <w:right w:val="single" w:sz="6" w:space="0" w:color="333333"/>
            </w:tcBorders>
            <w:vAlign w:val="center"/>
          </w:tcPr>
          <w:p w:rsidR="002D1217" w:rsidRPr="00EA2F17" w:rsidRDefault="007B61B9">
            <w:pPr>
              <w:jc w:val="center"/>
            </w:pPr>
            <w:r w:rsidRPr="00EA2F17">
              <w:t>评分要求</w:t>
            </w:r>
          </w:p>
        </w:tc>
        <w:tc>
          <w:tcPr>
            <w:tcW w:w="1582" w:type="pct"/>
            <w:tcBorders>
              <w:top w:val="single" w:sz="6" w:space="0" w:color="333333"/>
              <w:left w:val="single" w:sz="6" w:space="0" w:color="333333"/>
              <w:bottom w:val="single" w:sz="6" w:space="0" w:color="333333"/>
              <w:right w:val="single" w:sz="6" w:space="0" w:color="333333"/>
            </w:tcBorders>
            <w:vAlign w:val="center"/>
          </w:tcPr>
          <w:p w:rsidR="002D1217" w:rsidRPr="00EA2F17" w:rsidRDefault="007B61B9">
            <w:pPr>
              <w:jc w:val="center"/>
            </w:pPr>
            <w:r w:rsidRPr="00EA2F17">
              <w:t>评分</w:t>
            </w:r>
          </w:p>
        </w:tc>
      </w:tr>
      <w:tr w:rsidR="002D1217" w:rsidRPr="00EA2F17">
        <w:trPr>
          <w:trHeight w:val="225"/>
          <w:jc w:val="center"/>
        </w:trPr>
        <w:tc>
          <w:tcPr>
            <w:tcW w:w="3418" w:type="pct"/>
            <w:tcBorders>
              <w:top w:val="single" w:sz="6" w:space="0" w:color="333333"/>
              <w:left w:val="single" w:sz="6" w:space="0" w:color="333333"/>
              <w:bottom w:val="single" w:sz="6" w:space="0" w:color="333333"/>
              <w:right w:val="single" w:sz="6" w:space="0" w:color="333333"/>
            </w:tcBorders>
            <w:vAlign w:val="center"/>
          </w:tcPr>
          <w:p w:rsidR="002D1217" w:rsidRPr="00EA2F17" w:rsidRDefault="007B61B9">
            <w:pPr>
              <w:jc w:val="center"/>
            </w:pPr>
            <w:r w:rsidRPr="00EA2F17">
              <w:rPr>
                <w:rFonts w:hint="eastAsia"/>
              </w:rPr>
              <w:t>运行优秀，数据完整</w:t>
            </w:r>
            <w:r w:rsidRPr="00EA2F17">
              <w:t>，全部满足指标要求</w:t>
            </w:r>
          </w:p>
        </w:tc>
        <w:tc>
          <w:tcPr>
            <w:tcW w:w="1582" w:type="pct"/>
            <w:tcBorders>
              <w:top w:val="single" w:sz="6" w:space="0" w:color="333333"/>
              <w:left w:val="single" w:sz="6" w:space="0" w:color="333333"/>
              <w:bottom w:val="single" w:sz="6" w:space="0" w:color="333333"/>
              <w:right w:val="single" w:sz="6" w:space="0" w:color="333333"/>
            </w:tcBorders>
            <w:vAlign w:val="center"/>
          </w:tcPr>
          <w:p w:rsidR="002D1217" w:rsidRPr="00EA2F17" w:rsidRDefault="007B61B9">
            <w:pPr>
              <w:jc w:val="center"/>
            </w:pPr>
            <w:r w:rsidRPr="00EA2F17">
              <w:t>1</w:t>
            </w:r>
          </w:p>
        </w:tc>
      </w:tr>
      <w:tr w:rsidR="002D1217" w:rsidRPr="00EA2F17">
        <w:trPr>
          <w:trHeight w:val="203"/>
          <w:jc w:val="center"/>
        </w:trPr>
        <w:tc>
          <w:tcPr>
            <w:tcW w:w="3418" w:type="pct"/>
            <w:tcBorders>
              <w:top w:val="single" w:sz="6" w:space="0" w:color="333333"/>
              <w:left w:val="single" w:sz="6" w:space="0" w:color="333333"/>
              <w:bottom w:val="single" w:sz="6" w:space="0" w:color="333333"/>
              <w:right w:val="single" w:sz="6" w:space="0" w:color="333333"/>
            </w:tcBorders>
            <w:vAlign w:val="center"/>
          </w:tcPr>
          <w:p w:rsidR="002D1217" w:rsidRPr="00EA2F17" w:rsidRDefault="007B61B9">
            <w:pPr>
              <w:jc w:val="center"/>
            </w:pPr>
            <w:r w:rsidRPr="00EA2F17">
              <w:rPr>
                <w:rFonts w:hint="eastAsia"/>
              </w:rPr>
              <w:t>运行正常，数据</w:t>
            </w:r>
            <w:r w:rsidRPr="00EA2F17">
              <w:t>基本</w:t>
            </w:r>
            <w:r w:rsidRPr="00EA2F17">
              <w:rPr>
                <w:rFonts w:hint="eastAsia"/>
              </w:rPr>
              <w:t>完整</w:t>
            </w:r>
            <w:r w:rsidRPr="00EA2F17">
              <w:t>，部分满足指标要求</w:t>
            </w:r>
          </w:p>
        </w:tc>
        <w:tc>
          <w:tcPr>
            <w:tcW w:w="1582" w:type="pct"/>
            <w:tcBorders>
              <w:top w:val="single" w:sz="6" w:space="0" w:color="333333"/>
              <w:left w:val="single" w:sz="6" w:space="0" w:color="333333"/>
              <w:bottom w:val="single" w:sz="6" w:space="0" w:color="333333"/>
              <w:right w:val="single" w:sz="6" w:space="0" w:color="333333"/>
            </w:tcBorders>
            <w:vAlign w:val="center"/>
          </w:tcPr>
          <w:p w:rsidR="002D1217" w:rsidRPr="00EA2F17" w:rsidRDefault="007B61B9">
            <w:pPr>
              <w:jc w:val="center"/>
            </w:pPr>
            <w:r w:rsidRPr="00EA2F17">
              <w:rPr>
                <w:rFonts w:hint="eastAsia"/>
              </w:rPr>
              <w:t>0.1-0.9</w:t>
            </w:r>
            <w:r w:rsidRPr="00EA2F17">
              <w:rPr>
                <w:rFonts w:hint="eastAsia"/>
              </w:rPr>
              <w:t>（每档</w:t>
            </w:r>
            <w:r w:rsidRPr="00EA2F17">
              <w:rPr>
                <w:rFonts w:hint="eastAsia"/>
              </w:rPr>
              <w:t>0.1</w:t>
            </w:r>
            <w:r w:rsidRPr="00EA2F17">
              <w:rPr>
                <w:rFonts w:hint="eastAsia"/>
              </w:rPr>
              <w:t>分）</w:t>
            </w:r>
          </w:p>
        </w:tc>
      </w:tr>
      <w:tr w:rsidR="002D1217" w:rsidRPr="00EA2F17">
        <w:trPr>
          <w:trHeight w:val="255"/>
          <w:jc w:val="center"/>
        </w:trPr>
        <w:tc>
          <w:tcPr>
            <w:tcW w:w="3418" w:type="pct"/>
            <w:tcBorders>
              <w:top w:val="single" w:sz="6" w:space="0" w:color="333333"/>
              <w:left w:val="single" w:sz="6" w:space="0" w:color="333333"/>
              <w:bottom w:val="single" w:sz="6" w:space="0" w:color="333333"/>
              <w:right w:val="single" w:sz="6" w:space="0" w:color="333333"/>
            </w:tcBorders>
            <w:vAlign w:val="center"/>
          </w:tcPr>
          <w:p w:rsidR="002D1217" w:rsidRPr="00EA2F17" w:rsidRDefault="007B61B9">
            <w:pPr>
              <w:jc w:val="center"/>
            </w:pPr>
            <w:r w:rsidRPr="00EA2F17">
              <w:rPr>
                <w:rFonts w:hint="eastAsia"/>
              </w:rPr>
              <w:t>未实质运行，数据缺失严重</w:t>
            </w:r>
            <w:r w:rsidRPr="00EA2F17">
              <w:t>，不满足指标要求</w:t>
            </w:r>
          </w:p>
        </w:tc>
        <w:tc>
          <w:tcPr>
            <w:tcW w:w="1582" w:type="pct"/>
            <w:tcBorders>
              <w:top w:val="single" w:sz="6" w:space="0" w:color="333333"/>
              <w:left w:val="single" w:sz="6" w:space="0" w:color="333333"/>
              <w:bottom w:val="single" w:sz="6" w:space="0" w:color="333333"/>
              <w:right w:val="single" w:sz="6" w:space="0" w:color="333333"/>
            </w:tcBorders>
            <w:vAlign w:val="center"/>
          </w:tcPr>
          <w:p w:rsidR="002D1217" w:rsidRPr="00EA2F17" w:rsidRDefault="007B61B9">
            <w:pPr>
              <w:jc w:val="center"/>
            </w:pPr>
            <w:r w:rsidRPr="00EA2F17">
              <w:t>0</w:t>
            </w:r>
          </w:p>
        </w:tc>
      </w:tr>
    </w:tbl>
    <w:p w:rsidR="002D1217" w:rsidRPr="00EA2F17" w:rsidRDefault="002D1217">
      <w:pPr>
        <w:rPr>
          <w:rFonts w:eastAsia="楷体"/>
        </w:rPr>
      </w:pPr>
    </w:p>
    <w:p w:rsidR="002D1217" w:rsidRPr="00EA2F17" w:rsidRDefault="007B61B9" w:rsidP="00EA2F17">
      <w:pPr>
        <w:pStyle w:val="aff"/>
        <w:spacing w:before="166"/>
        <w:rPr>
          <w:b w:val="0"/>
        </w:rPr>
      </w:pPr>
      <w:r w:rsidRPr="00EA2F17">
        <w:rPr>
          <w:rFonts w:hint="eastAsia"/>
          <w:b w:val="0"/>
        </w:rPr>
        <w:t>4.0.9</w:t>
      </w:r>
      <w:r w:rsidRPr="00EA2F17">
        <w:rPr>
          <w:rFonts w:hint="eastAsia"/>
          <w:b w:val="0"/>
        </w:rPr>
        <w:t>智慧工地的评价宜采用信息化手段。</w:t>
      </w:r>
    </w:p>
    <w:p w:rsidR="002D1217" w:rsidRPr="00EA2F17" w:rsidRDefault="007B61B9" w:rsidP="00EA2F17">
      <w:pPr>
        <w:pStyle w:val="1"/>
        <w:spacing w:before="666" w:after="333"/>
      </w:pPr>
      <w:bookmarkStart w:id="20" w:name="_Toc5113"/>
      <w:r w:rsidRPr="00EA2F17">
        <w:rPr>
          <w:rFonts w:hint="eastAsia"/>
        </w:rPr>
        <w:lastRenderedPageBreak/>
        <w:t>工地人员管理</w:t>
      </w:r>
      <w:bookmarkEnd w:id="20"/>
    </w:p>
    <w:p w:rsidR="002D1217" w:rsidRPr="00EA2F17" w:rsidRDefault="007B61B9" w:rsidP="00EA2F17">
      <w:pPr>
        <w:pStyle w:val="2"/>
        <w:spacing w:before="166" w:after="166"/>
      </w:pPr>
      <w:bookmarkStart w:id="21" w:name="_Toc9730"/>
      <w:r w:rsidRPr="00EA2F17">
        <w:rPr>
          <w:rFonts w:hint="eastAsia"/>
        </w:rPr>
        <w:t>控制项</w:t>
      </w:r>
      <w:bookmarkEnd w:id="21"/>
    </w:p>
    <w:p w:rsidR="002D1217" w:rsidRPr="00EA2F17" w:rsidRDefault="007B61B9">
      <w:pPr>
        <w:pStyle w:val="Default"/>
        <w:rPr>
          <w:rFonts w:hint="default"/>
        </w:rPr>
      </w:pPr>
      <w:r w:rsidRPr="00EA2F17">
        <w:t>5.1.1</w:t>
      </w:r>
      <w:r w:rsidRPr="00EA2F17">
        <w:t>工地人员的</w:t>
      </w:r>
      <w:r w:rsidRPr="00EA2F17">
        <w:rPr>
          <w:szCs w:val="24"/>
        </w:rPr>
        <w:t>个人基本</w:t>
      </w:r>
      <w:r w:rsidRPr="00EA2F17">
        <w:t>信息采集</w:t>
      </w:r>
      <w:r w:rsidRPr="00EA2F17">
        <w:t>应包括姓名、照片、民族、出生日期、籍贯、手机号、健康状况、岗位、工种信息。</w:t>
      </w:r>
    </w:p>
    <w:p w:rsidR="002D1217" w:rsidRPr="00EA2F17" w:rsidRDefault="007B61B9">
      <w:pPr>
        <w:pStyle w:val="Default"/>
        <w:rPr>
          <w:rFonts w:hint="default"/>
        </w:rPr>
      </w:pPr>
      <w:r w:rsidRPr="00EA2F17">
        <w:t>5.1.2</w:t>
      </w:r>
      <w:r w:rsidRPr="00EA2F17">
        <w:t>工地人员的个人基本信息采集应包括证件类型、身份证件号码、发证机关、正面照、反面照、有效期开始日期、有效期结束日期等信息。</w:t>
      </w:r>
    </w:p>
    <w:p w:rsidR="002D1217" w:rsidRPr="00EA2F17" w:rsidRDefault="007B61B9">
      <w:pPr>
        <w:pStyle w:val="Default"/>
        <w:rPr>
          <w:rFonts w:hint="default"/>
        </w:rPr>
      </w:pPr>
      <w:r w:rsidRPr="00EA2F17">
        <w:t>5.1.3</w:t>
      </w:r>
      <w:r w:rsidRPr="00EA2F17">
        <w:t>工地人员的岗位资格信息采集应包括证书种类、证书类型、证书类型名称、证书等级、证书等级名称、证书名称、证书编号、认定部门、岗位类型、岗位名称等信息。</w:t>
      </w:r>
    </w:p>
    <w:p w:rsidR="002D1217" w:rsidRPr="00EA2F17" w:rsidRDefault="007B61B9">
      <w:pPr>
        <w:pStyle w:val="Default"/>
        <w:rPr>
          <w:rFonts w:hint="default"/>
        </w:rPr>
      </w:pPr>
      <w:r w:rsidRPr="00EA2F17">
        <w:t>5.1.4</w:t>
      </w:r>
      <w:r w:rsidRPr="00EA2F17">
        <w:t>工地人员的岗位资格信息采集应包括证件类型、证件号码、注册类型及等级、注册专业编号、专业名称等信息。</w:t>
      </w:r>
    </w:p>
    <w:p w:rsidR="002D1217" w:rsidRPr="00EA2F17" w:rsidRDefault="007B61B9">
      <w:pPr>
        <w:pStyle w:val="Default"/>
        <w:rPr>
          <w:rFonts w:hint="default"/>
        </w:rPr>
      </w:pPr>
      <w:r w:rsidRPr="00EA2F17">
        <w:t>5.1.5</w:t>
      </w:r>
      <w:r w:rsidRPr="00EA2F17">
        <w:t>工地人员的工作经历信息采集应包括所属单位、所在工地、工作岗位等信息。</w:t>
      </w:r>
    </w:p>
    <w:p w:rsidR="002D1217" w:rsidRPr="00EA2F17" w:rsidRDefault="007B61B9">
      <w:pPr>
        <w:pStyle w:val="Default"/>
        <w:rPr>
          <w:rFonts w:hint="default"/>
        </w:rPr>
      </w:pPr>
      <w:r w:rsidRPr="00EA2F17">
        <w:t>5.1.6</w:t>
      </w:r>
      <w:r w:rsidRPr="00EA2F17">
        <w:t>工地人员的工作经历信息</w:t>
      </w:r>
      <w:r w:rsidRPr="00EA2F17">
        <w:t>采集应包括企业名称、企业统一社会信用代码、合同编号、合同期限类型、开始日期、结束时期等劳动合同信息。</w:t>
      </w:r>
    </w:p>
    <w:p w:rsidR="002D1217" w:rsidRPr="00EA2F17" w:rsidRDefault="007B61B9">
      <w:pPr>
        <w:pStyle w:val="Default"/>
        <w:rPr>
          <w:rFonts w:hint="default"/>
        </w:rPr>
      </w:pPr>
      <w:r w:rsidRPr="00EA2F17">
        <w:t>5.1.7</w:t>
      </w:r>
      <w:r w:rsidRPr="00EA2F17">
        <w:t>工地人员的工作经历信息采集应包括企业名称、执业印章号、入职时间、离职时间、是否当前所在企业等执业经历信息。</w:t>
      </w:r>
    </w:p>
    <w:p w:rsidR="002D1217" w:rsidRPr="00EA2F17" w:rsidRDefault="007B61B9">
      <w:pPr>
        <w:pStyle w:val="Default"/>
        <w:rPr>
          <w:rFonts w:hint="default"/>
        </w:rPr>
      </w:pPr>
      <w:r w:rsidRPr="00EA2F17">
        <w:t>5.1.8</w:t>
      </w:r>
      <w:r w:rsidRPr="00EA2F17">
        <w:t>工地人员的工作经历信息采集应包括项目编码、班组编号、班组名称、进场时间、进场凭证扫描件、退场时间等人员进退场信息。</w:t>
      </w:r>
    </w:p>
    <w:p w:rsidR="002D1217" w:rsidRPr="00EA2F17" w:rsidRDefault="007B61B9">
      <w:pPr>
        <w:pStyle w:val="Default"/>
        <w:rPr>
          <w:rFonts w:hint="default"/>
        </w:rPr>
      </w:pPr>
      <w:r w:rsidRPr="00EA2F17">
        <w:t>5.1.9</w:t>
      </w:r>
      <w:r w:rsidRPr="00EA2F17">
        <w:t>工地人员的工作记录信息采集应包括考勤时间、进场方向、出场方向、刷卡近照、通道、通行方式等考勤信息。</w:t>
      </w:r>
    </w:p>
    <w:p w:rsidR="002D1217" w:rsidRPr="00EA2F17" w:rsidRDefault="007B61B9">
      <w:pPr>
        <w:pStyle w:val="Default"/>
        <w:rPr>
          <w:rFonts w:hint="default"/>
        </w:rPr>
      </w:pPr>
      <w:r w:rsidRPr="00EA2F17">
        <w:t>5.1.10</w:t>
      </w:r>
      <w:r w:rsidRPr="00EA2F17">
        <w:t>工地人员的工作记录信息采集应包括培训主题、培</w:t>
      </w:r>
      <w:r w:rsidRPr="00EA2F17">
        <w:t>训编号、证件类型、证件号码、是否合格、培训得分等培训信息。</w:t>
      </w:r>
    </w:p>
    <w:p w:rsidR="002D1217" w:rsidRPr="00EA2F17" w:rsidRDefault="007B61B9">
      <w:pPr>
        <w:pStyle w:val="Default"/>
        <w:rPr>
          <w:rFonts w:hint="default"/>
        </w:rPr>
      </w:pPr>
      <w:r w:rsidRPr="00EA2F17">
        <w:t>5.1.11</w:t>
      </w:r>
      <w:r w:rsidRPr="00EA2F17">
        <w:t>工地人员的建筑工人工资收入信息采集应包括工资卡号、工资卡银行代码、工资卡开户行名称、工资代发银行卡号、工资代发银行代码、工资代发开户行名称、应发金额、实发金额、是否是补发、发放日期等工资发放明细信息。</w:t>
      </w:r>
    </w:p>
    <w:p w:rsidR="002D1217" w:rsidRPr="00EA2F17" w:rsidRDefault="007B61B9">
      <w:pPr>
        <w:pStyle w:val="Default"/>
        <w:rPr>
          <w:rFonts w:hint="default"/>
        </w:rPr>
      </w:pPr>
      <w:r w:rsidRPr="00EA2F17">
        <w:t>5.1.12</w:t>
      </w:r>
      <w:r w:rsidRPr="00EA2F17">
        <w:t>工地人员的奖罚诚信信息采集应包括登记部门、登记人姓名、登记日期、奖罚行为类别、奖罚行为代码、奖罚行为描述、奖罚行为发生日期、奖罚行为发生地行政区划、项目编码、奖罚部门、奖罚部门级别、奖罚依据、奖罚决定内容、奖罚决定文号、奖罚日</w:t>
      </w:r>
      <w:r w:rsidRPr="00EA2F17">
        <w:t>期、处罚截止日期等行为信息。</w:t>
      </w:r>
    </w:p>
    <w:p w:rsidR="002D1217" w:rsidRPr="00EA2F17" w:rsidRDefault="007B61B9">
      <w:pPr>
        <w:pStyle w:val="Default"/>
        <w:rPr>
          <w:rFonts w:hint="default"/>
        </w:rPr>
      </w:pPr>
      <w:r w:rsidRPr="00EA2F17">
        <w:t>5.1.13</w:t>
      </w:r>
      <w:r w:rsidRPr="00EA2F17">
        <w:t>工地人员的奖罚诚信信息采集应包括登记日期、失信行为描述、认定部门、列入黑名单日期、移出黑名单日期等黑名单信息。</w:t>
      </w:r>
    </w:p>
    <w:p w:rsidR="002D1217" w:rsidRPr="00EA2F17" w:rsidRDefault="007B61B9">
      <w:pPr>
        <w:pStyle w:val="Default"/>
        <w:rPr>
          <w:rFonts w:hint="default"/>
        </w:rPr>
      </w:pPr>
      <w:r w:rsidRPr="00EA2F17">
        <w:t>5.1.14</w:t>
      </w:r>
      <w:r w:rsidRPr="00EA2F17">
        <w:t>工地人员的信息采集应采用手工输入方式。</w:t>
      </w:r>
    </w:p>
    <w:p w:rsidR="002D1217" w:rsidRPr="00EA2F17" w:rsidRDefault="007B61B9">
      <w:pPr>
        <w:pStyle w:val="Default"/>
        <w:rPr>
          <w:rFonts w:hint="default"/>
        </w:rPr>
      </w:pPr>
      <w:r w:rsidRPr="00EA2F17">
        <w:t>5.1.15</w:t>
      </w:r>
      <w:r w:rsidRPr="00EA2F17">
        <w:t>工地人员管理的状态判断应判断是否工地人员。</w:t>
      </w:r>
    </w:p>
    <w:p w:rsidR="002D1217" w:rsidRPr="00EA2F17" w:rsidRDefault="007B61B9">
      <w:pPr>
        <w:pStyle w:val="Default"/>
        <w:rPr>
          <w:rFonts w:hint="default"/>
        </w:rPr>
      </w:pPr>
      <w:r w:rsidRPr="00EA2F17">
        <w:t>5.1.16</w:t>
      </w:r>
      <w:r w:rsidRPr="00EA2F17">
        <w:t>工地人员管理的状态判断应判断年龄、健康状况是否符合工作要求。</w:t>
      </w:r>
    </w:p>
    <w:p w:rsidR="002D1217" w:rsidRPr="00EA2F17" w:rsidRDefault="007B61B9">
      <w:pPr>
        <w:pStyle w:val="Default"/>
        <w:rPr>
          <w:rFonts w:hint="default"/>
        </w:rPr>
      </w:pPr>
      <w:r w:rsidRPr="00EA2F17">
        <w:t>5.1.17</w:t>
      </w:r>
      <w:r w:rsidRPr="00EA2F17">
        <w:t>工地人员管理的行为判断应识别人员信息匹配系统并记录考勤时间。</w:t>
      </w:r>
    </w:p>
    <w:p w:rsidR="002D1217" w:rsidRPr="00EA2F17" w:rsidRDefault="007B61B9">
      <w:pPr>
        <w:pStyle w:val="Default"/>
        <w:rPr>
          <w:rFonts w:hint="default"/>
        </w:rPr>
      </w:pPr>
      <w:r w:rsidRPr="00EA2F17">
        <w:t>5.1.18</w:t>
      </w:r>
      <w:r w:rsidRPr="00EA2F17">
        <w:t>工地人员管理的判断及处置方式应进行系统提示。</w:t>
      </w:r>
    </w:p>
    <w:p w:rsidR="002D1217" w:rsidRPr="00EA2F17" w:rsidRDefault="007B61B9">
      <w:pPr>
        <w:pStyle w:val="Default"/>
        <w:rPr>
          <w:rFonts w:hint="default"/>
        </w:rPr>
      </w:pPr>
      <w:r w:rsidRPr="00EA2F17">
        <w:t>5.1.19</w:t>
      </w:r>
      <w:r w:rsidRPr="00EA2F17">
        <w:t>工地人员管理的数据分析应包括个人</w:t>
      </w:r>
      <w:r w:rsidRPr="00EA2F17">
        <w:t>基本信息分析、岗位资格信息分析。</w:t>
      </w:r>
    </w:p>
    <w:p w:rsidR="002D1217" w:rsidRPr="00EA2F17" w:rsidRDefault="007B61B9" w:rsidP="00EA2F17">
      <w:pPr>
        <w:pStyle w:val="2"/>
        <w:spacing w:before="166" w:after="166"/>
      </w:pPr>
      <w:bookmarkStart w:id="22" w:name="_Toc25434"/>
      <w:r w:rsidRPr="00EA2F17">
        <w:rPr>
          <w:rFonts w:hint="eastAsia"/>
        </w:rPr>
        <w:t>一般项</w:t>
      </w:r>
      <w:bookmarkEnd w:id="22"/>
    </w:p>
    <w:p w:rsidR="002D1217" w:rsidRPr="00EA2F17" w:rsidRDefault="007B61B9">
      <w:pPr>
        <w:pStyle w:val="Default"/>
        <w:rPr>
          <w:rFonts w:hint="default"/>
        </w:rPr>
      </w:pPr>
      <w:r w:rsidRPr="00EA2F17">
        <w:t>5.2.1</w:t>
      </w:r>
      <w:r w:rsidRPr="00EA2F17">
        <w:t>工地人员的个人基本信息采集宜包括出生地、住址，婚姻状况，血型，是否有重大病史。</w:t>
      </w:r>
    </w:p>
    <w:p w:rsidR="002D1217" w:rsidRPr="00EA2F17" w:rsidRDefault="007B61B9">
      <w:pPr>
        <w:pStyle w:val="Default"/>
        <w:rPr>
          <w:rFonts w:hint="default"/>
        </w:rPr>
      </w:pPr>
      <w:r w:rsidRPr="00EA2F17">
        <w:t>5.2.2</w:t>
      </w:r>
      <w:r w:rsidRPr="00EA2F17">
        <w:t>工地人员的岗位资格信息采集宜包括证书、证件的第一次发证时间、有效起止时间。</w:t>
      </w:r>
    </w:p>
    <w:p w:rsidR="002D1217" w:rsidRPr="00EA2F17" w:rsidRDefault="007B61B9">
      <w:pPr>
        <w:pStyle w:val="Default"/>
        <w:rPr>
          <w:rFonts w:hint="default"/>
        </w:rPr>
      </w:pPr>
      <w:r w:rsidRPr="00EA2F17">
        <w:lastRenderedPageBreak/>
        <w:t>5.2.3</w:t>
      </w:r>
      <w:r w:rsidRPr="00EA2F17">
        <w:t>工地人员的工作经历信息采集宜包括劳动合同附件。</w:t>
      </w:r>
    </w:p>
    <w:p w:rsidR="002D1217" w:rsidRPr="00EA2F17" w:rsidRDefault="007B61B9">
      <w:pPr>
        <w:pStyle w:val="Default"/>
        <w:rPr>
          <w:rFonts w:hint="default"/>
        </w:rPr>
      </w:pPr>
      <w:r w:rsidRPr="00EA2F17">
        <w:t>5.2.4</w:t>
      </w:r>
      <w:r w:rsidRPr="00EA2F17">
        <w:t>工地人员的建筑工人工资收入信息采集宜包括工作时间、工作内容（工时）、核定金额等工资核定记录信息。</w:t>
      </w:r>
    </w:p>
    <w:p w:rsidR="002D1217" w:rsidRPr="00EA2F17" w:rsidRDefault="007B61B9">
      <w:pPr>
        <w:pStyle w:val="Default"/>
        <w:rPr>
          <w:rFonts w:hint="default"/>
        </w:rPr>
      </w:pPr>
      <w:r w:rsidRPr="00EA2F17">
        <w:t>5.2.5</w:t>
      </w:r>
      <w:r w:rsidRPr="00EA2F17">
        <w:t>工地人员的奖罚诚信信息采集宜包括考核部门、考核人、考核日期、考核内容、考核结果等考核记录信息。</w:t>
      </w:r>
    </w:p>
    <w:p w:rsidR="002D1217" w:rsidRPr="00EA2F17" w:rsidRDefault="007B61B9">
      <w:pPr>
        <w:pStyle w:val="Default"/>
        <w:rPr>
          <w:rFonts w:hint="default"/>
        </w:rPr>
      </w:pPr>
      <w:r w:rsidRPr="00EA2F17">
        <w:t>5.2.6</w:t>
      </w:r>
      <w:r w:rsidRPr="00EA2F17">
        <w:t>工地人员的</w:t>
      </w:r>
      <w:r w:rsidRPr="00EA2F17">
        <w:t>信息采集宜采用手工输入与自动采集结合方式。</w:t>
      </w:r>
    </w:p>
    <w:p w:rsidR="002D1217" w:rsidRPr="00EA2F17" w:rsidRDefault="007B61B9">
      <w:pPr>
        <w:pStyle w:val="Default"/>
        <w:rPr>
          <w:rFonts w:hint="default"/>
        </w:rPr>
      </w:pPr>
      <w:r w:rsidRPr="00EA2F17">
        <w:t>5.2.7</w:t>
      </w:r>
      <w:r w:rsidRPr="00EA2F17">
        <w:t>工地人员管理的状态判断宜根据设定规则筛选人员。</w:t>
      </w:r>
    </w:p>
    <w:p w:rsidR="002D1217" w:rsidRPr="00EA2F17" w:rsidRDefault="007B61B9">
      <w:pPr>
        <w:pStyle w:val="Default"/>
        <w:rPr>
          <w:rFonts w:hint="default"/>
        </w:rPr>
      </w:pPr>
      <w:r w:rsidRPr="00EA2F17">
        <w:t>5.2.8</w:t>
      </w:r>
      <w:r w:rsidRPr="00EA2F17">
        <w:t>工地人员管理的状态判断宜判断诚信情况是否符合工作要求。</w:t>
      </w:r>
    </w:p>
    <w:p w:rsidR="002D1217" w:rsidRPr="00EA2F17" w:rsidRDefault="007B61B9">
      <w:pPr>
        <w:pStyle w:val="Default"/>
        <w:rPr>
          <w:rFonts w:hint="default"/>
        </w:rPr>
      </w:pPr>
      <w:r w:rsidRPr="00EA2F17">
        <w:t>5.2.9</w:t>
      </w:r>
      <w:r w:rsidRPr="00EA2F17">
        <w:t>工地人员管理的状态判断宜提醒即将过期的身份证。</w:t>
      </w:r>
    </w:p>
    <w:p w:rsidR="002D1217" w:rsidRPr="00EA2F17" w:rsidRDefault="007B61B9">
      <w:pPr>
        <w:pStyle w:val="Default"/>
        <w:rPr>
          <w:rFonts w:hint="default"/>
        </w:rPr>
      </w:pPr>
      <w:r w:rsidRPr="00EA2F17">
        <w:t>5.2.10</w:t>
      </w:r>
      <w:r w:rsidRPr="00EA2F17">
        <w:t>工地人员管理的状态判断宜提醒特种作业证书即将过期并提前预警。</w:t>
      </w:r>
    </w:p>
    <w:p w:rsidR="002D1217" w:rsidRPr="00EA2F17" w:rsidRDefault="007B61B9">
      <w:pPr>
        <w:pStyle w:val="Default"/>
        <w:rPr>
          <w:rFonts w:hint="default"/>
        </w:rPr>
      </w:pPr>
      <w:r w:rsidRPr="00EA2F17">
        <w:t>5.2.11</w:t>
      </w:r>
      <w:r w:rsidRPr="00EA2F17">
        <w:t>工地人员管理的状态判断宜识别进场人员的历史不良记录并进行预警。</w:t>
      </w:r>
    </w:p>
    <w:p w:rsidR="002D1217" w:rsidRPr="00EA2F17" w:rsidRDefault="007B61B9">
      <w:pPr>
        <w:pStyle w:val="Default"/>
        <w:rPr>
          <w:rFonts w:hint="default"/>
        </w:rPr>
      </w:pPr>
      <w:r w:rsidRPr="00EA2F17">
        <w:t>5.2.12</w:t>
      </w:r>
      <w:r w:rsidRPr="00EA2F17">
        <w:t>工地人员管理的行为判断宜识别并判断人员通行范围。</w:t>
      </w:r>
    </w:p>
    <w:p w:rsidR="002D1217" w:rsidRPr="00EA2F17" w:rsidRDefault="007B61B9">
      <w:pPr>
        <w:pStyle w:val="Default"/>
        <w:rPr>
          <w:rFonts w:hint="default"/>
        </w:rPr>
      </w:pPr>
      <w:r w:rsidRPr="00EA2F17">
        <w:t>5.2.13</w:t>
      </w:r>
      <w:r w:rsidRPr="00EA2F17">
        <w:t>工地人员管理的行为判断宜判断安全教育是否符合要求。</w:t>
      </w:r>
    </w:p>
    <w:p w:rsidR="002D1217" w:rsidRPr="00EA2F17" w:rsidRDefault="007B61B9">
      <w:pPr>
        <w:pStyle w:val="Default"/>
        <w:rPr>
          <w:rFonts w:hint="default"/>
        </w:rPr>
      </w:pPr>
      <w:r w:rsidRPr="00EA2F17">
        <w:t>5.2.1</w:t>
      </w:r>
      <w:r w:rsidRPr="00EA2F17">
        <w:t>4</w:t>
      </w:r>
      <w:r w:rsidRPr="00EA2F17">
        <w:t>工地人员管理的判断及处置方式宜进行短信、微信、钉钉提醒。</w:t>
      </w:r>
    </w:p>
    <w:p w:rsidR="002D1217" w:rsidRPr="00EA2F17" w:rsidRDefault="007B61B9">
      <w:pPr>
        <w:pStyle w:val="Default"/>
        <w:rPr>
          <w:rFonts w:hint="default"/>
        </w:rPr>
      </w:pPr>
      <w:r w:rsidRPr="00EA2F17">
        <w:t>5.2.15</w:t>
      </w:r>
      <w:r w:rsidRPr="00EA2F17">
        <w:t>工地人员管理的判断处置与现场管理宜系统联动。</w:t>
      </w:r>
    </w:p>
    <w:p w:rsidR="002D1217" w:rsidRPr="00EA2F17" w:rsidRDefault="007B61B9">
      <w:pPr>
        <w:pStyle w:val="Default"/>
        <w:rPr>
          <w:rFonts w:hint="default"/>
        </w:rPr>
      </w:pPr>
      <w:r w:rsidRPr="00EA2F17">
        <w:t>5.2.16</w:t>
      </w:r>
      <w:r w:rsidRPr="00EA2F17">
        <w:t>工地人员管理的数据分析宜包括工作记录信息分析、建筑工人工资收入信息分析、奖罚诚信信息分析。</w:t>
      </w:r>
    </w:p>
    <w:p w:rsidR="002D1217" w:rsidRPr="00EA2F17" w:rsidRDefault="007B61B9" w:rsidP="00EA2F17">
      <w:pPr>
        <w:pStyle w:val="2"/>
        <w:spacing w:before="166" w:after="166"/>
      </w:pPr>
      <w:bookmarkStart w:id="23" w:name="_Toc19115"/>
      <w:r w:rsidRPr="00EA2F17">
        <w:rPr>
          <w:rFonts w:hint="eastAsia"/>
        </w:rPr>
        <w:t>优选项</w:t>
      </w:r>
      <w:bookmarkEnd w:id="23"/>
    </w:p>
    <w:p w:rsidR="002D1217" w:rsidRPr="00EA2F17" w:rsidRDefault="007B61B9">
      <w:pPr>
        <w:pStyle w:val="Default"/>
        <w:rPr>
          <w:rFonts w:hint="default"/>
        </w:rPr>
      </w:pPr>
      <w:r w:rsidRPr="00EA2F17">
        <w:t>5.3.1</w:t>
      </w:r>
      <w:r w:rsidRPr="00EA2F17">
        <w:t>工地人员的个人基本信息采集可包括邮箱、微信号、</w:t>
      </w:r>
      <w:r w:rsidRPr="00EA2F17">
        <w:t>QQ</w:t>
      </w:r>
      <w:r w:rsidRPr="00EA2F17">
        <w:t>号、钉钉号，紧急联系人姓名，紧急联系电话等联系方式信息。</w:t>
      </w:r>
    </w:p>
    <w:p w:rsidR="002D1217" w:rsidRPr="00EA2F17" w:rsidRDefault="007B61B9">
      <w:pPr>
        <w:pStyle w:val="Default"/>
        <w:rPr>
          <w:rFonts w:hint="default"/>
        </w:rPr>
      </w:pPr>
      <w:r w:rsidRPr="00EA2F17">
        <w:t>5.3.2</w:t>
      </w:r>
      <w:r w:rsidRPr="00EA2F17">
        <w:t>工地人员的个人基本信息采集可包括政治面貌、是否加入工会、加入工会时间、文化程度、学历、学位、特长等。</w:t>
      </w:r>
    </w:p>
    <w:p w:rsidR="002D1217" w:rsidRPr="00EA2F17" w:rsidRDefault="007B61B9">
      <w:pPr>
        <w:pStyle w:val="Default"/>
        <w:rPr>
          <w:rFonts w:hint="default"/>
        </w:rPr>
      </w:pPr>
      <w:r w:rsidRPr="00EA2F17">
        <w:t>5.3.3</w:t>
      </w:r>
      <w:r w:rsidRPr="00EA2F17">
        <w:t>工地人员的工作记录信息采集</w:t>
      </w:r>
      <w:r w:rsidRPr="00EA2F17">
        <w:t>可包括工作内容、工作部位、工作时长、工作轨迹、人员工作位置定位等工作信息。</w:t>
      </w:r>
    </w:p>
    <w:p w:rsidR="002D1217" w:rsidRPr="00EA2F17" w:rsidRDefault="007B61B9">
      <w:pPr>
        <w:pStyle w:val="Default"/>
        <w:rPr>
          <w:rFonts w:hint="default"/>
        </w:rPr>
      </w:pPr>
      <w:r w:rsidRPr="00EA2F17">
        <w:t>5.3.4</w:t>
      </w:r>
      <w:r w:rsidRPr="00EA2F17">
        <w:t>工地人员的信息采集可采用自动采集为主方式。</w:t>
      </w:r>
    </w:p>
    <w:p w:rsidR="002D1217" w:rsidRPr="00EA2F17" w:rsidRDefault="007B61B9">
      <w:pPr>
        <w:pStyle w:val="Default"/>
        <w:rPr>
          <w:rFonts w:hint="default"/>
        </w:rPr>
      </w:pPr>
      <w:r w:rsidRPr="00EA2F17">
        <w:t>5.3.5</w:t>
      </w:r>
      <w:r w:rsidRPr="00EA2F17">
        <w:t>工地人员的信息采集可采用采集数据覆盖施工过程方式。</w:t>
      </w:r>
    </w:p>
    <w:p w:rsidR="002D1217" w:rsidRPr="00EA2F17" w:rsidRDefault="007B61B9">
      <w:pPr>
        <w:pStyle w:val="Default"/>
        <w:rPr>
          <w:rFonts w:hint="default"/>
        </w:rPr>
      </w:pPr>
      <w:r w:rsidRPr="00EA2F17">
        <w:t>5.3.6</w:t>
      </w:r>
      <w:r w:rsidRPr="00EA2F17">
        <w:t>工地人员管理的状态判断可联网认证识别身份证信息。</w:t>
      </w:r>
    </w:p>
    <w:p w:rsidR="002D1217" w:rsidRPr="00EA2F17" w:rsidRDefault="007B61B9">
      <w:pPr>
        <w:pStyle w:val="Default"/>
        <w:rPr>
          <w:rFonts w:hint="default"/>
        </w:rPr>
      </w:pPr>
      <w:r w:rsidRPr="00EA2F17">
        <w:t>5.3.7</w:t>
      </w:r>
      <w:r w:rsidRPr="00EA2F17">
        <w:t>工地人员管理的状态判断可联网认证特种作业证书。</w:t>
      </w:r>
    </w:p>
    <w:p w:rsidR="002D1217" w:rsidRPr="00EA2F17" w:rsidRDefault="007B61B9">
      <w:pPr>
        <w:pStyle w:val="Default"/>
        <w:rPr>
          <w:rFonts w:hint="default"/>
        </w:rPr>
      </w:pPr>
      <w:r w:rsidRPr="00EA2F17">
        <w:t>5.3.8</w:t>
      </w:r>
      <w:r w:rsidRPr="00EA2F17">
        <w:t>工地人员管理的状态判断可进行薪资预警。</w:t>
      </w:r>
    </w:p>
    <w:p w:rsidR="002D1217" w:rsidRPr="00EA2F17" w:rsidRDefault="007B61B9">
      <w:pPr>
        <w:pStyle w:val="Default"/>
        <w:rPr>
          <w:rFonts w:hint="default"/>
        </w:rPr>
      </w:pPr>
      <w:r w:rsidRPr="00EA2F17">
        <w:t>5.3.9</w:t>
      </w:r>
      <w:r w:rsidRPr="00EA2F17">
        <w:t>工地人员管理的行为判断可判断并识别人员的危险行为。</w:t>
      </w:r>
    </w:p>
    <w:p w:rsidR="002D1217" w:rsidRPr="00EA2F17" w:rsidRDefault="007B61B9">
      <w:pPr>
        <w:pStyle w:val="Default"/>
        <w:rPr>
          <w:rFonts w:hint="default"/>
        </w:rPr>
      </w:pPr>
      <w:r w:rsidRPr="00EA2F17">
        <w:t>5.3.10</w:t>
      </w:r>
      <w:r w:rsidRPr="00EA2F17">
        <w:t>工地人员管理的判断及处置方式中权限、规则可配置。</w:t>
      </w:r>
    </w:p>
    <w:p w:rsidR="002D1217" w:rsidRPr="00EA2F17" w:rsidRDefault="007B61B9">
      <w:pPr>
        <w:pStyle w:val="Default"/>
        <w:rPr>
          <w:rFonts w:hint="default"/>
        </w:rPr>
      </w:pPr>
      <w:r w:rsidRPr="00EA2F17">
        <w:t>5.3.11</w:t>
      </w:r>
      <w:r w:rsidRPr="00EA2F17">
        <w:t>工地人员管理的可</w:t>
      </w:r>
      <w:r w:rsidRPr="00EA2F17">
        <w:t>根据判断结果联动现场设施。</w:t>
      </w:r>
    </w:p>
    <w:p w:rsidR="002D1217" w:rsidRPr="00EA2F17" w:rsidRDefault="007B61B9">
      <w:pPr>
        <w:pStyle w:val="Default"/>
        <w:rPr>
          <w:rFonts w:hint="default"/>
        </w:rPr>
      </w:pPr>
      <w:r w:rsidRPr="00EA2F17">
        <w:t>5.3.12</w:t>
      </w:r>
      <w:r w:rsidRPr="00EA2F17">
        <w:t>工地人员管理的可根据规定输出人员台账。</w:t>
      </w:r>
    </w:p>
    <w:p w:rsidR="002D1217" w:rsidRPr="00EA2F17" w:rsidRDefault="007B61B9">
      <w:pPr>
        <w:pStyle w:val="Default"/>
        <w:rPr>
          <w:rFonts w:hint="default"/>
        </w:rPr>
      </w:pPr>
      <w:r w:rsidRPr="00EA2F17">
        <w:t>5.3.13</w:t>
      </w:r>
      <w:r w:rsidRPr="00EA2F17">
        <w:t>工地人员管理的数据分析可包括分析人员工效数据、综合信息分析。</w:t>
      </w:r>
    </w:p>
    <w:p w:rsidR="002D1217" w:rsidRPr="00EA2F17" w:rsidRDefault="007B61B9" w:rsidP="00EA2F17">
      <w:pPr>
        <w:pStyle w:val="1"/>
        <w:spacing w:before="666" w:after="333"/>
      </w:pPr>
      <w:bookmarkStart w:id="24" w:name="_Toc2463"/>
      <w:r w:rsidRPr="00EA2F17">
        <w:rPr>
          <w:rFonts w:hint="eastAsia"/>
        </w:rPr>
        <w:t>材料物资管理</w:t>
      </w:r>
      <w:bookmarkEnd w:id="24"/>
    </w:p>
    <w:p w:rsidR="002D1217" w:rsidRPr="00EA2F17" w:rsidRDefault="007B61B9" w:rsidP="00EA2F17">
      <w:pPr>
        <w:pStyle w:val="2"/>
        <w:spacing w:before="166" w:after="166"/>
        <w:rPr>
          <w:szCs w:val="24"/>
        </w:rPr>
      </w:pPr>
      <w:bookmarkStart w:id="25" w:name="_Toc13625"/>
      <w:r w:rsidRPr="00EA2F17">
        <w:rPr>
          <w:rFonts w:hint="eastAsia"/>
          <w:szCs w:val="24"/>
        </w:rPr>
        <w:t>控制项</w:t>
      </w:r>
      <w:bookmarkEnd w:id="25"/>
    </w:p>
    <w:p w:rsidR="002D1217" w:rsidRPr="00EA2F17" w:rsidRDefault="007B61B9">
      <w:pPr>
        <w:pStyle w:val="Default"/>
        <w:rPr>
          <w:rFonts w:hint="default"/>
        </w:rPr>
      </w:pPr>
      <w:r w:rsidRPr="00EA2F17">
        <w:t>6.1.1</w:t>
      </w:r>
      <w:r w:rsidRPr="00EA2F17">
        <w:rPr>
          <w:szCs w:val="24"/>
        </w:rPr>
        <w:t>材料物资</w:t>
      </w:r>
      <w:r w:rsidRPr="00EA2F17">
        <w:rPr>
          <w:szCs w:val="24"/>
        </w:rPr>
        <w:t>管理</w:t>
      </w:r>
      <w:r w:rsidRPr="00EA2F17">
        <w:rPr>
          <w:szCs w:val="24"/>
        </w:rPr>
        <w:t>的信息采集</w:t>
      </w:r>
      <w:r w:rsidRPr="00EA2F17">
        <w:rPr>
          <w:szCs w:val="24"/>
        </w:rPr>
        <w:t>基本信息</w:t>
      </w:r>
      <w:r w:rsidRPr="00EA2F17">
        <w:rPr>
          <w:szCs w:val="24"/>
        </w:rPr>
        <w:t>应包括</w:t>
      </w:r>
      <w:r w:rsidRPr="00EA2F17">
        <w:rPr>
          <w:szCs w:val="24"/>
        </w:rPr>
        <w:t>编号、名称、材料分类、规格型号、计量单位、计费单位，所有人、产地</w:t>
      </w:r>
      <w:r w:rsidRPr="00EA2F17">
        <w:rPr>
          <w:szCs w:val="24"/>
        </w:rPr>
        <w:t>、</w:t>
      </w:r>
      <w:r w:rsidRPr="00EA2F17">
        <w:rPr>
          <w:szCs w:val="24"/>
        </w:rPr>
        <w:t>品牌</w:t>
      </w:r>
      <w:r w:rsidRPr="00EA2F17">
        <w:rPr>
          <w:szCs w:val="24"/>
        </w:rPr>
        <w:t>、</w:t>
      </w:r>
      <w:r w:rsidRPr="00EA2F17">
        <w:rPr>
          <w:szCs w:val="24"/>
        </w:rPr>
        <w:t>技术特性</w:t>
      </w:r>
      <w:r w:rsidRPr="00EA2F17">
        <w:rPr>
          <w:szCs w:val="24"/>
        </w:rPr>
        <w:t>、</w:t>
      </w:r>
      <w:r w:rsidRPr="00EA2F17">
        <w:rPr>
          <w:szCs w:val="24"/>
        </w:rPr>
        <w:t>材料类别</w:t>
      </w:r>
      <w:r w:rsidRPr="00EA2F17">
        <w:rPr>
          <w:szCs w:val="24"/>
        </w:rPr>
        <w:t>。</w:t>
      </w:r>
    </w:p>
    <w:p w:rsidR="002D1217" w:rsidRPr="00EA2F17" w:rsidRDefault="007B61B9">
      <w:pPr>
        <w:pStyle w:val="Default"/>
        <w:rPr>
          <w:rFonts w:hint="default"/>
          <w:szCs w:val="24"/>
        </w:rPr>
      </w:pPr>
      <w:r w:rsidRPr="00EA2F17">
        <w:t>6.1.2</w:t>
      </w:r>
      <w:r w:rsidRPr="00EA2F17">
        <w:rPr>
          <w:szCs w:val="24"/>
        </w:rPr>
        <w:t>材料物资</w:t>
      </w:r>
      <w:r w:rsidRPr="00EA2F17">
        <w:rPr>
          <w:szCs w:val="24"/>
        </w:rPr>
        <w:t>管理</w:t>
      </w:r>
      <w:r w:rsidRPr="00EA2F17">
        <w:rPr>
          <w:szCs w:val="24"/>
        </w:rPr>
        <w:t>的信息采集</w:t>
      </w:r>
      <w:r w:rsidRPr="00EA2F17">
        <w:rPr>
          <w:szCs w:val="24"/>
        </w:rPr>
        <w:t>出厂信息</w:t>
      </w:r>
      <w:r w:rsidRPr="00EA2F17">
        <w:rPr>
          <w:szCs w:val="24"/>
        </w:rPr>
        <w:t>应包括</w:t>
      </w:r>
      <w:r w:rsidRPr="00EA2F17">
        <w:rPr>
          <w:szCs w:val="24"/>
        </w:rPr>
        <w:t>出厂时间</w:t>
      </w:r>
      <w:r w:rsidRPr="00EA2F17">
        <w:rPr>
          <w:szCs w:val="24"/>
        </w:rPr>
        <w:t>、</w:t>
      </w:r>
      <w:r w:rsidRPr="00EA2F17">
        <w:rPr>
          <w:szCs w:val="24"/>
        </w:rPr>
        <w:t>供应数量</w:t>
      </w:r>
      <w:r w:rsidRPr="00EA2F17">
        <w:rPr>
          <w:szCs w:val="24"/>
        </w:rPr>
        <w:t>、</w:t>
      </w:r>
      <w:r w:rsidRPr="00EA2F17">
        <w:rPr>
          <w:szCs w:val="24"/>
        </w:rPr>
        <w:t>合格证书</w:t>
      </w:r>
      <w:r w:rsidRPr="00EA2F17">
        <w:rPr>
          <w:szCs w:val="24"/>
        </w:rPr>
        <w:t>、</w:t>
      </w:r>
      <w:r w:rsidRPr="00EA2F17">
        <w:rPr>
          <w:szCs w:val="24"/>
        </w:rPr>
        <w:t>铭牌</w:t>
      </w:r>
      <w:r w:rsidRPr="00EA2F17">
        <w:rPr>
          <w:szCs w:val="24"/>
        </w:rPr>
        <w:t>。</w:t>
      </w:r>
    </w:p>
    <w:p w:rsidR="002D1217" w:rsidRPr="00EA2F17" w:rsidRDefault="007B61B9">
      <w:pPr>
        <w:pStyle w:val="Default"/>
        <w:rPr>
          <w:rFonts w:hint="default"/>
          <w:szCs w:val="24"/>
        </w:rPr>
      </w:pPr>
      <w:r w:rsidRPr="00EA2F17">
        <w:lastRenderedPageBreak/>
        <w:t>6.1.3</w:t>
      </w:r>
      <w:r w:rsidRPr="00EA2F17">
        <w:rPr>
          <w:szCs w:val="24"/>
        </w:rPr>
        <w:t>材料物资</w:t>
      </w:r>
      <w:r w:rsidRPr="00EA2F17">
        <w:rPr>
          <w:szCs w:val="24"/>
        </w:rPr>
        <w:t>管理</w:t>
      </w:r>
      <w:r w:rsidRPr="00EA2F17">
        <w:rPr>
          <w:szCs w:val="24"/>
        </w:rPr>
        <w:t>的信息采集</w:t>
      </w:r>
      <w:r w:rsidRPr="00EA2F17">
        <w:rPr>
          <w:szCs w:val="24"/>
        </w:rPr>
        <w:t>运输信息</w:t>
      </w:r>
      <w:r w:rsidRPr="00EA2F17">
        <w:rPr>
          <w:szCs w:val="24"/>
        </w:rPr>
        <w:t>应包括</w:t>
      </w:r>
      <w:r w:rsidRPr="00EA2F17">
        <w:rPr>
          <w:szCs w:val="24"/>
        </w:rPr>
        <w:t>材料单号、运输轨迹</w:t>
      </w:r>
      <w:r w:rsidRPr="00EA2F17">
        <w:rPr>
          <w:szCs w:val="24"/>
        </w:rPr>
        <w:t>、</w:t>
      </w:r>
      <w:r w:rsidRPr="00EA2F17">
        <w:rPr>
          <w:szCs w:val="24"/>
        </w:rPr>
        <w:t>车牌号</w:t>
      </w:r>
      <w:r w:rsidRPr="00EA2F17">
        <w:rPr>
          <w:szCs w:val="24"/>
        </w:rPr>
        <w:t>、</w:t>
      </w:r>
      <w:r w:rsidRPr="00EA2F17">
        <w:rPr>
          <w:szCs w:val="24"/>
        </w:rPr>
        <w:t>到场时间</w:t>
      </w:r>
      <w:r w:rsidRPr="00EA2F17">
        <w:rPr>
          <w:szCs w:val="24"/>
        </w:rPr>
        <w:t>。</w:t>
      </w:r>
    </w:p>
    <w:p w:rsidR="002D1217" w:rsidRPr="00EA2F17" w:rsidRDefault="007B61B9">
      <w:pPr>
        <w:pStyle w:val="Default"/>
        <w:rPr>
          <w:rFonts w:hint="default"/>
          <w:szCs w:val="24"/>
        </w:rPr>
      </w:pPr>
      <w:r w:rsidRPr="00EA2F17">
        <w:t>6.1.4</w:t>
      </w:r>
      <w:r w:rsidRPr="00EA2F17">
        <w:rPr>
          <w:szCs w:val="24"/>
        </w:rPr>
        <w:t>材料物资</w:t>
      </w:r>
      <w:r w:rsidRPr="00EA2F17">
        <w:rPr>
          <w:szCs w:val="24"/>
        </w:rPr>
        <w:t>管理</w:t>
      </w:r>
      <w:r w:rsidRPr="00EA2F17">
        <w:rPr>
          <w:szCs w:val="24"/>
        </w:rPr>
        <w:t>的信息采集</w:t>
      </w:r>
      <w:r w:rsidRPr="00EA2F17">
        <w:rPr>
          <w:szCs w:val="24"/>
        </w:rPr>
        <w:t>进场验收信息</w:t>
      </w:r>
      <w:r w:rsidRPr="00EA2F17">
        <w:rPr>
          <w:szCs w:val="24"/>
        </w:rPr>
        <w:t>应包括验收人员、见证人员、验收结论、退货数量、计划重量、实称重量、运输车辆皮重。</w:t>
      </w:r>
    </w:p>
    <w:p w:rsidR="002D1217" w:rsidRPr="00EA2F17" w:rsidRDefault="007B61B9">
      <w:pPr>
        <w:pStyle w:val="Default"/>
        <w:rPr>
          <w:rFonts w:hint="default"/>
          <w:szCs w:val="24"/>
        </w:rPr>
      </w:pPr>
      <w:r w:rsidRPr="00EA2F17">
        <w:t>6.1.5</w:t>
      </w:r>
      <w:r w:rsidRPr="00EA2F17">
        <w:rPr>
          <w:szCs w:val="24"/>
        </w:rPr>
        <w:t>材料物资</w:t>
      </w:r>
      <w:r w:rsidRPr="00EA2F17">
        <w:rPr>
          <w:szCs w:val="24"/>
        </w:rPr>
        <w:t>管理</w:t>
      </w:r>
      <w:r w:rsidRPr="00EA2F17">
        <w:rPr>
          <w:szCs w:val="24"/>
        </w:rPr>
        <w:t>的信息采集</w:t>
      </w:r>
      <w:r w:rsidRPr="00EA2F17">
        <w:rPr>
          <w:szCs w:val="24"/>
        </w:rPr>
        <w:t>库存信息</w:t>
      </w:r>
      <w:r w:rsidRPr="00EA2F17">
        <w:rPr>
          <w:szCs w:val="24"/>
        </w:rPr>
        <w:t>应包括领用人、领用时间、领用数量限额、实际消耗数量、回收数量、审核人等出入库信息。</w:t>
      </w:r>
    </w:p>
    <w:p w:rsidR="002D1217" w:rsidRPr="00EA2F17" w:rsidRDefault="007B61B9">
      <w:pPr>
        <w:pStyle w:val="Default"/>
        <w:rPr>
          <w:rFonts w:hint="default"/>
          <w:szCs w:val="24"/>
        </w:rPr>
      </w:pPr>
      <w:r w:rsidRPr="00EA2F17">
        <w:t>6.1.6</w:t>
      </w:r>
      <w:r w:rsidRPr="00EA2F17">
        <w:rPr>
          <w:szCs w:val="24"/>
        </w:rPr>
        <w:t>材料物资</w:t>
      </w:r>
      <w:r w:rsidRPr="00EA2F17">
        <w:rPr>
          <w:szCs w:val="24"/>
        </w:rPr>
        <w:t>管理</w:t>
      </w:r>
      <w:r w:rsidRPr="00EA2F17">
        <w:rPr>
          <w:szCs w:val="24"/>
        </w:rPr>
        <w:t>的信息采集</w:t>
      </w:r>
      <w:r w:rsidRPr="00EA2F17">
        <w:rPr>
          <w:szCs w:val="24"/>
        </w:rPr>
        <w:t>库存信息</w:t>
      </w:r>
      <w:r w:rsidRPr="00EA2F17">
        <w:rPr>
          <w:szCs w:val="24"/>
        </w:rPr>
        <w:t>应包括盘点时间、仓库位置、</w:t>
      </w:r>
      <w:r w:rsidRPr="00EA2F17">
        <w:rPr>
          <w:szCs w:val="24"/>
        </w:rPr>
        <w:t>单位</w:t>
      </w:r>
      <w:r w:rsidRPr="00EA2F17">
        <w:rPr>
          <w:szCs w:val="24"/>
        </w:rPr>
        <w:t>、库存数量、是否废料等盘点信息。</w:t>
      </w:r>
    </w:p>
    <w:p w:rsidR="002D1217" w:rsidRPr="00EA2F17" w:rsidRDefault="007B61B9">
      <w:pPr>
        <w:pStyle w:val="Default"/>
        <w:rPr>
          <w:rFonts w:hint="default"/>
        </w:rPr>
      </w:pPr>
      <w:r w:rsidRPr="00EA2F17">
        <w:t>6.1.7</w:t>
      </w:r>
      <w:r w:rsidRPr="00EA2F17">
        <w:rPr>
          <w:szCs w:val="24"/>
        </w:rPr>
        <w:t>材料物资</w:t>
      </w:r>
      <w:r w:rsidRPr="00EA2F17">
        <w:rPr>
          <w:szCs w:val="24"/>
        </w:rPr>
        <w:t>管理</w:t>
      </w:r>
      <w:r w:rsidRPr="00EA2F17">
        <w:t>的信息采集应采用手工输入方式。</w:t>
      </w:r>
    </w:p>
    <w:p w:rsidR="002D1217" w:rsidRPr="00EA2F17" w:rsidRDefault="007B61B9">
      <w:pPr>
        <w:pStyle w:val="Default"/>
        <w:rPr>
          <w:rFonts w:hint="default"/>
          <w:szCs w:val="24"/>
        </w:rPr>
      </w:pPr>
      <w:r w:rsidRPr="00EA2F17">
        <w:t>6.1.8</w:t>
      </w:r>
      <w:r w:rsidRPr="00EA2F17">
        <w:rPr>
          <w:szCs w:val="24"/>
        </w:rPr>
        <w:t>材料物资</w:t>
      </w:r>
      <w:r w:rsidRPr="00EA2F17">
        <w:rPr>
          <w:szCs w:val="24"/>
        </w:rPr>
        <w:t>管理</w:t>
      </w:r>
      <w:r w:rsidRPr="00EA2F17">
        <w:rPr>
          <w:szCs w:val="24"/>
        </w:rPr>
        <w:t>的</w:t>
      </w:r>
      <w:r w:rsidRPr="00EA2F17">
        <w:rPr>
          <w:szCs w:val="24"/>
        </w:rPr>
        <w:t>状态</w:t>
      </w:r>
      <w:r w:rsidRPr="00EA2F17">
        <w:rPr>
          <w:szCs w:val="24"/>
        </w:rPr>
        <w:t>判断</w:t>
      </w:r>
      <w:r w:rsidRPr="00EA2F17">
        <w:rPr>
          <w:szCs w:val="24"/>
        </w:rPr>
        <w:t>应包括</w:t>
      </w:r>
      <w:r w:rsidRPr="00EA2F17">
        <w:rPr>
          <w:szCs w:val="24"/>
        </w:rPr>
        <w:t>判断当前物资库存是否满足当前施工需求</w:t>
      </w:r>
      <w:r w:rsidRPr="00EA2F17">
        <w:rPr>
          <w:szCs w:val="24"/>
        </w:rPr>
        <w:t>。</w:t>
      </w:r>
    </w:p>
    <w:p w:rsidR="002D1217" w:rsidRPr="00EA2F17" w:rsidRDefault="007B61B9">
      <w:pPr>
        <w:pStyle w:val="Default"/>
        <w:rPr>
          <w:rFonts w:hint="default"/>
          <w:szCs w:val="24"/>
        </w:rPr>
      </w:pPr>
      <w:r w:rsidRPr="00EA2F17">
        <w:t>6.1.9</w:t>
      </w:r>
      <w:r w:rsidRPr="00EA2F17">
        <w:rPr>
          <w:szCs w:val="24"/>
        </w:rPr>
        <w:t>材料物资</w:t>
      </w:r>
      <w:r w:rsidRPr="00EA2F17">
        <w:rPr>
          <w:szCs w:val="24"/>
        </w:rPr>
        <w:t>管理</w:t>
      </w:r>
      <w:r w:rsidRPr="00EA2F17">
        <w:rPr>
          <w:szCs w:val="24"/>
        </w:rPr>
        <w:t>的</w:t>
      </w:r>
      <w:r w:rsidRPr="00EA2F17">
        <w:rPr>
          <w:szCs w:val="24"/>
        </w:rPr>
        <w:t>状态</w:t>
      </w:r>
      <w:r w:rsidRPr="00EA2F17">
        <w:rPr>
          <w:szCs w:val="24"/>
        </w:rPr>
        <w:t>判断</w:t>
      </w:r>
      <w:r w:rsidRPr="00EA2F17">
        <w:rPr>
          <w:szCs w:val="24"/>
        </w:rPr>
        <w:t>应包括</w:t>
      </w:r>
      <w:r w:rsidRPr="00EA2F17">
        <w:rPr>
          <w:szCs w:val="24"/>
        </w:rPr>
        <w:t>判断物资领</w:t>
      </w:r>
      <w:r w:rsidRPr="00EA2F17">
        <w:rPr>
          <w:szCs w:val="24"/>
        </w:rPr>
        <w:t>用</w:t>
      </w:r>
      <w:r w:rsidRPr="00EA2F17">
        <w:rPr>
          <w:szCs w:val="24"/>
        </w:rPr>
        <w:t>是否</w:t>
      </w:r>
      <w:r w:rsidRPr="00EA2F17">
        <w:rPr>
          <w:szCs w:val="24"/>
        </w:rPr>
        <w:t>合理</w:t>
      </w:r>
      <w:r w:rsidRPr="00EA2F17">
        <w:rPr>
          <w:szCs w:val="24"/>
        </w:rPr>
        <w:t>。</w:t>
      </w:r>
    </w:p>
    <w:p w:rsidR="002D1217" w:rsidRPr="00EA2F17" w:rsidRDefault="007B61B9">
      <w:pPr>
        <w:pStyle w:val="Default"/>
        <w:rPr>
          <w:rFonts w:hint="default"/>
          <w:szCs w:val="24"/>
        </w:rPr>
      </w:pPr>
      <w:r w:rsidRPr="00EA2F17">
        <w:t>6.1.10</w:t>
      </w:r>
      <w:r w:rsidRPr="00EA2F17">
        <w:rPr>
          <w:szCs w:val="24"/>
        </w:rPr>
        <w:t>材料物资</w:t>
      </w:r>
      <w:r w:rsidRPr="00EA2F17">
        <w:rPr>
          <w:szCs w:val="24"/>
        </w:rPr>
        <w:t>管理</w:t>
      </w:r>
      <w:r w:rsidRPr="00EA2F17">
        <w:rPr>
          <w:szCs w:val="24"/>
        </w:rPr>
        <w:t>的</w:t>
      </w:r>
      <w:r w:rsidRPr="00EA2F17">
        <w:rPr>
          <w:szCs w:val="24"/>
        </w:rPr>
        <w:t>处置方式</w:t>
      </w:r>
      <w:r w:rsidRPr="00EA2F17">
        <w:rPr>
          <w:szCs w:val="24"/>
        </w:rPr>
        <w:t>应</w:t>
      </w:r>
      <w:r w:rsidRPr="00EA2F17">
        <w:rPr>
          <w:szCs w:val="24"/>
        </w:rPr>
        <w:t>根据规定输出材料物资台账</w:t>
      </w:r>
      <w:r w:rsidRPr="00EA2F17">
        <w:rPr>
          <w:szCs w:val="24"/>
        </w:rPr>
        <w:t>。</w:t>
      </w:r>
    </w:p>
    <w:p w:rsidR="002D1217" w:rsidRPr="00EA2F17" w:rsidRDefault="007B61B9">
      <w:pPr>
        <w:pStyle w:val="Default"/>
        <w:rPr>
          <w:rFonts w:hint="default"/>
          <w:szCs w:val="24"/>
        </w:rPr>
      </w:pPr>
      <w:r w:rsidRPr="00EA2F17">
        <w:t>6.1.11</w:t>
      </w:r>
      <w:r w:rsidRPr="00EA2F17">
        <w:rPr>
          <w:szCs w:val="24"/>
        </w:rPr>
        <w:t>材料物资</w:t>
      </w:r>
      <w:r w:rsidRPr="00EA2F17">
        <w:rPr>
          <w:szCs w:val="24"/>
        </w:rPr>
        <w:t>管理</w:t>
      </w:r>
      <w:r w:rsidRPr="00EA2F17">
        <w:rPr>
          <w:szCs w:val="24"/>
        </w:rPr>
        <w:t>的</w:t>
      </w:r>
      <w:r w:rsidRPr="00EA2F17">
        <w:rPr>
          <w:szCs w:val="24"/>
        </w:rPr>
        <w:t>处置方式</w:t>
      </w:r>
      <w:r w:rsidRPr="00EA2F17">
        <w:rPr>
          <w:szCs w:val="24"/>
        </w:rPr>
        <w:t>应</w:t>
      </w:r>
      <w:r w:rsidRPr="00EA2F17">
        <w:rPr>
          <w:szCs w:val="24"/>
        </w:rPr>
        <w:t>可配置权限</w:t>
      </w:r>
      <w:r w:rsidRPr="00EA2F17">
        <w:rPr>
          <w:szCs w:val="24"/>
        </w:rPr>
        <w:t>和</w:t>
      </w:r>
      <w:r w:rsidRPr="00EA2F17">
        <w:rPr>
          <w:szCs w:val="24"/>
        </w:rPr>
        <w:t>规则</w:t>
      </w:r>
      <w:r w:rsidRPr="00EA2F17">
        <w:rPr>
          <w:szCs w:val="24"/>
        </w:rPr>
        <w:t>。</w:t>
      </w:r>
    </w:p>
    <w:p w:rsidR="002D1217" w:rsidRPr="00EA2F17" w:rsidRDefault="007B61B9">
      <w:pPr>
        <w:pStyle w:val="Default"/>
        <w:rPr>
          <w:rFonts w:hint="default"/>
          <w:szCs w:val="24"/>
        </w:rPr>
      </w:pPr>
      <w:r w:rsidRPr="00EA2F17">
        <w:t>6.1.12</w:t>
      </w:r>
      <w:r w:rsidRPr="00EA2F17">
        <w:rPr>
          <w:szCs w:val="24"/>
        </w:rPr>
        <w:t>材料物资</w:t>
      </w:r>
      <w:r w:rsidRPr="00EA2F17">
        <w:rPr>
          <w:szCs w:val="24"/>
        </w:rPr>
        <w:t>管理</w:t>
      </w:r>
      <w:r w:rsidRPr="00EA2F17">
        <w:rPr>
          <w:szCs w:val="24"/>
        </w:rPr>
        <w:t>的</w:t>
      </w:r>
      <w:r w:rsidRPr="00EA2F17">
        <w:rPr>
          <w:szCs w:val="24"/>
        </w:rPr>
        <w:t>处置方式</w:t>
      </w:r>
      <w:r w:rsidRPr="00EA2F17">
        <w:rPr>
          <w:szCs w:val="24"/>
        </w:rPr>
        <w:t>应进行</w:t>
      </w:r>
      <w:r w:rsidRPr="00EA2F17">
        <w:rPr>
          <w:szCs w:val="24"/>
        </w:rPr>
        <w:t>系统提示</w:t>
      </w:r>
      <w:r w:rsidRPr="00EA2F17">
        <w:rPr>
          <w:szCs w:val="24"/>
        </w:rPr>
        <w:t>。</w:t>
      </w:r>
    </w:p>
    <w:p w:rsidR="002D1217" w:rsidRPr="00EA2F17" w:rsidRDefault="007B61B9">
      <w:pPr>
        <w:pStyle w:val="Default"/>
        <w:rPr>
          <w:rFonts w:hint="default"/>
          <w:szCs w:val="24"/>
        </w:rPr>
      </w:pPr>
      <w:r w:rsidRPr="00EA2F17">
        <w:t>6.1.13</w:t>
      </w:r>
      <w:r w:rsidRPr="00EA2F17">
        <w:rPr>
          <w:szCs w:val="24"/>
        </w:rPr>
        <w:t>材料物资</w:t>
      </w:r>
      <w:r w:rsidRPr="00EA2F17">
        <w:rPr>
          <w:szCs w:val="24"/>
        </w:rPr>
        <w:t>管理</w:t>
      </w:r>
      <w:r w:rsidRPr="00EA2F17">
        <w:rPr>
          <w:szCs w:val="24"/>
        </w:rPr>
        <w:t>的数据分析</w:t>
      </w:r>
      <w:r w:rsidRPr="00EA2F17">
        <w:rPr>
          <w:szCs w:val="24"/>
        </w:rPr>
        <w:t>应分析基本信息和出厂信息。</w:t>
      </w:r>
    </w:p>
    <w:p w:rsidR="002D1217" w:rsidRPr="00EA2F17" w:rsidRDefault="007B61B9" w:rsidP="00EA2F17">
      <w:pPr>
        <w:pStyle w:val="2"/>
        <w:spacing w:before="166" w:after="166"/>
        <w:rPr>
          <w:szCs w:val="24"/>
        </w:rPr>
      </w:pPr>
      <w:bookmarkStart w:id="26" w:name="_Toc25460"/>
      <w:r w:rsidRPr="00EA2F17">
        <w:rPr>
          <w:rFonts w:hint="eastAsia"/>
          <w:szCs w:val="24"/>
        </w:rPr>
        <w:t>一般项</w:t>
      </w:r>
      <w:bookmarkEnd w:id="26"/>
    </w:p>
    <w:p w:rsidR="002D1217" w:rsidRPr="00EA2F17" w:rsidRDefault="007B61B9">
      <w:pPr>
        <w:pStyle w:val="Default"/>
        <w:rPr>
          <w:rFonts w:hint="default"/>
          <w:szCs w:val="24"/>
        </w:rPr>
      </w:pPr>
      <w:r w:rsidRPr="00EA2F17">
        <w:t>6.2.1</w:t>
      </w:r>
      <w:r w:rsidRPr="00EA2F17">
        <w:rPr>
          <w:szCs w:val="24"/>
        </w:rPr>
        <w:t>材料物资</w:t>
      </w:r>
      <w:r w:rsidRPr="00EA2F17">
        <w:rPr>
          <w:szCs w:val="24"/>
        </w:rPr>
        <w:t>管理</w:t>
      </w:r>
      <w:r w:rsidRPr="00EA2F17">
        <w:rPr>
          <w:szCs w:val="24"/>
        </w:rPr>
        <w:t>的信息采集</w:t>
      </w:r>
      <w:r w:rsidRPr="00EA2F17">
        <w:rPr>
          <w:szCs w:val="24"/>
        </w:rPr>
        <w:t>基本信息</w:t>
      </w:r>
      <w:r w:rsidRPr="00EA2F17">
        <w:rPr>
          <w:szCs w:val="24"/>
        </w:rPr>
        <w:t>宜包括</w:t>
      </w:r>
      <w:r w:rsidRPr="00EA2F17">
        <w:rPr>
          <w:szCs w:val="24"/>
        </w:rPr>
        <w:t>供货商名称、供货价格、税率、供货开始时间</w:t>
      </w:r>
      <w:r w:rsidRPr="00EA2F17">
        <w:rPr>
          <w:szCs w:val="24"/>
        </w:rPr>
        <w:t>、</w:t>
      </w:r>
      <w:r w:rsidRPr="00EA2F17">
        <w:rPr>
          <w:szCs w:val="24"/>
        </w:rPr>
        <w:t>供货结束时间、供货数量、结算方式、合同编号</w:t>
      </w:r>
      <w:r w:rsidRPr="00EA2F17">
        <w:rPr>
          <w:szCs w:val="24"/>
        </w:rPr>
        <w:t>。</w:t>
      </w:r>
    </w:p>
    <w:p w:rsidR="002D1217" w:rsidRPr="00EA2F17" w:rsidRDefault="007B61B9">
      <w:pPr>
        <w:pStyle w:val="Default"/>
        <w:rPr>
          <w:rFonts w:hint="default"/>
          <w:szCs w:val="24"/>
        </w:rPr>
      </w:pPr>
      <w:r w:rsidRPr="00EA2F17">
        <w:t>6.2.2</w:t>
      </w:r>
      <w:r w:rsidRPr="00EA2F17">
        <w:rPr>
          <w:szCs w:val="24"/>
        </w:rPr>
        <w:t>材料物资</w:t>
      </w:r>
      <w:r w:rsidRPr="00EA2F17">
        <w:rPr>
          <w:szCs w:val="24"/>
        </w:rPr>
        <w:t>管理</w:t>
      </w:r>
      <w:r w:rsidRPr="00EA2F17">
        <w:rPr>
          <w:szCs w:val="24"/>
        </w:rPr>
        <w:t>的信息采集</w:t>
      </w:r>
      <w:r w:rsidRPr="00EA2F17">
        <w:rPr>
          <w:szCs w:val="24"/>
        </w:rPr>
        <w:t>使用信息</w:t>
      </w:r>
      <w:r w:rsidRPr="00EA2F17">
        <w:rPr>
          <w:szCs w:val="24"/>
        </w:rPr>
        <w:t>宜包括</w:t>
      </w:r>
      <w:r w:rsidRPr="00EA2F17">
        <w:rPr>
          <w:szCs w:val="24"/>
        </w:rPr>
        <w:t>工序名称、班组、使用部位</w:t>
      </w:r>
      <w:r w:rsidRPr="00EA2F17">
        <w:rPr>
          <w:szCs w:val="24"/>
        </w:rPr>
        <w:t>。</w:t>
      </w:r>
    </w:p>
    <w:p w:rsidR="002D1217" w:rsidRPr="00EA2F17" w:rsidRDefault="007B61B9">
      <w:pPr>
        <w:pStyle w:val="Default"/>
        <w:rPr>
          <w:rFonts w:hint="default"/>
        </w:rPr>
      </w:pPr>
      <w:r w:rsidRPr="00EA2F17">
        <w:t>6.2.3</w:t>
      </w:r>
      <w:r w:rsidRPr="00EA2F17">
        <w:rPr>
          <w:szCs w:val="24"/>
        </w:rPr>
        <w:t>材料物资</w:t>
      </w:r>
      <w:r w:rsidRPr="00EA2F17">
        <w:rPr>
          <w:szCs w:val="24"/>
        </w:rPr>
        <w:t>管理</w:t>
      </w:r>
      <w:r w:rsidRPr="00EA2F17">
        <w:t>的信息采集宜采用手工输入与自动采集结合方式。</w:t>
      </w:r>
    </w:p>
    <w:p w:rsidR="002D1217" w:rsidRPr="00EA2F17" w:rsidRDefault="007B61B9">
      <w:pPr>
        <w:pStyle w:val="Default"/>
        <w:rPr>
          <w:rFonts w:hint="default"/>
          <w:szCs w:val="24"/>
        </w:rPr>
      </w:pPr>
      <w:r w:rsidRPr="00EA2F17">
        <w:t>6.2.4</w:t>
      </w:r>
      <w:r w:rsidRPr="00EA2F17">
        <w:rPr>
          <w:szCs w:val="24"/>
        </w:rPr>
        <w:t>材料物资</w:t>
      </w:r>
      <w:r w:rsidRPr="00EA2F17">
        <w:rPr>
          <w:szCs w:val="24"/>
        </w:rPr>
        <w:t>管理</w:t>
      </w:r>
      <w:r w:rsidRPr="00EA2F17">
        <w:rPr>
          <w:szCs w:val="24"/>
        </w:rPr>
        <w:t>的</w:t>
      </w:r>
      <w:r w:rsidRPr="00EA2F17">
        <w:rPr>
          <w:szCs w:val="24"/>
        </w:rPr>
        <w:t>状态</w:t>
      </w:r>
      <w:r w:rsidRPr="00EA2F17">
        <w:rPr>
          <w:szCs w:val="24"/>
        </w:rPr>
        <w:t>判断</w:t>
      </w:r>
      <w:r w:rsidRPr="00EA2F17">
        <w:rPr>
          <w:szCs w:val="24"/>
        </w:rPr>
        <w:t>宜</w:t>
      </w:r>
      <w:r w:rsidRPr="00EA2F17">
        <w:rPr>
          <w:szCs w:val="24"/>
        </w:rPr>
        <w:t>根据设定规则筛选材料物资</w:t>
      </w:r>
      <w:r w:rsidRPr="00EA2F17">
        <w:rPr>
          <w:szCs w:val="24"/>
        </w:rPr>
        <w:t>。</w:t>
      </w:r>
    </w:p>
    <w:p w:rsidR="002D1217" w:rsidRPr="00EA2F17" w:rsidRDefault="007B61B9">
      <w:pPr>
        <w:pStyle w:val="Default"/>
        <w:rPr>
          <w:rFonts w:hint="default"/>
          <w:szCs w:val="24"/>
        </w:rPr>
      </w:pPr>
      <w:r w:rsidRPr="00EA2F17">
        <w:t>6.2.5</w:t>
      </w:r>
      <w:r w:rsidRPr="00EA2F17">
        <w:rPr>
          <w:szCs w:val="24"/>
        </w:rPr>
        <w:t>材料物资</w:t>
      </w:r>
      <w:r w:rsidRPr="00EA2F17">
        <w:rPr>
          <w:szCs w:val="24"/>
        </w:rPr>
        <w:t>管理</w:t>
      </w:r>
      <w:r w:rsidRPr="00EA2F17">
        <w:rPr>
          <w:szCs w:val="24"/>
        </w:rPr>
        <w:t>的</w:t>
      </w:r>
      <w:r w:rsidRPr="00EA2F17">
        <w:rPr>
          <w:szCs w:val="24"/>
        </w:rPr>
        <w:t>状态</w:t>
      </w:r>
      <w:r w:rsidRPr="00EA2F17">
        <w:rPr>
          <w:szCs w:val="24"/>
        </w:rPr>
        <w:t>判断</w:t>
      </w:r>
      <w:r w:rsidRPr="00EA2F17">
        <w:rPr>
          <w:szCs w:val="24"/>
        </w:rPr>
        <w:t>宜</w:t>
      </w:r>
      <w:r w:rsidRPr="00EA2F17">
        <w:rPr>
          <w:szCs w:val="24"/>
        </w:rPr>
        <w:t>判断供应商履约是否正常</w:t>
      </w:r>
      <w:r w:rsidRPr="00EA2F17">
        <w:rPr>
          <w:szCs w:val="24"/>
        </w:rPr>
        <w:t>。</w:t>
      </w:r>
    </w:p>
    <w:p w:rsidR="002D1217" w:rsidRPr="00EA2F17" w:rsidRDefault="007B61B9">
      <w:pPr>
        <w:pStyle w:val="Default"/>
        <w:rPr>
          <w:rFonts w:hint="default"/>
          <w:szCs w:val="24"/>
        </w:rPr>
      </w:pPr>
      <w:r w:rsidRPr="00EA2F17">
        <w:t>6.2.6</w:t>
      </w:r>
      <w:r w:rsidRPr="00EA2F17">
        <w:rPr>
          <w:szCs w:val="24"/>
        </w:rPr>
        <w:t>材料物资</w:t>
      </w:r>
      <w:r w:rsidRPr="00EA2F17">
        <w:rPr>
          <w:szCs w:val="24"/>
        </w:rPr>
        <w:t>管理</w:t>
      </w:r>
      <w:r w:rsidRPr="00EA2F17">
        <w:rPr>
          <w:szCs w:val="24"/>
        </w:rPr>
        <w:t>的</w:t>
      </w:r>
      <w:r w:rsidRPr="00EA2F17">
        <w:rPr>
          <w:szCs w:val="24"/>
        </w:rPr>
        <w:t>状态</w:t>
      </w:r>
      <w:r w:rsidRPr="00EA2F17">
        <w:rPr>
          <w:szCs w:val="24"/>
        </w:rPr>
        <w:t>判断</w:t>
      </w:r>
      <w:r w:rsidRPr="00EA2F17">
        <w:rPr>
          <w:szCs w:val="24"/>
        </w:rPr>
        <w:t>宜</w:t>
      </w:r>
      <w:r w:rsidRPr="00EA2F17">
        <w:rPr>
          <w:szCs w:val="24"/>
        </w:rPr>
        <w:t>判断废料处理</w:t>
      </w:r>
      <w:r w:rsidRPr="00EA2F17">
        <w:rPr>
          <w:szCs w:val="24"/>
        </w:rPr>
        <w:t>是否</w:t>
      </w:r>
      <w:r w:rsidRPr="00EA2F17">
        <w:rPr>
          <w:szCs w:val="24"/>
        </w:rPr>
        <w:t>及时</w:t>
      </w:r>
      <w:r w:rsidRPr="00EA2F17">
        <w:rPr>
          <w:szCs w:val="24"/>
        </w:rPr>
        <w:t>。</w:t>
      </w:r>
    </w:p>
    <w:p w:rsidR="002D1217" w:rsidRPr="00EA2F17" w:rsidRDefault="007B61B9">
      <w:pPr>
        <w:pStyle w:val="Default"/>
        <w:rPr>
          <w:rFonts w:hint="default"/>
          <w:szCs w:val="24"/>
        </w:rPr>
      </w:pPr>
      <w:r w:rsidRPr="00EA2F17">
        <w:t>6.2.7</w:t>
      </w:r>
      <w:r w:rsidRPr="00EA2F17">
        <w:rPr>
          <w:szCs w:val="24"/>
        </w:rPr>
        <w:t>材料物资</w:t>
      </w:r>
      <w:r w:rsidRPr="00EA2F17">
        <w:rPr>
          <w:szCs w:val="24"/>
        </w:rPr>
        <w:t>管理</w:t>
      </w:r>
      <w:r w:rsidRPr="00EA2F17">
        <w:rPr>
          <w:szCs w:val="24"/>
        </w:rPr>
        <w:t>的</w:t>
      </w:r>
      <w:r w:rsidRPr="00EA2F17">
        <w:rPr>
          <w:szCs w:val="24"/>
        </w:rPr>
        <w:t>状态</w:t>
      </w:r>
      <w:r w:rsidRPr="00EA2F17">
        <w:rPr>
          <w:szCs w:val="24"/>
        </w:rPr>
        <w:t>判断</w:t>
      </w:r>
      <w:r w:rsidRPr="00EA2F17">
        <w:rPr>
          <w:szCs w:val="24"/>
        </w:rPr>
        <w:t>宜</w:t>
      </w:r>
      <w:r w:rsidRPr="00EA2F17">
        <w:rPr>
          <w:szCs w:val="24"/>
        </w:rPr>
        <w:t>进行</w:t>
      </w:r>
      <w:r w:rsidRPr="00EA2F17">
        <w:rPr>
          <w:szCs w:val="24"/>
        </w:rPr>
        <w:t>库存剩余提醒并预警</w:t>
      </w:r>
      <w:r w:rsidRPr="00EA2F17">
        <w:rPr>
          <w:szCs w:val="24"/>
        </w:rPr>
        <w:t>。</w:t>
      </w:r>
    </w:p>
    <w:p w:rsidR="002D1217" w:rsidRPr="00EA2F17" w:rsidRDefault="007B61B9">
      <w:pPr>
        <w:pStyle w:val="Default"/>
        <w:rPr>
          <w:rFonts w:hint="default"/>
          <w:szCs w:val="24"/>
        </w:rPr>
      </w:pPr>
      <w:r w:rsidRPr="00EA2F17">
        <w:t>6.2.8</w:t>
      </w:r>
      <w:r w:rsidRPr="00EA2F17">
        <w:rPr>
          <w:szCs w:val="24"/>
        </w:rPr>
        <w:t>材料物资</w:t>
      </w:r>
      <w:r w:rsidRPr="00EA2F17">
        <w:rPr>
          <w:szCs w:val="24"/>
        </w:rPr>
        <w:t>管理</w:t>
      </w:r>
      <w:r w:rsidRPr="00EA2F17">
        <w:rPr>
          <w:szCs w:val="24"/>
        </w:rPr>
        <w:t>的</w:t>
      </w:r>
      <w:r w:rsidRPr="00EA2F17">
        <w:rPr>
          <w:szCs w:val="24"/>
        </w:rPr>
        <w:t>状态</w:t>
      </w:r>
      <w:r w:rsidRPr="00EA2F17">
        <w:rPr>
          <w:szCs w:val="24"/>
        </w:rPr>
        <w:t>判断</w:t>
      </w:r>
      <w:r w:rsidRPr="00EA2F17">
        <w:rPr>
          <w:szCs w:val="24"/>
        </w:rPr>
        <w:t>宜</w:t>
      </w:r>
      <w:r w:rsidRPr="00EA2F17">
        <w:rPr>
          <w:szCs w:val="24"/>
        </w:rPr>
        <w:t>识别收发料异常并提醒</w:t>
      </w:r>
      <w:r w:rsidRPr="00EA2F17">
        <w:rPr>
          <w:szCs w:val="24"/>
        </w:rPr>
        <w:t>。</w:t>
      </w:r>
    </w:p>
    <w:p w:rsidR="002D1217" w:rsidRPr="00EA2F17" w:rsidRDefault="007B61B9">
      <w:pPr>
        <w:pStyle w:val="Default"/>
        <w:rPr>
          <w:rFonts w:hint="default"/>
          <w:szCs w:val="24"/>
        </w:rPr>
      </w:pPr>
      <w:r w:rsidRPr="00EA2F17">
        <w:t>6.2.9</w:t>
      </w:r>
      <w:r w:rsidRPr="00EA2F17">
        <w:rPr>
          <w:szCs w:val="24"/>
        </w:rPr>
        <w:t>材料物资</w:t>
      </w:r>
      <w:r w:rsidRPr="00EA2F17">
        <w:rPr>
          <w:szCs w:val="24"/>
        </w:rPr>
        <w:t>管理</w:t>
      </w:r>
      <w:r w:rsidRPr="00EA2F17">
        <w:rPr>
          <w:szCs w:val="24"/>
        </w:rPr>
        <w:t>的</w:t>
      </w:r>
      <w:r w:rsidRPr="00EA2F17">
        <w:rPr>
          <w:szCs w:val="24"/>
        </w:rPr>
        <w:t>状态</w:t>
      </w:r>
      <w:r w:rsidRPr="00EA2F17">
        <w:rPr>
          <w:szCs w:val="24"/>
        </w:rPr>
        <w:t>判断</w:t>
      </w:r>
      <w:r w:rsidRPr="00EA2F17">
        <w:rPr>
          <w:szCs w:val="24"/>
        </w:rPr>
        <w:t>宜</w:t>
      </w:r>
      <w:r w:rsidRPr="00EA2F17">
        <w:rPr>
          <w:szCs w:val="24"/>
        </w:rPr>
        <w:t>判断物资小票真伪</w:t>
      </w:r>
      <w:r w:rsidRPr="00EA2F17">
        <w:rPr>
          <w:szCs w:val="24"/>
        </w:rPr>
        <w:t>。</w:t>
      </w:r>
    </w:p>
    <w:p w:rsidR="002D1217" w:rsidRPr="00EA2F17" w:rsidRDefault="007B61B9">
      <w:pPr>
        <w:pStyle w:val="Default"/>
        <w:rPr>
          <w:rFonts w:hint="default"/>
          <w:szCs w:val="24"/>
        </w:rPr>
      </w:pPr>
      <w:r w:rsidRPr="00EA2F17">
        <w:t>6.2.10</w:t>
      </w:r>
      <w:r w:rsidRPr="00EA2F17">
        <w:rPr>
          <w:szCs w:val="24"/>
        </w:rPr>
        <w:t>材料物资</w:t>
      </w:r>
      <w:r w:rsidRPr="00EA2F17">
        <w:rPr>
          <w:szCs w:val="24"/>
        </w:rPr>
        <w:t>管理</w:t>
      </w:r>
      <w:r w:rsidRPr="00EA2F17">
        <w:rPr>
          <w:szCs w:val="24"/>
        </w:rPr>
        <w:t>的</w:t>
      </w:r>
      <w:r w:rsidRPr="00EA2F17">
        <w:rPr>
          <w:szCs w:val="24"/>
        </w:rPr>
        <w:t>处置方式</w:t>
      </w:r>
      <w:r w:rsidRPr="00EA2F17">
        <w:rPr>
          <w:szCs w:val="24"/>
        </w:rPr>
        <w:t>宜通过</w:t>
      </w:r>
      <w:r w:rsidRPr="00EA2F17">
        <w:rPr>
          <w:szCs w:val="24"/>
        </w:rPr>
        <w:t>短信、微信、钉钉提醒</w:t>
      </w:r>
      <w:r w:rsidRPr="00EA2F17">
        <w:rPr>
          <w:szCs w:val="24"/>
        </w:rPr>
        <w:t>。</w:t>
      </w:r>
    </w:p>
    <w:p w:rsidR="002D1217" w:rsidRPr="00EA2F17" w:rsidRDefault="007B61B9">
      <w:pPr>
        <w:pStyle w:val="Default"/>
        <w:rPr>
          <w:rFonts w:hint="default"/>
          <w:szCs w:val="24"/>
        </w:rPr>
      </w:pPr>
      <w:r w:rsidRPr="00EA2F17">
        <w:t>6.2.11</w:t>
      </w:r>
      <w:r w:rsidRPr="00EA2F17">
        <w:t>材料物资管理的数据分析</w:t>
      </w:r>
      <w:r w:rsidRPr="00EA2F17">
        <w:rPr>
          <w:szCs w:val="24"/>
        </w:rPr>
        <w:t>宜分析运输信息、进场验收信息、库存信息、使用信息、结算信息和综合信息。</w:t>
      </w:r>
    </w:p>
    <w:p w:rsidR="002D1217" w:rsidRPr="00EA2F17" w:rsidRDefault="002D1217">
      <w:pPr>
        <w:pStyle w:val="Default"/>
        <w:rPr>
          <w:rFonts w:hint="default"/>
          <w:szCs w:val="24"/>
        </w:rPr>
      </w:pPr>
    </w:p>
    <w:p w:rsidR="002D1217" w:rsidRPr="00EA2F17" w:rsidRDefault="007B61B9" w:rsidP="00EA2F17">
      <w:pPr>
        <w:pStyle w:val="2"/>
        <w:spacing w:before="166" w:after="166"/>
        <w:rPr>
          <w:szCs w:val="24"/>
        </w:rPr>
      </w:pPr>
      <w:bookmarkStart w:id="27" w:name="_Toc18011"/>
      <w:r w:rsidRPr="00EA2F17">
        <w:rPr>
          <w:rFonts w:hint="eastAsia"/>
          <w:szCs w:val="24"/>
        </w:rPr>
        <w:t>优选项</w:t>
      </w:r>
      <w:bookmarkEnd w:id="27"/>
    </w:p>
    <w:p w:rsidR="002D1217" w:rsidRPr="00EA2F17" w:rsidRDefault="007B61B9">
      <w:pPr>
        <w:pStyle w:val="Default"/>
        <w:rPr>
          <w:rFonts w:hint="default"/>
          <w:szCs w:val="24"/>
        </w:rPr>
      </w:pPr>
      <w:r w:rsidRPr="00EA2F17">
        <w:t>6.3.1</w:t>
      </w:r>
      <w:r w:rsidRPr="00EA2F17">
        <w:rPr>
          <w:szCs w:val="24"/>
        </w:rPr>
        <w:t>材料物资</w:t>
      </w:r>
      <w:r w:rsidRPr="00EA2F17">
        <w:rPr>
          <w:szCs w:val="24"/>
        </w:rPr>
        <w:t>管理</w:t>
      </w:r>
      <w:r w:rsidRPr="00EA2F17">
        <w:rPr>
          <w:szCs w:val="24"/>
        </w:rPr>
        <w:t>的信息采集</w:t>
      </w:r>
      <w:r w:rsidRPr="00EA2F17">
        <w:rPr>
          <w:szCs w:val="24"/>
        </w:rPr>
        <w:t>结算信息</w:t>
      </w:r>
      <w:r w:rsidRPr="00EA2F17">
        <w:rPr>
          <w:szCs w:val="24"/>
        </w:rPr>
        <w:t>可包括</w:t>
      </w:r>
      <w:r w:rsidRPr="00EA2F17">
        <w:rPr>
          <w:szCs w:val="24"/>
        </w:rPr>
        <w:t>预算价格</w:t>
      </w:r>
      <w:r w:rsidRPr="00EA2F17">
        <w:rPr>
          <w:szCs w:val="24"/>
        </w:rPr>
        <w:t>、</w:t>
      </w:r>
      <w:r w:rsidRPr="00EA2F17">
        <w:rPr>
          <w:szCs w:val="24"/>
        </w:rPr>
        <w:t>租赁价格</w:t>
      </w:r>
      <w:r w:rsidRPr="00EA2F17">
        <w:rPr>
          <w:szCs w:val="24"/>
        </w:rPr>
        <w:t>、</w:t>
      </w:r>
      <w:r w:rsidRPr="00EA2F17">
        <w:rPr>
          <w:szCs w:val="24"/>
        </w:rPr>
        <w:t>租赁时间</w:t>
      </w:r>
      <w:r w:rsidRPr="00EA2F17">
        <w:rPr>
          <w:szCs w:val="24"/>
        </w:rPr>
        <w:t>、</w:t>
      </w:r>
      <w:r w:rsidRPr="00EA2F17">
        <w:rPr>
          <w:szCs w:val="24"/>
        </w:rPr>
        <w:t>数量</w:t>
      </w:r>
      <w:r w:rsidRPr="00EA2F17">
        <w:rPr>
          <w:szCs w:val="24"/>
        </w:rPr>
        <w:t>、</w:t>
      </w:r>
      <w:r w:rsidRPr="00EA2F17">
        <w:rPr>
          <w:szCs w:val="24"/>
        </w:rPr>
        <w:t>结算价格、成本科目</w:t>
      </w:r>
      <w:r w:rsidRPr="00EA2F17">
        <w:rPr>
          <w:szCs w:val="24"/>
        </w:rPr>
        <w:t>等信息。</w:t>
      </w:r>
    </w:p>
    <w:p w:rsidR="002D1217" w:rsidRPr="00EA2F17" w:rsidRDefault="007B61B9">
      <w:pPr>
        <w:pStyle w:val="Default"/>
        <w:rPr>
          <w:rFonts w:hint="default"/>
        </w:rPr>
      </w:pPr>
      <w:r w:rsidRPr="00EA2F17">
        <w:t>6.3.2</w:t>
      </w:r>
      <w:r w:rsidRPr="00EA2F17">
        <w:rPr>
          <w:szCs w:val="24"/>
        </w:rPr>
        <w:t>材料物资</w:t>
      </w:r>
      <w:r w:rsidRPr="00EA2F17">
        <w:rPr>
          <w:szCs w:val="24"/>
        </w:rPr>
        <w:t>管理</w:t>
      </w:r>
      <w:r w:rsidRPr="00EA2F17">
        <w:t>的信息采集可采用自动采集为主方式。</w:t>
      </w:r>
    </w:p>
    <w:p w:rsidR="002D1217" w:rsidRPr="00EA2F17" w:rsidRDefault="007B61B9">
      <w:pPr>
        <w:pStyle w:val="Default"/>
        <w:rPr>
          <w:rFonts w:hint="default"/>
        </w:rPr>
      </w:pPr>
      <w:r w:rsidRPr="00EA2F17">
        <w:t>6.3.3</w:t>
      </w:r>
      <w:r w:rsidRPr="00EA2F17">
        <w:rPr>
          <w:szCs w:val="24"/>
        </w:rPr>
        <w:t>材料物资</w:t>
      </w:r>
      <w:r w:rsidRPr="00EA2F17">
        <w:rPr>
          <w:szCs w:val="24"/>
        </w:rPr>
        <w:t>管理</w:t>
      </w:r>
      <w:r w:rsidRPr="00EA2F17">
        <w:t>的信息采集可采用采集数据覆盖施工过程方式。</w:t>
      </w:r>
    </w:p>
    <w:p w:rsidR="002D1217" w:rsidRPr="00EA2F17" w:rsidRDefault="007B61B9">
      <w:pPr>
        <w:pStyle w:val="Default"/>
        <w:rPr>
          <w:rFonts w:hint="default"/>
        </w:rPr>
      </w:pPr>
      <w:r w:rsidRPr="00EA2F17">
        <w:t>6.3.4</w:t>
      </w:r>
      <w:r w:rsidRPr="00EA2F17">
        <w:rPr>
          <w:szCs w:val="24"/>
        </w:rPr>
        <w:t>材料物资</w:t>
      </w:r>
      <w:r w:rsidRPr="00EA2F17">
        <w:rPr>
          <w:szCs w:val="24"/>
        </w:rPr>
        <w:t>管理</w:t>
      </w:r>
      <w:r w:rsidRPr="00EA2F17">
        <w:rPr>
          <w:szCs w:val="24"/>
        </w:rPr>
        <w:t>的</w:t>
      </w:r>
      <w:r w:rsidRPr="00EA2F17">
        <w:rPr>
          <w:szCs w:val="24"/>
        </w:rPr>
        <w:t>状态</w:t>
      </w:r>
      <w:r w:rsidRPr="00EA2F17">
        <w:rPr>
          <w:szCs w:val="24"/>
        </w:rPr>
        <w:t>判断</w:t>
      </w:r>
      <w:r w:rsidRPr="00EA2F17">
        <w:rPr>
          <w:szCs w:val="24"/>
        </w:rPr>
        <w:t>可</w:t>
      </w:r>
      <w:r w:rsidRPr="00EA2F17">
        <w:t>进行物资小票防伪识别并预警。</w:t>
      </w:r>
    </w:p>
    <w:p w:rsidR="002D1217" w:rsidRPr="00EA2F17" w:rsidRDefault="007B61B9">
      <w:pPr>
        <w:pStyle w:val="Default"/>
        <w:rPr>
          <w:rFonts w:hint="default"/>
        </w:rPr>
      </w:pPr>
      <w:r w:rsidRPr="00EA2F17">
        <w:t>6.3.5</w:t>
      </w:r>
      <w:r w:rsidRPr="00EA2F17">
        <w:t>材料物资管理的</w:t>
      </w:r>
      <w:r w:rsidRPr="00EA2F17">
        <w:rPr>
          <w:szCs w:val="24"/>
        </w:rPr>
        <w:t>处置方式</w:t>
      </w:r>
      <w:r w:rsidRPr="00EA2F17">
        <w:t>可进行判断处置与现场管理系统联动。</w:t>
      </w:r>
    </w:p>
    <w:p w:rsidR="002D1217" w:rsidRPr="00EA2F17" w:rsidRDefault="007B61B9">
      <w:pPr>
        <w:pStyle w:val="Default"/>
        <w:rPr>
          <w:rFonts w:hint="default"/>
        </w:rPr>
      </w:pPr>
      <w:r w:rsidRPr="00EA2F17">
        <w:t>6.3.6</w:t>
      </w:r>
      <w:r w:rsidRPr="00EA2F17">
        <w:t>材料物资管理的</w:t>
      </w:r>
      <w:r w:rsidRPr="00EA2F17">
        <w:rPr>
          <w:szCs w:val="24"/>
        </w:rPr>
        <w:t>处置方式</w:t>
      </w:r>
      <w:r w:rsidRPr="00EA2F17">
        <w:t>可</w:t>
      </w:r>
      <w:r w:rsidRPr="00EA2F17">
        <w:rPr>
          <w:szCs w:val="24"/>
        </w:rPr>
        <w:t>根据判断结果联动现场设施</w:t>
      </w:r>
      <w:r w:rsidRPr="00EA2F17">
        <w:rPr>
          <w:szCs w:val="24"/>
        </w:rPr>
        <w:t>。</w:t>
      </w:r>
    </w:p>
    <w:p w:rsidR="002D1217" w:rsidRPr="00EA2F17" w:rsidRDefault="007B61B9" w:rsidP="00EA2F17">
      <w:pPr>
        <w:pStyle w:val="1"/>
        <w:spacing w:before="666" w:after="333"/>
      </w:pPr>
      <w:bookmarkStart w:id="28" w:name="_Toc4818"/>
      <w:r w:rsidRPr="00EA2F17">
        <w:rPr>
          <w:rFonts w:hint="eastAsia"/>
        </w:rPr>
        <w:lastRenderedPageBreak/>
        <w:t>机械设备管理</w:t>
      </w:r>
      <w:bookmarkEnd w:id="28"/>
    </w:p>
    <w:p w:rsidR="002D1217" w:rsidRPr="00EA2F17" w:rsidRDefault="007B61B9" w:rsidP="00EA2F17">
      <w:pPr>
        <w:pStyle w:val="2"/>
        <w:spacing w:before="166" w:after="166"/>
        <w:rPr>
          <w:rFonts w:ascii="宋体" w:eastAsia="宋体" w:hAnsi="宋体" w:cs="宋体"/>
          <w:szCs w:val="24"/>
        </w:rPr>
      </w:pPr>
      <w:bookmarkStart w:id="29" w:name="_Toc21529"/>
      <w:r w:rsidRPr="00EA2F17">
        <w:rPr>
          <w:rFonts w:ascii="宋体" w:eastAsia="宋体" w:hAnsi="宋体" w:cs="宋体" w:hint="eastAsia"/>
          <w:szCs w:val="24"/>
        </w:rPr>
        <w:t>控制项</w:t>
      </w:r>
      <w:bookmarkEnd w:id="29"/>
    </w:p>
    <w:p w:rsidR="002D1217" w:rsidRPr="00EA2F17" w:rsidRDefault="007B61B9">
      <w:pPr>
        <w:rPr>
          <w:rFonts w:cs="Times New Roman"/>
          <w:kern w:val="0"/>
          <w:szCs w:val="24"/>
        </w:rPr>
      </w:pPr>
      <w:r w:rsidRPr="00EA2F17">
        <w:rPr>
          <w:rFonts w:ascii="宋体" w:hAnsi="宋体" w:cs="宋体" w:hint="eastAsia"/>
          <w:szCs w:val="24"/>
        </w:rPr>
        <w:t>7</w:t>
      </w:r>
      <w:r w:rsidRPr="00EA2F17">
        <w:rPr>
          <w:rFonts w:ascii="宋体" w:hAnsi="宋体" w:cs="宋体" w:hint="eastAsia"/>
          <w:szCs w:val="24"/>
        </w:rPr>
        <w:t>.1.1</w:t>
      </w:r>
      <w:r w:rsidRPr="00EA2F17">
        <w:rPr>
          <w:rFonts w:ascii="宋体" w:hAnsi="宋体" w:cs="宋体" w:hint="eastAsia"/>
          <w:szCs w:val="24"/>
        </w:rPr>
        <w:t>机</w:t>
      </w:r>
      <w:r w:rsidRPr="00EA2F17">
        <w:rPr>
          <w:szCs w:val="24"/>
        </w:rPr>
        <w:t>械设备基本信息</w:t>
      </w:r>
      <w:r w:rsidRPr="00EA2F17">
        <w:rPr>
          <w:rFonts w:cs="Times New Roman" w:hint="eastAsia"/>
          <w:szCs w:val="24"/>
        </w:rPr>
        <w:t>采集</w:t>
      </w:r>
      <w:r w:rsidRPr="00EA2F17">
        <w:rPr>
          <w:rFonts w:cs="Times New Roman" w:hint="eastAsia"/>
          <w:szCs w:val="24"/>
        </w:rPr>
        <w:t>应包括</w:t>
      </w:r>
      <w:r w:rsidRPr="00EA2F17">
        <w:rPr>
          <w:rFonts w:cs="Times New Roman" w:hint="eastAsia"/>
          <w:kern w:val="0"/>
          <w:szCs w:val="24"/>
        </w:rPr>
        <w:t>设备编码、设备类型、设备名称</w:t>
      </w:r>
      <w:r w:rsidRPr="00EA2F17">
        <w:rPr>
          <w:rFonts w:cs="Times New Roman" w:hint="eastAsia"/>
          <w:kern w:val="0"/>
          <w:szCs w:val="24"/>
        </w:rPr>
        <w:t>、</w:t>
      </w:r>
      <w:r w:rsidRPr="00EA2F17">
        <w:rPr>
          <w:rFonts w:cs="Times New Roman" w:hint="eastAsia"/>
          <w:kern w:val="0"/>
          <w:szCs w:val="24"/>
        </w:rPr>
        <w:t>规格型号</w:t>
      </w:r>
      <w:r w:rsidRPr="00EA2F17">
        <w:rPr>
          <w:rFonts w:cs="Times New Roman" w:hint="eastAsia"/>
          <w:kern w:val="0"/>
          <w:szCs w:val="24"/>
        </w:rPr>
        <w:t>、</w:t>
      </w:r>
      <w:r w:rsidRPr="00EA2F17">
        <w:rPr>
          <w:rFonts w:cs="Times New Roman" w:hint="eastAsia"/>
          <w:kern w:val="0"/>
          <w:szCs w:val="24"/>
        </w:rPr>
        <w:t>出厂编号</w:t>
      </w:r>
      <w:r w:rsidRPr="00EA2F17">
        <w:rPr>
          <w:rFonts w:cs="Times New Roman" w:hint="eastAsia"/>
          <w:kern w:val="0"/>
          <w:szCs w:val="24"/>
        </w:rPr>
        <w:t>、</w:t>
      </w:r>
      <w:r w:rsidRPr="00EA2F17">
        <w:rPr>
          <w:rFonts w:cs="Times New Roman" w:hint="eastAsia"/>
          <w:kern w:val="0"/>
          <w:szCs w:val="24"/>
        </w:rPr>
        <w:t>出厂日期</w:t>
      </w:r>
      <w:r w:rsidRPr="00EA2F17">
        <w:rPr>
          <w:rFonts w:cs="Times New Roman" w:hint="eastAsia"/>
          <w:kern w:val="0"/>
          <w:szCs w:val="24"/>
        </w:rPr>
        <w:t>、</w:t>
      </w:r>
      <w:r w:rsidRPr="00EA2F17">
        <w:rPr>
          <w:rFonts w:cs="Times New Roman" w:hint="eastAsia"/>
          <w:kern w:val="0"/>
          <w:szCs w:val="24"/>
        </w:rPr>
        <w:t>备案编号</w:t>
      </w:r>
      <w:r w:rsidRPr="00EA2F17">
        <w:rPr>
          <w:rFonts w:cs="Times New Roman" w:hint="eastAsia"/>
          <w:kern w:val="0"/>
          <w:szCs w:val="24"/>
        </w:rPr>
        <w:t>、</w:t>
      </w:r>
      <w:r w:rsidRPr="00EA2F17">
        <w:rPr>
          <w:rFonts w:cs="Times New Roman" w:hint="eastAsia"/>
          <w:kern w:val="0"/>
          <w:szCs w:val="24"/>
        </w:rPr>
        <w:t>产权单位名称</w:t>
      </w:r>
      <w:r w:rsidRPr="00EA2F17">
        <w:rPr>
          <w:rFonts w:cs="Times New Roman" w:hint="eastAsia"/>
          <w:kern w:val="0"/>
          <w:szCs w:val="24"/>
        </w:rPr>
        <w:t>、</w:t>
      </w:r>
      <w:r w:rsidRPr="00EA2F17">
        <w:rPr>
          <w:rFonts w:cs="Times New Roman" w:hint="eastAsia"/>
          <w:kern w:val="0"/>
          <w:szCs w:val="24"/>
        </w:rPr>
        <w:t>合格证</w:t>
      </w:r>
      <w:r w:rsidRPr="00EA2F17">
        <w:rPr>
          <w:rFonts w:cs="Times New Roman" w:hint="eastAsia"/>
          <w:kern w:val="0"/>
          <w:szCs w:val="24"/>
        </w:rPr>
        <w:t>、</w:t>
      </w:r>
      <w:r w:rsidRPr="00EA2F17">
        <w:rPr>
          <w:rFonts w:cs="Times New Roman" w:hint="eastAsia"/>
          <w:kern w:val="0"/>
          <w:szCs w:val="24"/>
        </w:rPr>
        <w:t>特种设备制造许可证</w:t>
      </w:r>
      <w:r w:rsidRPr="00EA2F17">
        <w:rPr>
          <w:rFonts w:cs="Times New Roman" w:hint="eastAsia"/>
          <w:kern w:val="0"/>
          <w:szCs w:val="24"/>
        </w:rPr>
        <w:t>。</w:t>
      </w:r>
    </w:p>
    <w:p w:rsidR="002D1217" w:rsidRPr="00EA2F17" w:rsidRDefault="007B61B9">
      <w:pPr>
        <w:rPr>
          <w:rFonts w:cs="Times New Roman"/>
          <w:kern w:val="0"/>
          <w:szCs w:val="24"/>
        </w:rPr>
      </w:pPr>
      <w:r w:rsidRPr="00EA2F17">
        <w:rPr>
          <w:rFonts w:ascii="宋体" w:hAnsi="宋体" w:cs="宋体" w:hint="eastAsia"/>
          <w:szCs w:val="24"/>
        </w:rPr>
        <w:t>7</w:t>
      </w:r>
      <w:r w:rsidRPr="00EA2F17">
        <w:rPr>
          <w:rFonts w:ascii="宋体" w:hAnsi="宋体" w:cs="宋体" w:hint="eastAsia"/>
          <w:szCs w:val="24"/>
        </w:rPr>
        <w:t>.1.</w:t>
      </w:r>
      <w:r w:rsidRPr="00EA2F17">
        <w:rPr>
          <w:rFonts w:ascii="宋体" w:hAnsi="宋体" w:cs="宋体" w:hint="eastAsia"/>
          <w:szCs w:val="24"/>
        </w:rPr>
        <w:t>2</w:t>
      </w:r>
      <w:r w:rsidRPr="00EA2F17">
        <w:rPr>
          <w:rFonts w:ascii="宋体" w:hAnsi="宋体" w:cs="宋体" w:hint="eastAsia"/>
          <w:szCs w:val="24"/>
        </w:rPr>
        <w:t>进场安装信息</w:t>
      </w:r>
      <w:r w:rsidRPr="00EA2F17">
        <w:rPr>
          <w:rFonts w:cs="Times New Roman" w:hint="eastAsia"/>
          <w:szCs w:val="24"/>
        </w:rPr>
        <w:t>采集</w:t>
      </w:r>
      <w:r w:rsidRPr="00EA2F17">
        <w:rPr>
          <w:rFonts w:cs="Times New Roman" w:hint="eastAsia"/>
          <w:szCs w:val="24"/>
        </w:rPr>
        <w:t>应包括</w:t>
      </w:r>
      <w:r w:rsidRPr="00EA2F17">
        <w:rPr>
          <w:rFonts w:cs="Times New Roman" w:hint="eastAsia"/>
          <w:kern w:val="0"/>
          <w:szCs w:val="24"/>
        </w:rPr>
        <w:t>进场时间</w:t>
      </w:r>
      <w:r w:rsidRPr="00EA2F17">
        <w:rPr>
          <w:rFonts w:cs="Times New Roman" w:hint="eastAsia"/>
          <w:kern w:val="0"/>
          <w:szCs w:val="24"/>
        </w:rPr>
        <w:t>、</w:t>
      </w:r>
      <w:r w:rsidRPr="00EA2F17">
        <w:rPr>
          <w:rFonts w:cs="Times New Roman" w:hint="eastAsia"/>
          <w:kern w:val="0"/>
          <w:szCs w:val="24"/>
        </w:rPr>
        <w:t>安装时间</w:t>
      </w:r>
      <w:r w:rsidRPr="00EA2F17">
        <w:rPr>
          <w:rFonts w:cs="Times New Roman" w:hint="eastAsia"/>
          <w:kern w:val="0"/>
          <w:szCs w:val="24"/>
        </w:rPr>
        <w:t>、</w:t>
      </w:r>
      <w:r w:rsidRPr="00EA2F17">
        <w:rPr>
          <w:rFonts w:cs="Times New Roman" w:hint="eastAsia"/>
          <w:kern w:val="0"/>
          <w:szCs w:val="24"/>
        </w:rPr>
        <w:t>使用企业社会信用统一代码</w:t>
      </w:r>
      <w:r w:rsidRPr="00EA2F17">
        <w:rPr>
          <w:rFonts w:cs="Times New Roman" w:hint="eastAsia"/>
          <w:kern w:val="0"/>
          <w:szCs w:val="24"/>
        </w:rPr>
        <w:t>、</w:t>
      </w:r>
      <w:r w:rsidRPr="00EA2F17">
        <w:rPr>
          <w:rFonts w:cs="Times New Roman" w:hint="eastAsia"/>
          <w:kern w:val="0"/>
          <w:szCs w:val="24"/>
        </w:rPr>
        <w:t>使用企业名称</w:t>
      </w:r>
      <w:r w:rsidRPr="00EA2F17">
        <w:rPr>
          <w:rFonts w:cs="Times New Roman" w:hint="eastAsia"/>
          <w:kern w:val="0"/>
          <w:szCs w:val="24"/>
        </w:rPr>
        <w:t>、</w:t>
      </w:r>
      <w:r w:rsidRPr="00EA2F17">
        <w:rPr>
          <w:rFonts w:cs="Times New Roman" w:hint="eastAsia"/>
          <w:kern w:val="0"/>
          <w:szCs w:val="24"/>
        </w:rPr>
        <w:t>使用项目名称</w:t>
      </w:r>
      <w:r w:rsidRPr="00EA2F17">
        <w:rPr>
          <w:rFonts w:cs="Times New Roman" w:hint="eastAsia"/>
          <w:kern w:val="0"/>
          <w:szCs w:val="24"/>
        </w:rPr>
        <w:t>、</w:t>
      </w:r>
      <w:r w:rsidRPr="00EA2F17">
        <w:rPr>
          <w:rFonts w:cs="Times New Roman" w:hint="eastAsia"/>
          <w:kern w:val="0"/>
          <w:szCs w:val="24"/>
        </w:rPr>
        <w:t>安装单位资质证书</w:t>
      </w:r>
      <w:r w:rsidRPr="00EA2F17">
        <w:rPr>
          <w:rFonts w:cs="Times New Roman" w:hint="eastAsia"/>
          <w:kern w:val="0"/>
          <w:szCs w:val="24"/>
        </w:rPr>
        <w:t>、</w:t>
      </w:r>
      <w:r w:rsidRPr="00EA2F17">
        <w:rPr>
          <w:rFonts w:cs="Times New Roman" w:hint="eastAsia"/>
          <w:kern w:val="0"/>
          <w:szCs w:val="24"/>
        </w:rPr>
        <w:t>安装单位安全生产许可证</w:t>
      </w:r>
      <w:r w:rsidRPr="00EA2F17">
        <w:rPr>
          <w:rFonts w:cs="Times New Roman" w:hint="eastAsia"/>
          <w:kern w:val="0"/>
          <w:szCs w:val="24"/>
        </w:rPr>
        <w:t>、</w:t>
      </w:r>
      <w:r w:rsidRPr="00EA2F17">
        <w:rPr>
          <w:rFonts w:cs="Times New Roman" w:hint="eastAsia"/>
          <w:kern w:val="0"/>
          <w:szCs w:val="24"/>
        </w:rPr>
        <w:t>安装作业人员</w:t>
      </w:r>
      <w:r w:rsidRPr="00EA2F17">
        <w:rPr>
          <w:rFonts w:cs="Times New Roman" w:hint="eastAsia"/>
          <w:kern w:val="0"/>
          <w:szCs w:val="24"/>
        </w:rPr>
        <w:t>、</w:t>
      </w:r>
      <w:r w:rsidRPr="00EA2F17">
        <w:rPr>
          <w:rFonts w:cs="Times New Roman" w:hint="eastAsia"/>
          <w:kern w:val="0"/>
          <w:szCs w:val="24"/>
        </w:rPr>
        <w:t>安装作业人员证书</w:t>
      </w:r>
      <w:r w:rsidRPr="00EA2F17">
        <w:rPr>
          <w:rFonts w:cs="Times New Roman" w:hint="eastAsia"/>
          <w:kern w:val="0"/>
          <w:szCs w:val="24"/>
        </w:rPr>
        <w:t>、</w:t>
      </w:r>
      <w:r w:rsidRPr="00EA2F17">
        <w:rPr>
          <w:rFonts w:cs="Times New Roman" w:hint="eastAsia"/>
          <w:kern w:val="0"/>
          <w:szCs w:val="24"/>
        </w:rPr>
        <w:t>检测单位</w:t>
      </w:r>
      <w:r w:rsidRPr="00EA2F17">
        <w:rPr>
          <w:rFonts w:cs="Times New Roman" w:hint="eastAsia"/>
          <w:kern w:val="0"/>
          <w:szCs w:val="24"/>
        </w:rPr>
        <w:t>、</w:t>
      </w:r>
      <w:r w:rsidRPr="00EA2F17">
        <w:rPr>
          <w:rFonts w:cs="Times New Roman" w:hint="eastAsia"/>
          <w:kern w:val="0"/>
          <w:szCs w:val="24"/>
        </w:rPr>
        <w:t>检测报告</w:t>
      </w:r>
      <w:r w:rsidRPr="00EA2F17">
        <w:rPr>
          <w:rFonts w:cs="Times New Roman" w:hint="eastAsia"/>
          <w:kern w:val="0"/>
          <w:szCs w:val="24"/>
        </w:rPr>
        <w:t>、</w:t>
      </w:r>
      <w:r w:rsidRPr="00EA2F17">
        <w:rPr>
          <w:rFonts w:cs="Times New Roman" w:hint="eastAsia"/>
          <w:kern w:val="0"/>
          <w:szCs w:val="24"/>
        </w:rPr>
        <w:t>安全检验合格证信息</w:t>
      </w:r>
      <w:r w:rsidRPr="00EA2F17">
        <w:rPr>
          <w:rFonts w:cs="Times New Roman" w:hint="eastAsia"/>
          <w:kern w:val="0"/>
          <w:szCs w:val="24"/>
        </w:rPr>
        <w:t>。</w:t>
      </w:r>
    </w:p>
    <w:p w:rsidR="002D1217" w:rsidRPr="00EA2F17" w:rsidRDefault="007B61B9">
      <w:r w:rsidRPr="00EA2F17">
        <w:rPr>
          <w:rFonts w:ascii="宋体" w:hAnsi="宋体" w:cs="宋体" w:hint="eastAsia"/>
          <w:szCs w:val="24"/>
        </w:rPr>
        <w:t>7</w:t>
      </w:r>
      <w:r w:rsidRPr="00EA2F17">
        <w:rPr>
          <w:rFonts w:ascii="宋体" w:hAnsi="宋体" w:cs="宋体" w:hint="eastAsia"/>
          <w:szCs w:val="24"/>
        </w:rPr>
        <w:t>.1.</w:t>
      </w:r>
      <w:r w:rsidRPr="00EA2F17">
        <w:rPr>
          <w:rFonts w:ascii="宋体" w:hAnsi="宋体" w:cs="宋体" w:hint="eastAsia"/>
          <w:szCs w:val="24"/>
        </w:rPr>
        <w:t>3</w:t>
      </w:r>
      <w:r w:rsidRPr="00EA2F17">
        <w:rPr>
          <w:rFonts w:cs="Times New Roman" w:hint="eastAsia"/>
          <w:kern w:val="0"/>
          <w:szCs w:val="24"/>
        </w:rPr>
        <w:t>运行监测信息</w:t>
      </w:r>
      <w:r w:rsidRPr="00EA2F17">
        <w:rPr>
          <w:rFonts w:cs="Times New Roman" w:hint="eastAsia"/>
          <w:szCs w:val="24"/>
        </w:rPr>
        <w:t>采集</w:t>
      </w:r>
      <w:r w:rsidRPr="00EA2F17">
        <w:rPr>
          <w:rFonts w:cs="Times New Roman" w:hint="eastAsia"/>
          <w:szCs w:val="24"/>
        </w:rPr>
        <w:t>应包括</w:t>
      </w:r>
      <w:r w:rsidRPr="00EA2F17">
        <w:t>监测时间</w:t>
      </w:r>
      <w:r w:rsidRPr="00EA2F17">
        <w:rPr>
          <w:rFonts w:hint="eastAsia"/>
        </w:rPr>
        <w:t>、</w:t>
      </w:r>
      <w:r w:rsidRPr="00EA2F17">
        <w:t>运行开始时间、运行结束时间、运行时长、预警级别、预警次数</w:t>
      </w:r>
      <w:r w:rsidRPr="00EA2F17">
        <w:rPr>
          <w:rFonts w:hint="eastAsia"/>
        </w:rPr>
        <w:t>、</w:t>
      </w:r>
      <w:r w:rsidRPr="00EA2F17">
        <w:t>预警内容</w:t>
      </w:r>
      <w:r w:rsidRPr="00EA2F17">
        <w:rPr>
          <w:rFonts w:hint="eastAsia"/>
        </w:rPr>
        <w:t>、</w:t>
      </w:r>
      <w:r w:rsidRPr="00EA2F17">
        <w:t>预警时间</w:t>
      </w:r>
      <w:r w:rsidRPr="00EA2F17">
        <w:rPr>
          <w:rFonts w:hint="eastAsia"/>
        </w:rPr>
        <w:t>、</w:t>
      </w:r>
      <w:r w:rsidRPr="00EA2F17">
        <w:t>司机违章内容</w:t>
      </w:r>
      <w:r w:rsidRPr="00EA2F17">
        <w:rPr>
          <w:rFonts w:hint="eastAsia"/>
        </w:rPr>
        <w:t>、</w:t>
      </w:r>
      <w:r w:rsidRPr="00EA2F17">
        <w:t>司机违章操作次数</w:t>
      </w:r>
      <w:r w:rsidRPr="00EA2F17">
        <w:rPr>
          <w:rFonts w:hint="eastAsia"/>
        </w:rPr>
        <w:t>等</w:t>
      </w:r>
      <w:r w:rsidRPr="00EA2F17">
        <w:t>塔式起重机运行数据实时监测</w:t>
      </w:r>
      <w:r w:rsidRPr="00EA2F17">
        <w:rPr>
          <w:rFonts w:hint="eastAsia"/>
        </w:rPr>
        <w:t>信息。</w:t>
      </w:r>
    </w:p>
    <w:p w:rsidR="002D1217" w:rsidRPr="00EA2F17" w:rsidRDefault="007B61B9">
      <w:pPr>
        <w:pStyle w:val="Default"/>
        <w:rPr>
          <w:rFonts w:hint="default"/>
        </w:rPr>
      </w:pPr>
      <w:r w:rsidRPr="00EA2F17">
        <w:rPr>
          <w:rFonts w:ascii="宋体" w:eastAsia="宋体" w:hAnsi="宋体" w:cs="宋体"/>
          <w:szCs w:val="24"/>
        </w:rPr>
        <w:t>7.1.</w:t>
      </w:r>
      <w:r w:rsidRPr="00EA2F17">
        <w:rPr>
          <w:rFonts w:ascii="宋体" w:hAnsi="宋体" w:cs="宋体"/>
          <w:szCs w:val="24"/>
        </w:rPr>
        <w:t>4</w:t>
      </w:r>
      <w:r w:rsidRPr="00EA2F17">
        <w:rPr>
          <w:szCs w:val="24"/>
        </w:rPr>
        <w:t>运行监测信息</w:t>
      </w:r>
      <w:r w:rsidRPr="00EA2F17">
        <w:rPr>
          <w:szCs w:val="24"/>
        </w:rPr>
        <w:t>采集</w:t>
      </w:r>
      <w:r w:rsidRPr="00EA2F17">
        <w:rPr>
          <w:szCs w:val="24"/>
        </w:rPr>
        <w:t>应包括</w:t>
      </w:r>
      <w:r w:rsidRPr="00EA2F17">
        <w:rPr>
          <w:rFonts w:hint="default"/>
        </w:rPr>
        <w:t>监测时间</w:t>
      </w:r>
      <w:r w:rsidRPr="00EA2F17">
        <w:t>、</w:t>
      </w:r>
      <w:r w:rsidRPr="00EA2F17">
        <w:rPr>
          <w:rFonts w:hint="default"/>
        </w:rPr>
        <w:t>运行开始时间、运行结束时间、运行时长、预警级别、预警次数</w:t>
      </w:r>
      <w:r w:rsidRPr="00EA2F17">
        <w:t>、</w:t>
      </w:r>
      <w:r w:rsidRPr="00EA2F17">
        <w:rPr>
          <w:rFonts w:hint="default"/>
        </w:rPr>
        <w:t>预警内容</w:t>
      </w:r>
      <w:r w:rsidRPr="00EA2F17">
        <w:t>、</w:t>
      </w:r>
      <w:r w:rsidRPr="00EA2F17">
        <w:rPr>
          <w:rFonts w:hint="default"/>
        </w:rPr>
        <w:t>预警时间</w:t>
      </w:r>
      <w:r w:rsidRPr="00EA2F17">
        <w:t>、</w:t>
      </w:r>
      <w:r w:rsidRPr="00EA2F17">
        <w:rPr>
          <w:rFonts w:hint="default"/>
        </w:rPr>
        <w:t>司机违章内容</w:t>
      </w:r>
      <w:r w:rsidRPr="00EA2F17">
        <w:t>、</w:t>
      </w:r>
      <w:r w:rsidRPr="00EA2F17">
        <w:rPr>
          <w:rFonts w:hint="default"/>
        </w:rPr>
        <w:t>司机违章操作次数</w:t>
      </w:r>
      <w:r w:rsidRPr="00EA2F17">
        <w:t>等</w:t>
      </w:r>
      <w:r w:rsidRPr="00EA2F17">
        <w:rPr>
          <w:rFonts w:hint="default"/>
        </w:rPr>
        <w:t>升降机运行数据实时监测</w:t>
      </w:r>
      <w:r w:rsidRPr="00EA2F17">
        <w:t>信息。</w:t>
      </w:r>
    </w:p>
    <w:p w:rsidR="002D1217" w:rsidRPr="00EA2F17" w:rsidRDefault="007B61B9">
      <w:pPr>
        <w:pStyle w:val="Default"/>
        <w:rPr>
          <w:rFonts w:hint="default"/>
          <w:szCs w:val="24"/>
        </w:rPr>
      </w:pPr>
      <w:r w:rsidRPr="00EA2F17">
        <w:rPr>
          <w:rFonts w:ascii="宋体" w:eastAsia="宋体" w:hAnsi="宋体" w:cs="宋体"/>
          <w:szCs w:val="24"/>
        </w:rPr>
        <w:t>7.1.</w:t>
      </w:r>
      <w:r w:rsidRPr="00EA2F17">
        <w:rPr>
          <w:rFonts w:ascii="宋体" w:hAnsi="宋体" w:cs="宋体"/>
          <w:szCs w:val="24"/>
        </w:rPr>
        <w:t>5</w:t>
      </w:r>
      <w:r w:rsidRPr="00EA2F17">
        <w:rPr>
          <w:szCs w:val="24"/>
        </w:rPr>
        <w:t>维保信息</w:t>
      </w:r>
      <w:r w:rsidRPr="00EA2F17">
        <w:rPr>
          <w:szCs w:val="24"/>
        </w:rPr>
        <w:t>采集</w:t>
      </w:r>
      <w:r w:rsidRPr="00EA2F17">
        <w:rPr>
          <w:szCs w:val="24"/>
        </w:rPr>
        <w:t>应包括</w:t>
      </w:r>
      <w:r w:rsidRPr="00EA2F17">
        <w:rPr>
          <w:szCs w:val="24"/>
        </w:rPr>
        <w:t>内容、时间</w:t>
      </w:r>
      <w:r w:rsidRPr="00EA2F17">
        <w:rPr>
          <w:szCs w:val="24"/>
        </w:rPr>
        <w:t>、</w:t>
      </w:r>
      <w:r w:rsidRPr="00EA2F17">
        <w:rPr>
          <w:szCs w:val="24"/>
        </w:rPr>
        <w:t>人员</w:t>
      </w:r>
      <w:r w:rsidRPr="00EA2F17">
        <w:rPr>
          <w:szCs w:val="24"/>
        </w:rPr>
        <w:t>、</w:t>
      </w:r>
      <w:r w:rsidRPr="00EA2F17">
        <w:rPr>
          <w:szCs w:val="24"/>
        </w:rPr>
        <w:t>下次维保时间</w:t>
      </w:r>
      <w:r w:rsidRPr="00EA2F17">
        <w:rPr>
          <w:szCs w:val="24"/>
        </w:rPr>
        <w:t>等</w:t>
      </w:r>
      <w:r w:rsidRPr="00EA2F17">
        <w:rPr>
          <w:szCs w:val="24"/>
        </w:rPr>
        <w:t>记录维护保养信息</w:t>
      </w:r>
      <w:r w:rsidRPr="00EA2F17">
        <w:rPr>
          <w:szCs w:val="24"/>
        </w:rPr>
        <w:t>。</w:t>
      </w:r>
    </w:p>
    <w:p w:rsidR="002D1217" w:rsidRPr="00EA2F17" w:rsidRDefault="007B61B9">
      <w:pPr>
        <w:pStyle w:val="Default"/>
        <w:rPr>
          <w:rFonts w:hint="default"/>
          <w:szCs w:val="24"/>
        </w:rPr>
      </w:pPr>
      <w:r w:rsidRPr="00EA2F17">
        <w:rPr>
          <w:szCs w:val="24"/>
        </w:rPr>
        <w:t>7</w:t>
      </w:r>
      <w:r w:rsidRPr="00EA2F17">
        <w:rPr>
          <w:rFonts w:hint="default"/>
          <w:szCs w:val="24"/>
        </w:rPr>
        <w:t>.1.</w:t>
      </w:r>
      <w:r w:rsidRPr="00EA2F17">
        <w:rPr>
          <w:szCs w:val="24"/>
        </w:rPr>
        <w:t>6</w:t>
      </w:r>
      <w:r w:rsidRPr="00EA2F17">
        <w:rPr>
          <w:szCs w:val="24"/>
        </w:rPr>
        <w:t>机械设备管理</w:t>
      </w:r>
      <w:r w:rsidRPr="00EA2F17">
        <w:rPr>
          <w:rFonts w:hint="default"/>
          <w:szCs w:val="24"/>
        </w:rPr>
        <w:t>的信息采集应采用手工输入方式。</w:t>
      </w:r>
    </w:p>
    <w:p w:rsidR="002D1217" w:rsidRPr="00EA2F17" w:rsidRDefault="007B61B9">
      <w:pPr>
        <w:pStyle w:val="Default"/>
        <w:rPr>
          <w:rFonts w:hint="default"/>
          <w:szCs w:val="24"/>
        </w:rPr>
      </w:pPr>
      <w:r w:rsidRPr="00EA2F17">
        <w:rPr>
          <w:szCs w:val="24"/>
        </w:rPr>
        <w:t>7</w:t>
      </w:r>
      <w:r w:rsidRPr="00EA2F17">
        <w:rPr>
          <w:rFonts w:hint="default"/>
          <w:szCs w:val="24"/>
        </w:rPr>
        <w:t>.1.</w:t>
      </w:r>
      <w:r w:rsidRPr="00EA2F17">
        <w:rPr>
          <w:szCs w:val="24"/>
        </w:rPr>
        <w:t>7</w:t>
      </w:r>
      <w:r w:rsidRPr="00EA2F17">
        <w:rPr>
          <w:szCs w:val="24"/>
        </w:rPr>
        <w:t>机械设备管理</w:t>
      </w:r>
      <w:r w:rsidRPr="00EA2F17">
        <w:rPr>
          <w:szCs w:val="24"/>
        </w:rPr>
        <w:t>的判断及处置</w:t>
      </w:r>
      <w:r w:rsidRPr="00EA2F17">
        <w:rPr>
          <w:szCs w:val="24"/>
        </w:rPr>
        <w:t>内容应包括</w:t>
      </w:r>
      <w:r w:rsidRPr="00EA2F17">
        <w:rPr>
          <w:szCs w:val="24"/>
        </w:rPr>
        <w:t>自动记录运行数据及预警数据</w:t>
      </w:r>
      <w:r w:rsidRPr="00EA2F17">
        <w:rPr>
          <w:szCs w:val="24"/>
        </w:rPr>
        <w:t>。</w:t>
      </w:r>
    </w:p>
    <w:p w:rsidR="002D1217" w:rsidRPr="00EA2F17" w:rsidRDefault="007B61B9">
      <w:pPr>
        <w:pStyle w:val="Default"/>
        <w:rPr>
          <w:rFonts w:hint="default"/>
          <w:szCs w:val="24"/>
        </w:rPr>
      </w:pPr>
      <w:r w:rsidRPr="00EA2F17">
        <w:rPr>
          <w:szCs w:val="24"/>
        </w:rPr>
        <w:t>7</w:t>
      </w:r>
      <w:r w:rsidRPr="00EA2F17">
        <w:rPr>
          <w:rFonts w:hint="default"/>
          <w:szCs w:val="24"/>
        </w:rPr>
        <w:t>.1.</w:t>
      </w:r>
      <w:r w:rsidRPr="00EA2F17">
        <w:rPr>
          <w:szCs w:val="24"/>
        </w:rPr>
        <w:t>8</w:t>
      </w:r>
      <w:r w:rsidRPr="00EA2F17">
        <w:rPr>
          <w:szCs w:val="24"/>
        </w:rPr>
        <w:t>机械设备管理</w:t>
      </w:r>
      <w:r w:rsidRPr="00EA2F17">
        <w:rPr>
          <w:szCs w:val="24"/>
        </w:rPr>
        <w:t>的判断及处置</w:t>
      </w:r>
      <w:r w:rsidRPr="00EA2F17">
        <w:rPr>
          <w:szCs w:val="24"/>
        </w:rPr>
        <w:t>内容应包括</w:t>
      </w:r>
      <w:r w:rsidRPr="00EA2F17">
        <w:rPr>
          <w:szCs w:val="24"/>
        </w:rPr>
        <w:t>群塔作业防碰撞监测及预警、控制。</w:t>
      </w:r>
    </w:p>
    <w:p w:rsidR="002D1217" w:rsidRPr="00EA2F17" w:rsidRDefault="007B61B9">
      <w:pPr>
        <w:pStyle w:val="Default"/>
        <w:rPr>
          <w:rFonts w:hint="default"/>
          <w:szCs w:val="24"/>
        </w:rPr>
      </w:pPr>
      <w:r w:rsidRPr="00EA2F17">
        <w:rPr>
          <w:szCs w:val="24"/>
        </w:rPr>
        <w:t>7</w:t>
      </w:r>
      <w:r w:rsidRPr="00EA2F17">
        <w:rPr>
          <w:rFonts w:hint="default"/>
          <w:szCs w:val="24"/>
        </w:rPr>
        <w:t>.1.</w:t>
      </w:r>
      <w:r w:rsidRPr="00EA2F17">
        <w:rPr>
          <w:szCs w:val="24"/>
        </w:rPr>
        <w:t>9</w:t>
      </w:r>
      <w:r w:rsidRPr="00EA2F17">
        <w:rPr>
          <w:szCs w:val="24"/>
        </w:rPr>
        <w:t>机械设备管理</w:t>
      </w:r>
      <w:r w:rsidRPr="00EA2F17">
        <w:rPr>
          <w:szCs w:val="24"/>
        </w:rPr>
        <w:t>的判断及处置</w:t>
      </w:r>
      <w:r w:rsidRPr="00EA2F17">
        <w:rPr>
          <w:szCs w:val="24"/>
        </w:rPr>
        <w:t>内容应包括</w:t>
      </w:r>
      <w:r w:rsidRPr="00EA2F17">
        <w:rPr>
          <w:szCs w:val="24"/>
        </w:rPr>
        <w:t>监测数据实时无线传输。</w:t>
      </w:r>
    </w:p>
    <w:p w:rsidR="002D1217" w:rsidRPr="00EA2F17" w:rsidRDefault="007B61B9">
      <w:pPr>
        <w:pStyle w:val="Default"/>
        <w:rPr>
          <w:rFonts w:hint="default"/>
          <w:szCs w:val="24"/>
        </w:rPr>
      </w:pPr>
      <w:r w:rsidRPr="00EA2F17">
        <w:rPr>
          <w:szCs w:val="24"/>
        </w:rPr>
        <w:t>7</w:t>
      </w:r>
      <w:r w:rsidRPr="00EA2F17">
        <w:rPr>
          <w:rFonts w:hint="default"/>
          <w:szCs w:val="24"/>
        </w:rPr>
        <w:t>.1.</w:t>
      </w:r>
      <w:r w:rsidRPr="00EA2F17">
        <w:rPr>
          <w:szCs w:val="24"/>
        </w:rPr>
        <w:t>10</w:t>
      </w:r>
      <w:r w:rsidRPr="00EA2F17">
        <w:rPr>
          <w:szCs w:val="24"/>
        </w:rPr>
        <w:t>机械设备管理</w:t>
      </w:r>
      <w:r w:rsidRPr="00EA2F17">
        <w:rPr>
          <w:szCs w:val="24"/>
        </w:rPr>
        <w:t>的</w:t>
      </w:r>
      <w:r w:rsidRPr="00EA2F17">
        <w:rPr>
          <w:szCs w:val="24"/>
        </w:rPr>
        <w:t>判断及处置方式</w:t>
      </w:r>
      <w:r w:rsidRPr="00EA2F17">
        <w:rPr>
          <w:szCs w:val="24"/>
        </w:rPr>
        <w:t>应根</w:t>
      </w:r>
      <w:r w:rsidRPr="00EA2F17">
        <w:rPr>
          <w:szCs w:val="24"/>
        </w:rPr>
        <w:t>据规定输出机械设备台账</w:t>
      </w:r>
      <w:r w:rsidRPr="00EA2F17">
        <w:rPr>
          <w:szCs w:val="24"/>
        </w:rPr>
        <w:t>。</w:t>
      </w:r>
    </w:p>
    <w:p w:rsidR="002D1217" w:rsidRPr="00EA2F17" w:rsidRDefault="007B61B9">
      <w:pPr>
        <w:pStyle w:val="Default"/>
        <w:rPr>
          <w:rFonts w:hint="default"/>
          <w:szCs w:val="24"/>
        </w:rPr>
      </w:pPr>
      <w:r w:rsidRPr="00EA2F17">
        <w:rPr>
          <w:szCs w:val="24"/>
        </w:rPr>
        <w:t>7</w:t>
      </w:r>
      <w:r w:rsidRPr="00EA2F17">
        <w:rPr>
          <w:rFonts w:hint="default"/>
          <w:szCs w:val="24"/>
        </w:rPr>
        <w:t>.1.</w:t>
      </w:r>
      <w:r w:rsidRPr="00EA2F17">
        <w:rPr>
          <w:szCs w:val="24"/>
        </w:rPr>
        <w:t>11</w:t>
      </w:r>
      <w:r w:rsidRPr="00EA2F17">
        <w:rPr>
          <w:szCs w:val="24"/>
        </w:rPr>
        <w:t>机械设备管理</w:t>
      </w:r>
      <w:r w:rsidRPr="00EA2F17">
        <w:rPr>
          <w:szCs w:val="24"/>
        </w:rPr>
        <w:t>的</w:t>
      </w:r>
      <w:r w:rsidRPr="00EA2F17">
        <w:rPr>
          <w:szCs w:val="24"/>
        </w:rPr>
        <w:t>判断及处置方式</w:t>
      </w:r>
      <w:r w:rsidRPr="00EA2F17">
        <w:rPr>
          <w:szCs w:val="24"/>
        </w:rPr>
        <w:t>权限、规则</w:t>
      </w:r>
      <w:r w:rsidRPr="00EA2F17">
        <w:rPr>
          <w:szCs w:val="24"/>
        </w:rPr>
        <w:t>应</w:t>
      </w:r>
      <w:r w:rsidRPr="00EA2F17">
        <w:rPr>
          <w:szCs w:val="24"/>
        </w:rPr>
        <w:t>可配置。</w:t>
      </w:r>
    </w:p>
    <w:p w:rsidR="002D1217" w:rsidRPr="00EA2F17" w:rsidRDefault="007B61B9">
      <w:pPr>
        <w:pStyle w:val="Default"/>
        <w:rPr>
          <w:rFonts w:hint="default"/>
          <w:szCs w:val="24"/>
        </w:rPr>
      </w:pPr>
      <w:r w:rsidRPr="00EA2F17">
        <w:rPr>
          <w:szCs w:val="24"/>
        </w:rPr>
        <w:t>7</w:t>
      </w:r>
      <w:r w:rsidRPr="00EA2F17">
        <w:rPr>
          <w:rFonts w:hint="default"/>
          <w:szCs w:val="24"/>
        </w:rPr>
        <w:t>.1.</w:t>
      </w:r>
      <w:r w:rsidRPr="00EA2F17">
        <w:rPr>
          <w:szCs w:val="24"/>
        </w:rPr>
        <w:t>12</w:t>
      </w:r>
      <w:r w:rsidRPr="00EA2F17">
        <w:rPr>
          <w:szCs w:val="24"/>
        </w:rPr>
        <w:t>机械设备管理</w:t>
      </w:r>
      <w:r w:rsidRPr="00EA2F17">
        <w:rPr>
          <w:szCs w:val="24"/>
        </w:rPr>
        <w:t>的</w:t>
      </w:r>
      <w:r w:rsidRPr="00EA2F17">
        <w:rPr>
          <w:szCs w:val="24"/>
        </w:rPr>
        <w:t>判断及处置方式</w:t>
      </w:r>
      <w:r w:rsidRPr="00EA2F17">
        <w:rPr>
          <w:szCs w:val="24"/>
        </w:rPr>
        <w:t>应进行</w:t>
      </w:r>
      <w:r w:rsidRPr="00EA2F17">
        <w:rPr>
          <w:szCs w:val="24"/>
        </w:rPr>
        <w:t>系统提示。</w:t>
      </w:r>
    </w:p>
    <w:p w:rsidR="002D1217" w:rsidRPr="00EA2F17" w:rsidRDefault="007B61B9">
      <w:pPr>
        <w:pStyle w:val="Default"/>
        <w:rPr>
          <w:rFonts w:hint="default"/>
          <w:szCs w:val="24"/>
        </w:rPr>
      </w:pPr>
      <w:r w:rsidRPr="00EA2F17">
        <w:rPr>
          <w:szCs w:val="24"/>
        </w:rPr>
        <w:t>7</w:t>
      </w:r>
      <w:r w:rsidRPr="00EA2F17">
        <w:rPr>
          <w:rFonts w:hint="default"/>
          <w:szCs w:val="24"/>
        </w:rPr>
        <w:t>.</w:t>
      </w:r>
      <w:r w:rsidRPr="00EA2F17">
        <w:rPr>
          <w:szCs w:val="24"/>
        </w:rPr>
        <w:t>1</w:t>
      </w:r>
      <w:r w:rsidRPr="00EA2F17">
        <w:rPr>
          <w:rFonts w:hint="default"/>
          <w:szCs w:val="24"/>
        </w:rPr>
        <w:t>.</w:t>
      </w:r>
      <w:r w:rsidRPr="00EA2F17">
        <w:rPr>
          <w:szCs w:val="24"/>
        </w:rPr>
        <w:t>13</w:t>
      </w:r>
      <w:r w:rsidRPr="00EA2F17">
        <w:rPr>
          <w:szCs w:val="24"/>
        </w:rPr>
        <w:t>机械设备管理的数据分析</w:t>
      </w:r>
      <w:r w:rsidRPr="00EA2F17">
        <w:rPr>
          <w:szCs w:val="24"/>
        </w:rPr>
        <w:t>应包括</w:t>
      </w:r>
      <w:r w:rsidRPr="00EA2F17">
        <w:rPr>
          <w:szCs w:val="24"/>
        </w:rPr>
        <w:t>机械设备基本信息分析</w:t>
      </w:r>
      <w:r w:rsidRPr="00EA2F17">
        <w:rPr>
          <w:szCs w:val="24"/>
        </w:rPr>
        <w:t>、</w:t>
      </w:r>
      <w:r w:rsidRPr="00EA2F17">
        <w:rPr>
          <w:szCs w:val="24"/>
        </w:rPr>
        <w:t>进场安装信息分析</w:t>
      </w:r>
      <w:r w:rsidRPr="00EA2F17">
        <w:rPr>
          <w:szCs w:val="24"/>
        </w:rPr>
        <w:t>。</w:t>
      </w:r>
    </w:p>
    <w:p w:rsidR="002D1217" w:rsidRPr="00EA2F17" w:rsidRDefault="002D1217">
      <w:pPr>
        <w:pStyle w:val="Default"/>
        <w:rPr>
          <w:rFonts w:hint="default"/>
          <w:szCs w:val="24"/>
        </w:rPr>
      </w:pPr>
    </w:p>
    <w:p w:rsidR="002D1217" w:rsidRPr="00EA2F17" w:rsidRDefault="007B61B9" w:rsidP="00EA2F17">
      <w:pPr>
        <w:pStyle w:val="2"/>
        <w:spacing w:before="166" w:after="166"/>
        <w:rPr>
          <w:szCs w:val="24"/>
        </w:rPr>
      </w:pPr>
      <w:bookmarkStart w:id="30" w:name="_Toc18862"/>
      <w:r w:rsidRPr="00EA2F17">
        <w:rPr>
          <w:rFonts w:hint="eastAsia"/>
          <w:szCs w:val="24"/>
        </w:rPr>
        <w:t>一般项</w:t>
      </w:r>
      <w:bookmarkEnd w:id="30"/>
    </w:p>
    <w:p w:rsidR="002D1217" w:rsidRPr="00EA2F17" w:rsidRDefault="007B61B9">
      <w:pPr>
        <w:pStyle w:val="Default"/>
        <w:rPr>
          <w:rFonts w:hint="default"/>
          <w:szCs w:val="24"/>
        </w:rPr>
      </w:pPr>
      <w:r w:rsidRPr="00EA2F17">
        <w:rPr>
          <w:rFonts w:ascii="宋体" w:eastAsia="宋体" w:hAnsi="宋体" w:cs="宋体"/>
          <w:szCs w:val="24"/>
        </w:rPr>
        <w:t>7.2.1</w:t>
      </w:r>
      <w:r w:rsidRPr="00EA2F17">
        <w:rPr>
          <w:rFonts w:ascii="宋体" w:eastAsia="宋体" w:hAnsi="宋体" w:cs="宋体"/>
          <w:szCs w:val="24"/>
        </w:rPr>
        <w:t>机</w:t>
      </w:r>
      <w:r w:rsidRPr="00EA2F17">
        <w:rPr>
          <w:rFonts w:hint="default"/>
          <w:szCs w:val="24"/>
        </w:rPr>
        <w:t>械设备基本信息</w:t>
      </w:r>
      <w:r w:rsidRPr="00EA2F17">
        <w:rPr>
          <w:szCs w:val="24"/>
        </w:rPr>
        <w:t>采集</w:t>
      </w:r>
      <w:r w:rsidRPr="00EA2F17">
        <w:rPr>
          <w:szCs w:val="24"/>
        </w:rPr>
        <w:t>宜采用</w:t>
      </w:r>
      <w:r w:rsidRPr="00EA2F17">
        <w:rPr>
          <w:szCs w:val="24"/>
        </w:rPr>
        <w:t>设备身份识别二维码、</w:t>
      </w:r>
      <w:r w:rsidRPr="00EA2F17">
        <w:rPr>
          <w:szCs w:val="24"/>
        </w:rPr>
        <w:t>RFID</w:t>
      </w:r>
      <w:r w:rsidRPr="00EA2F17">
        <w:rPr>
          <w:szCs w:val="24"/>
        </w:rPr>
        <w:t>等电子标签</w:t>
      </w:r>
      <w:r w:rsidRPr="00EA2F17">
        <w:rPr>
          <w:szCs w:val="24"/>
        </w:rPr>
        <w:t>。</w:t>
      </w:r>
    </w:p>
    <w:p w:rsidR="002D1217" w:rsidRPr="00EA2F17" w:rsidRDefault="007B61B9">
      <w:pPr>
        <w:pStyle w:val="Default"/>
        <w:rPr>
          <w:rFonts w:hint="default"/>
          <w:szCs w:val="24"/>
        </w:rPr>
      </w:pPr>
      <w:r w:rsidRPr="00EA2F17">
        <w:rPr>
          <w:rFonts w:ascii="宋体" w:eastAsia="宋体" w:hAnsi="宋体" w:cs="宋体"/>
          <w:szCs w:val="24"/>
        </w:rPr>
        <w:t>7.2.</w:t>
      </w:r>
      <w:r w:rsidRPr="00EA2F17">
        <w:rPr>
          <w:rFonts w:ascii="宋体" w:hAnsi="宋体" w:cs="宋体"/>
          <w:szCs w:val="24"/>
        </w:rPr>
        <w:t>2</w:t>
      </w:r>
      <w:r w:rsidRPr="00EA2F17">
        <w:rPr>
          <w:szCs w:val="24"/>
        </w:rPr>
        <w:t>运行监测信息</w:t>
      </w:r>
      <w:r w:rsidRPr="00EA2F17">
        <w:rPr>
          <w:szCs w:val="24"/>
        </w:rPr>
        <w:t>采集</w:t>
      </w:r>
      <w:r w:rsidRPr="00EA2F17">
        <w:rPr>
          <w:szCs w:val="24"/>
        </w:rPr>
        <w:t>宜包括</w:t>
      </w:r>
      <w:r w:rsidRPr="00EA2F17">
        <w:rPr>
          <w:szCs w:val="24"/>
        </w:rPr>
        <w:t>司机名称</w:t>
      </w:r>
      <w:r w:rsidRPr="00EA2F17">
        <w:rPr>
          <w:szCs w:val="24"/>
        </w:rPr>
        <w:t>、</w:t>
      </w:r>
      <w:r w:rsidRPr="00EA2F17">
        <w:rPr>
          <w:szCs w:val="24"/>
        </w:rPr>
        <w:t>证件号码</w:t>
      </w:r>
      <w:r w:rsidRPr="00EA2F17">
        <w:rPr>
          <w:szCs w:val="24"/>
        </w:rPr>
        <w:t>、</w:t>
      </w:r>
      <w:r w:rsidRPr="00EA2F17">
        <w:rPr>
          <w:szCs w:val="24"/>
        </w:rPr>
        <w:t>特种证编号</w:t>
      </w:r>
      <w:r w:rsidRPr="00EA2F17">
        <w:rPr>
          <w:szCs w:val="24"/>
        </w:rPr>
        <w:t>、</w:t>
      </w:r>
      <w:r w:rsidRPr="00EA2F17">
        <w:rPr>
          <w:szCs w:val="24"/>
        </w:rPr>
        <w:t>司机确认时间</w:t>
      </w:r>
      <w:r w:rsidRPr="00EA2F17">
        <w:rPr>
          <w:szCs w:val="24"/>
        </w:rPr>
        <w:t>、</w:t>
      </w:r>
      <w:r w:rsidRPr="00EA2F17">
        <w:rPr>
          <w:szCs w:val="24"/>
        </w:rPr>
        <w:t>司机最后操作时间</w:t>
      </w:r>
      <w:r w:rsidRPr="00EA2F17">
        <w:rPr>
          <w:szCs w:val="24"/>
        </w:rPr>
        <w:t>、</w:t>
      </w:r>
      <w:r w:rsidRPr="00EA2F17">
        <w:rPr>
          <w:szCs w:val="24"/>
        </w:rPr>
        <w:t>司机图片</w:t>
      </w:r>
      <w:r w:rsidRPr="00EA2F17">
        <w:rPr>
          <w:szCs w:val="24"/>
        </w:rPr>
        <w:t>等</w:t>
      </w:r>
      <w:r w:rsidRPr="00EA2F17">
        <w:rPr>
          <w:szCs w:val="24"/>
        </w:rPr>
        <w:t>驾驶信息</w:t>
      </w:r>
      <w:r w:rsidRPr="00EA2F17">
        <w:rPr>
          <w:szCs w:val="24"/>
        </w:rPr>
        <w:t>。</w:t>
      </w:r>
    </w:p>
    <w:p w:rsidR="002D1217" w:rsidRPr="00EA2F17" w:rsidRDefault="007B61B9">
      <w:pPr>
        <w:pStyle w:val="Default"/>
        <w:rPr>
          <w:rFonts w:hint="default"/>
          <w:szCs w:val="24"/>
        </w:rPr>
      </w:pPr>
      <w:r w:rsidRPr="00EA2F17">
        <w:rPr>
          <w:rFonts w:ascii="宋体" w:eastAsia="宋体" w:hAnsi="宋体" w:cs="宋体"/>
          <w:szCs w:val="24"/>
        </w:rPr>
        <w:t>7.2.</w:t>
      </w:r>
      <w:r w:rsidRPr="00EA2F17">
        <w:rPr>
          <w:rFonts w:ascii="宋体" w:hAnsi="宋体" w:cs="宋体"/>
          <w:szCs w:val="24"/>
        </w:rPr>
        <w:t>3</w:t>
      </w:r>
      <w:r w:rsidRPr="00EA2F17">
        <w:rPr>
          <w:szCs w:val="24"/>
        </w:rPr>
        <w:t>运行监测信息</w:t>
      </w:r>
      <w:r w:rsidRPr="00EA2F17">
        <w:rPr>
          <w:szCs w:val="24"/>
        </w:rPr>
        <w:t>采集</w:t>
      </w:r>
      <w:r w:rsidRPr="00EA2F17">
        <w:rPr>
          <w:szCs w:val="24"/>
        </w:rPr>
        <w:t>宜</w:t>
      </w:r>
      <w:r w:rsidRPr="00EA2F17">
        <w:rPr>
          <w:szCs w:val="24"/>
        </w:rPr>
        <w:t>自动识别进出场车辆信息</w:t>
      </w:r>
      <w:r w:rsidRPr="00EA2F17">
        <w:rPr>
          <w:szCs w:val="24"/>
        </w:rPr>
        <w:t>。</w:t>
      </w:r>
    </w:p>
    <w:p w:rsidR="002D1217" w:rsidRPr="00EA2F17" w:rsidRDefault="007B61B9">
      <w:pPr>
        <w:pStyle w:val="Default"/>
        <w:rPr>
          <w:rFonts w:hint="default"/>
          <w:szCs w:val="24"/>
        </w:rPr>
      </w:pPr>
      <w:r w:rsidRPr="00EA2F17">
        <w:rPr>
          <w:rFonts w:ascii="宋体" w:eastAsia="宋体" w:hAnsi="宋体" w:cs="宋体"/>
          <w:szCs w:val="24"/>
        </w:rPr>
        <w:t>7.2.</w:t>
      </w:r>
      <w:r w:rsidRPr="00EA2F17">
        <w:rPr>
          <w:rFonts w:ascii="宋体" w:hAnsi="宋体" w:cs="宋体"/>
          <w:szCs w:val="24"/>
        </w:rPr>
        <w:t>4</w:t>
      </w:r>
      <w:r w:rsidRPr="00EA2F17">
        <w:rPr>
          <w:szCs w:val="24"/>
        </w:rPr>
        <w:t>运行监测信息</w:t>
      </w:r>
      <w:r w:rsidRPr="00EA2F17">
        <w:rPr>
          <w:szCs w:val="24"/>
        </w:rPr>
        <w:t>采集</w:t>
      </w:r>
      <w:r w:rsidRPr="00EA2F17">
        <w:rPr>
          <w:szCs w:val="24"/>
        </w:rPr>
        <w:t>宜</w:t>
      </w:r>
      <w:r w:rsidRPr="00EA2F17">
        <w:rPr>
          <w:szCs w:val="24"/>
        </w:rPr>
        <w:t>监测出场渣土车的清洗情况</w:t>
      </w:r>
      <w:r w:rsidRPr="00EA2F17">
        <w:rPr>
          <w:szCs w:val="24"/>
        </w:rPr>
        <w:t>。</w:t>
      </w:r>
    </w:p>
    <w:p w:rsidR="002D1217" w:rsidRPr="00EA2F17" w:rsidRDefault="007B61B9">
      <w:pPr>
        <w:pStyle w:val="Default"/>
        <w:rPr>
          <w:rFonts w:hint="default"/>
          <w:szCs w:val="24"/>
        </w:rPr>
      </w:pPr>
      <w:r w:rsidRPr="00EA2F17">
        <w:rPr>
          <w:rFonts w:ascii="宋体" w:eastAsia="宋体" w:hAnsi="宋体" w:cs="宋体"/>
          <w:szCs w:val="24"/>
        </w:rPr>
        <w:t>7.2.</w:t>
      </w:r>
      <w:r w:rsidRPr="00EA2F17">
        <w:rPr>
          <w:rFonts w:ascii="宋体" w:hAnsi="宋体" w:cs="宋体"/>
          <w:szCs w:val="24"/>
        </w:rPr>
        <w:t>5</w:t>
      </w:r>
      <w:r w:rsidRPr="00EA2F17">
        <w:rPr>
          <w:szCs w:val="24"/>
        </w:rPr>
        <w:t>维保信息</w:t>
      </w:r>
      <w:r w:rsidRPr="00EA2F17">
        <w:rPr>
          <w:szCs w:val="24"/>
        </w:rPr>
        <w:t>采集</w:t>
      </w:r>
      <w:r w:rsidRPr="00EA2F17">
        <w:rPr>
          <w:szCs w:val="24"/>
        </w:rPr>
        <w:t>宜</w:t>
      </w:r>
      <w:r w:rsidRPr="00EA2F17">
        <w:rPr>
          <w:szCs w:val="24"/>
        </w:rPr>
        <w:t>建立维护保养计划</w:t>
      </w:r>
      <w:r w:rsidRPr="00EA2F17">
        <w:rPr>
          <w:szCs w:val="24"/>
        </w:rPr>
        <w:t>。</w:t>
      </w:r>
    </w:p>
    <w:p w:rsidR="002D1217" w:rsidRPr="00EA2F17" w:rsidRDefault="007B61B9">
      <w:pPr>
        <w:rPr>
          <w:rFonts w:cs="Times New Roman"/>
          <w:kern w:val="0"/>
          <w:szCs w:val="24"/>
        </w:rPr>
      </w:pPr>
      <w:r w:rsidRPr="00EA2F17">
        <w:rPr>
          <w:rFonts w:ascii="宋体" w:hAnsi="宋体" w:cs="宋体" w:hint="eastAsia"/>
          <w:szCs w:val="24"/>
        </w:rPr>
        <w:t>7.2.</w:t>
      </w:r>
      <w:r w:rsidRPr="00EA2F17">
        <w:rPr>
          <w:rFonts w:ascii="宋体" w:hAnsi="宋体" w:cs="宋体" w:hint="eastAsia"/>
          <w:szCs w:val="24"/>
        </w:rPr>
        <w:t>6</w:t>
      </w:r>
      <w:r w:rsidRPr="00EA2F17">
        <w:rPr>
          <w:rFonts w:cs="Times New Roman" w:hint="eastAsia"/>
          <w:kern w:val="0"/>
          <w:szCs w:val="24"/>
        </w:rPr>
        <w:t>拆卸出场信息</w:t>
      </w:r>
      <w:r w:rsidRPr="00EA2F17">
        <w:rPr>
          <w:rFonts w:cs="Times New Roman" w:hint="eastAsia"/>
          <w:szCs w:val="24"/>
        </w:rPr>
        <w:t>采集</w:t>
      </w:r>
      <w:r w:rsidRPr="00EA2F17">
        <w:rPr>
          <w:rFonts w:cs="Times New Roman" w:hint="eastAsia"/>
          <w:szCs w:val="24"/>
        </w:rPr>
        <w:t>宜包括</w:t>
      </w:r>
      <w:r w:rsidRPr="00EA2F17">
        <w:rPr>
          <w:rFonts w:cs="Times New Roman" w:hint="eastAsia"/>
          <w:kern w:val="0"/>
          <w:szCs w:val="24"/>
        </w:rPr>
        <w:t>拆除时间、拆卸单位资质证书</w:t>
      </w:r>
      <w:r w:rsidRPr="00EA2F17">
        <w:rPr>
          <w:rFonts w:cs="Times New Roman" w:hint="eastAsia"/>
          <w:kern w:val="0"/>
          <w:szCs w:val="24"/>
        </w:rPr>
        <w:t>、</w:t>
      </w:r>
      <w:r w:rsidRPr="00EA2F17">
        <w:rPr>
          <w:rFonts w:cs="Times New Roman" w:hint="eastAsia"/>
          <w:kern w:val="0"/>
          <w:szCs w:val="24"/>
        </w:rPr>
        <w:t>拆卸单位安全生产许可证</w:t>
      </w:r>
      <w:r w:rsidRPr="00EA2F17">
        <w:rPr>
          <w:rFonts w:cs="Times New Roman" w:hint="eastAsia"/>
          <w:kern w:val="0"/>
          <w:szCs w:val="24"/>
        </w:rPr>
        <w:t>、</w:t>
      </w:r>
      <w:r w:rsidRPr="00EA2F17">
        <w:rPr>
          <w:rFonts w:cs="Times New Roman" w:hint="eastAsia"/>
          <w:kern w:val="0"/>
          <w:szCs w:val="24"/>
        </w:rPr>
        <w:t>拆卸作业人员</w:t>
      </w:r>
      <w:r w:rsidRPr="00EA2F17">
        <w:rPr>
          <w:rFonts w:cs="Times New Roman" w:hint="eastAsia"/>
          <w:kern w:val="0"/>
          <w:szCs w:val="24"/>
        </w:rPr>
        <w:t>、</w:t>
      </w:r>
      <w:r w:rsidRPr="00EA2F17">
        <w:rPr>
          <w:rFonts w:cs="Times New Roman" w:hint="eastAsia"/>
          <w:kern w:val="0"/>
          <w:szCs w:val="24"/>
        </w:rPr>
        <w:t>拆卸作业人员证书</w:t>
      </w:r>
      <w:r w:rsidRPr="00EA2F17">
        <w:rPr>
          <w:rFonts w:cs="Times New Roman" w:hint="eastAsia"/>
          <w:kern w:val="0"/>
          <w:szCs w:val="24"/>
        </w:rPr>
        <w:t>、</w:t>
      </w:r>
      <w:r w:rsidRPr="00EA2F17">
        <w:rPr>
          <w:rFonts w:cs="Times New Roman" w:hint="eastAsia"/>
          <w:kern w:val="0"/>
          <w:szCs w:val="24"/>
        </w:rPr>
        <w:t>出场时间</w:t>
      </w:r>
      <w:r w:rsidRPr="00EA2F17">
        <w:rPr>
          <w:rFonts w:cs="Times New Roman" w:hint="eastAsia"/>
          <w:kern w:val="0"/>
          <w:szCs w:val="24"/>
        </w:rPr>
        <w:t>等信息。</w:t>
      </w:r>
    </w:p>
    <w:p w:rsidR="002D1217" w:rsidRPr="00EA2F17" w:rsidRDefault="007B61B9">
      <w:pPr>
        <w:pStyle w:val="Default"/>
        <w:rPr>
          <w:rFonts w:hint="default"/>
        </w:rPr>
      </w:pPr>
      <w:r w:rsidRPr="00EA2F17">
        <w:rPr>
          <w:rFonts w:ascii="宋体" w:eastAsia="宋体" w:hAnsi="宋体" w:cs="宋体"/>
          <w:szCs w:val="24"/>
        </w:rPr>
        <w:t>7.2.</w:t>
      </w:r>
      <w:r w:rsidRPr="00EA2F17">
        <w:rPr>
          <w:rFonts w:ascii="宋体" w:hAnsi="宋体" w:cs="宋体"/>
          <w:szCs w:val="24"/>
        </w:rPr>
        <w:t>7</w:t>
      </w:r>
      <w:r w:rsidRPr="00EA2F17">
        <w:rPr>
          <w:rFonts w:hint="default"/>
        </w:rPr>
        <w:t>重点设备定位信息</w:t>
      </w:r>
      <w:r w:rsidRPr="00EA2F17">
        <w:rPr>
          <w:szCs w:val="24"/>
        </w:rPr>
        <w:t>采集</w:t>
      </w:r>
      <w:r w:rsidRPr="00EA2F17">
        <w:rPr>
          <w:szCs w:val="24"/>
        </w:rPr>
        <w:t>宜包括</w:t>
      </w:r>
      <w:r w:rsidRPr="00EA2F17">
        <w:rPr>
          <w:szCs w:val="24"/>
        </w:rPr>
        <w:t>设备定</w:t>
      </w:r>
      <w:r w:rsidRPr="00EA2F17">
        <w:rPr>
          <w:szCs w:val="24"/>
        </w:rPr>
        <w:t>位。</w:t>
      </w:r>
    </w:p>
    <w:p w:rsidR="002D1217" w:rsidRPr="00EA2F17" w:rsidRDefault="007B61B9">
      <w:pPr>
        <w:pStyle w:val="Default"/>
        <w:rPr>
          <w:rFonts w:hint="default"/>
          <w:szCs w:val="24"/>
        </w:rPr>
      </w:pPr>
      <w:r w:rsidRPr="00EA2F17">
        <w:rPr>
          <w:szCs w:val="24"/>
        </w:rPr>
        <w:t>7</w:t>
      </w:r>
      <w:r w:rsidRPr="00EA2F17">
        <w:rPr>
          <w:rFonts w:hint="default"/>
          <w:szCs w:val="24"/>
        </w:rPr>
        <w:t>.2.</w:t>
      </w:r>
      <w:r w:rsidRPr="00EA2F17">
        <w:rPr>
          <w:szCs w:val="24"/>
        </w:rPr>
        <w:t>8</w:t>
      </w:r>
      <w:r w:rsidRPr="00EA2F17">
        <w:rPr>
          <w:szCs w:val="24"/>
        </w:rPr>
        <w:t>机械设备管理</w:t>
      </w:r>
      <w:r w:rsidRPr="00EA2F17">
        <w:rPr>
          <w:rFonts w:hint="default"/>
          <w:szCs w:val="24"/>
        </w:rPr>
        <w:t>的信息采集宜采用手工输入与自动采集结合方式。</w:t>
      </w:r>
    </w:p>
    <w:p w:rsidR="002D1217" w:rsidRPr="00EA2F17" w:rsidRDefault="007B61B9">
      <w:pPr>
        <w:pStyle w:val="Default"/>
        <w:rPr>
          <w:rFonts w:hint="default"/>
          <w:szCs w:val="24"/>
        </w:rPr>
      </w:pPr>
      <w:r w:rsidRPr="00EA2F17">
        <w:rPr>
          <w:szCs w:val="24"/>
        </w:rPr>
        <w:t>7</w:t>
      </w:r>
      <w:r w:rsidRPr="00EA2F17">
        <w:rPr>
          <w:rFonts w:hint="default"/>
          <w:szCs w:val="24"/>
        </w:rPr>
        <w:t>.2.</w:t>
      </w:r>
      <w:r w:rsidRPr="00EA2F17">
        <w:rPr>
          <w:szCs w:val="24"/>
        </w:rPr>
        <w:t>9</w:t>
      </w:r>
      <w:r w:rsidRPr="00EA2F17">
        <w:rPr>
          <w:szCs w:val="24"/>
        </w:rPr>
        <w:t>机械设备管理</w:t>
      </w:r>
      <w:r w:rsidRPr="00EA2F17">
        <w:rPr>
          <w:szCs w:val="24"/>
        </w:rPr>
        <w:t>的判断及处置</w:t>
      </w:r>
      <w:r w:rsidRPr="00EA2F17">
        <w:rPr>
          <w:szCs w:val="24"/>
        </w:rPr>
        <w:t>内容宜包括</w:t>
      </w:r>
      <w:r w:rsidRPr="00EA2F17">
        <w:rPr>
          <w:szCs w:val="24"/>
        </w:rPr>
        <w:t>图形化实时同步塔式起重机械运行数据展示</w:t>
      </w:r>
      <w:r w:rsidRPr="00EA2F17">
        <w:rPr>
          <w:szCs w:val="24"/>
        </w:rPr>
        <w:t>。</w:t>
      </w:r>
    </w:p>
    <w:p w:rsidR="002D1217" w:rsidRPr="00EA2F17" w:rsidRDefault="007B61B9">
      <w:pPr>
        <w:pStyle w:val="Default"/>
        <w:rPr>
          <w:rFonts w:hint="default"/>
          <w:szCs w:val="24"/>
        </w:rPr>
      </w:pPr>
      <w:r w:rsidRPr="00EA2F17">
        <w:rPr>
          <w:szCs w:val="24"/>
        </w:rPr>
        <w:t>7</w:t>
      </w:r>
      <w:r w:rsidRPr="00EA2F17">
        <w:rPr>
          <w:rFonts w:hint="default"/>
          <w:szCs w:val="24"/>
        </w:rPr>
        <w:t>.2.</w:t>
      </w:r>
      <w:r w:rsidRPr="00EA2F17">
        <w:rPr>
          <w:szCs w:val="24"/>
        </w:rPr>
        <w:t>10</w:t>
      </w:r>
      <w:r w:rsidRPr="00EA2F17">
        <w:rPr>
          <w:szCs w:val="24"/>
        </w:rPr>
        <w:t>机械设备管理</w:t>
      </w:r>
      <w:r w:rsidRPr="00EA2F17">
        <w:rPr>
          <w:szCs w:val="24"/>
        </w:rPr>
        <w:t>的判断及处置</w:t>
      </w:r>
      <w:r w:rsidRPr="00EA2F17">
        <w:rPr>
          <w:szCs w:val="24"/>
        </w:rPr>
        <w:t>内容宜包括</w:t>
      </w:r>
      <w:r w:rsidRPr="00EA2F17">
        <w:rPr>
          <w:szCs w:val="24"/>
        </w:rPr>
        <w:t>吊钩可视化</w:t>
      </w:r>
      <w:r w:rsidRPr="00EA2F17">
        <w:rPr>
          <w:szCs w:val="24"/>
        </w:rPr>
        <w:t>。</w:t>
      </w:r>
    </w:p>
    <w:p w:rsidR="002D1217" w:rsidRPr="00EA2F17" w:rsidRDefault="007B61B9">
      <w:pPr>
        <w:pStyle w:val="Default"/>
        <w:rPr>
          <w:rFonts w:hint="default"/>
          <w:szCs w:val="24"/>
        </w:rPr>
      </w:pPr>
      <w:r w:rsidRPr="00EA2F17">
        <w:rPr>
          <w:szCs w:val="24"/>
        </w:rPr>
        <w:t>7</w:t>
      </w:r>
      <w:r w:rsidRPr="00EA2F17">
        <w:rPr>
          <w:rFonts w:hint="default"/>
          <w:szCs w:val="24"/>
        </w:rPr>
        <w:t>.2.</w:t>
      </w:r>
      <w:r w:rsidRPr="00EA2F17">
        <w:rPr>
          <w:szCs w:val="24"/>
        </w:rPr>
        <w:t>11</w:t>
      </w:r>
      <w:r w:rsidRPr="00EA2F17">
        <w:rPr>
          <w:szCs w:val="24"/>
        </w:rPr>
        <w:t>机械设备管理</w:t>
      </w:r>
      <w:r w:rsidRPr="00EA2F17">
        <w:rPr>
          <w:szCs w:val="24"/>
        </w:rPr>
        <w:t>的判断及处置</w:t>
      </w:r>
      <w:r w:rsidRPr="00EA2F17">
        <w:rPr>
          <w:szCs w:val="24"/>
        </w:rPr>
        <w:t>内容宜包括</w:t>
      </w:r>
      <w:r w:rsidRPr="00EA2F17">
        <w:rPr>
          <w:szCs w:val="24"/>
        </w:rPr>
        <w:t>具备监测数据实时无线传输能力。</w:t>
      </w:r>
    </w:p>
    <w:p w:rsidR="002D1217" w:rsidRPr="00EA2F17" w:rsidRDefault="007B61B9">
      <w:pPr>
        <w:pStyle w:val="Default"/>
        <w:rPr>
          <w:rFonts w:hint="default"/>
          <w:szCs w:val="24"/>
        </w:rPr>
      </w:pPr>
      <w:r w:rsidRPr="00EA2F17">
        <w:rPr>
          <w:szCs w:val="24"/>
        </w:rPr>
        <w:t>7</w:t>
      </w:r>
      <w:r w:rsidRPr="00EA2F17">
        <w:rPr>
          <w:rFonts w:hint="default"/>
          <w:szCs w:val="24"/>
        </w:rPr>
        <w:t>.2.</w:t>
      </w:r>
      <w:r w:rsidRPr="00EA2F17">
        <w:rPr>
          <w:szCs w:val="24"/>
        </w:rPr>
        <w:t>12</w:t>
      </w:r>
      <w:r w:rsidRPr="00EA2F17">
        <w:rPr>
          <w:szCs w:val="24"/>
        </w:rPr>
        <w:t>机械设备管理</w:t>
      </w:r>
      <w:r w:rsidRPr="00EA2F17">
        <w:rPr>
          <w:szCs w:val="24"/>
        </w:rPr>
        <w:t>的判断及处置</w:t>
      </w:r>
      <w:r w:rsidRPr="00EA2F17">
        <w:rPr>
          <w:szCs w:val="24"/>
        </w:rPr>
        <w:t>内容宜包括</w:t>
      </w:r>
      <w:r w:rsidRPr="00EA2F17">
        <w:rPr>
          <w:szCs w:val="24"/>
        </w:rPr>
        <w:t>渣土覆盖监测及报警。</w:t>
      </w:r>
    </w:p>
    <w:p w:rsidR="002D1217" w:rsidRPr="00EA2F17" w:rsidRDefault="007B61B9">
      <w:pPr>
        <w:pStyle w:val="Default"/>
        <w:rPr>
          <w:rFonts w:hint="default"/>
          <w:szCs w:val="24"/>
        </w:rPr>
      </w:pPr>
      <w:r w:rsidRPr="00EA2F17">
        <w:rPr>
          <w:szCs w:val="24"/>
        </w:rPr>
        <w:t>7</w:t>
      </w:r>
      <w:r w:rsidRPr="00EA2F17">
        <w:rPr>
          <w:rFonts w:hint="default"/>
          <w:szCs w:val="24"/>
        </w:rPr>
        <w:t>.2.</w:t>
      </w:r>
      <w:r w:rsidRPr="00EA2F17">
        <w:rPr>
          <w:szCs w:val="24"/>
        </w:rPr>
        <w:t>13</w:t>
      </w:r>
      <w:r w:rsidRPr="00EA2F17">
        <w:rPr>
          <w:szCs w:val="24"/>
        </w:rPr>
        <w:t>机械设备管理</w:t>
      </w:r>
      <w:r w:rsidRPr="00EA2F17">
        <w:rPr>
          <w:szCs w:val="24"/>
        </w:rPr>
        <w:t>的判断及处置</w:t>
      </w:r>
      <w:r w:rsidRPr="00EA2F17">
        <w:rPr>
          <w:szCs w:val="24"/>
        </w:rPr>
        <w:t>内容宜包括</w:t>
      </w:r>
      <w:r w:rsidRPr="00EA2F17">
        <w:rPr>
          <w:szCs w:val="24"/>
        </w:rPr>
        <w:t>维保及检查预警及信息推送</w:t>
      </w:r>
      <w:r w:rsidRPr="00EA2F17">
        <w:rPr>
          <w:szCs w:val="24"/>
        </w:rPr>
        <w:t>。</w:t>
      </w:r>
    </w:p>
    <w:p w:rsidR="002D1217" w:rsidRPr="00EA2F17" w:rsidRDefault="007B61B9">
      <w:pPr>
        <w:pStyle w:val="Default"/>
        <w:rPr>
          <w:rFonts w:hint="default"/>
          <w:szCs w:val="24"/>
        </w:rPr>
      </w:pPr>
      <w:r w:rsidRPr="00EA2F17">
        <w:rPr>
          <w:szCs w:val="24"/>
        </w:rPr>
        <w:t>7</w:t>
      </w:r>
      <w:r w:rsidRPr="00EA2F17">
        <w:rPr>
          <w:rFonts w:hint="default"/>
          <w:szCs w:val="24"/>
        </w:rPr>
        <w:t>.</w:t>
      </w:r>
      <w:r w:rsidRPr="00EA2F17">
        <w:rPr>
          <w:szCs w:val="24"/>
        </w:rPr>
        <w:t>2</w:t>
      </w:r>
      <w:r w:rsidRPr="00EA2F17">
        <w:rPr>
          <w:rFonts w:hint="default"/>
          <w:szCs w:val="24"/>
        </w:rPr>
        <w:t>.</w:t>
      </w:r>
      <w:r w:rsidRPr="00EA2F17">
        <w:rPr>
          <w:szCs w:val="24"/>
        </w:rPr>
        <w:t>14</w:t>
      </w:r>
      <w:r w:rsidRPr="00EA2F17">
        <w:rPr>
          <w:szCs w:val="24"/>
        </w:rPr>
        <w:t>机械设备管理</w:t>
      </w:r>
      <w:r w:rsidRPr="00EA2F17">
        <w:rPr>
          <w:szCs w:val="24"/>
        </w:rPr>
        <w:t>的</w:t>
      </w:r>
      <w:r w:rsidRPr="00EA2F17">
        <w:rPr>
          <w:szCs w:val="24"/>
        </w:rPr>
        <w:t>判断及处置方式</w:t>
      </w:r>
      <w:r w:rsidRPr="00EA2F17">
        <w:rPr>
          <w:szCs w:val="24"/>
        </w:rPr>
        <w:t>宜通过</w:t>
      </w:r>
      <w:r w:rsidRPr="00EA2F17">
        <w:rPr>
          <w:szCs w:val="24"/>
        </w:rPr>
        <w:t>短信、微信、钉钉提醒</w:t>
      </w:r>
      <w:r w:rsidRPr="00EA2F17">
        <w:rPr>
          <w:szCs w:val="24"/>
        </w:rPr>
        <w:t>。</w:t>
      </w:r>
    </w:p>
    <w:p w:rsidR="002D1217" w:rsidRPr="00EA2F17" w:rsidRDefault="007B61B9">
      <w:pPr>
        <w:pStyle w:val="Default"/>
        <w:rPr>
          <w:rFonts w:hint="default"/>
          <w:szCs w:val="24"/>
        </w:rPr>
      </w:pPr>
      <w:r w:rsidRPr="00EA2F17">
        <w:rPr>
          <w:szCs w:val="24"/>
        </w:rPr>
        <w:lastRenderedPageBreak/>
        <w:t>7</w:t>
      </w:r>
      <w:r w:rsidRPr="00EA2F17">
        <w:rPr>
          <w:rFonts w:hint="default"/>
          <w:szCs w:val="24"/>
        </w:rPr>
        <w:t>.</w:t>
      </w:r>
      <w:r w:rsidRPr="00EA2F17">
        <w:rPr>
          <w:szCs w:val="24"/>
        </w:rPr>
        <w:t>2</w:t>
      </w:r>
      <w:r w:rsidRPr="00EA2F17">
        <w:rPr>
          <w:rFonts w:hint="default"/>
          <w:szCs w:val="24"/>
        </w:rPr>
        <w:t>.</w:t>
      </w:r>
      <w:r w:rsidRPr="00EA2F17">
        <w:rPr>
          <w:szCs w:val="24"/>
        </w:rPr>
        <w:t>15</w:t>
      </w:r>
      <w:r w:rsidRPr="00EA2F17">
        <w:rPr>
          <w:szCs w:val="24"/>
        </w:rPr>
        <w:t>机械设备管理的数据分析</w:t>
      </w:r>
      <w:r w:rsidRPr="00EA2F17">
        <w:rPr>
          <w:szCs w:val="24"/>
        </w:rPr>
        <w:t>宜包括</w:t>
      </w:r>
      <w:r w:rsidRPr="00EA2F17">
        <w:rPr>
          <w:rFonts w:hint="default"/>
          <w:szCs w:val="24"/>
        </w:rPr>
        <w:t>运行监测信息分析</w:t>
      </w:r>
      <w:r w:rsidRPr="00EA2F17">
        <w:rPr>
          <w:szCs w:val="24"/>
        </w:rPr>
        <w:t>、</w:t>
      </w:r>
      <w:r w:rsidRPr="00EA2F17">
        <w:rPr>
          <w:rFonts w:hint="default"/>
          <w:szCs w:val="24"/>
        </w:rPr>
        <w:t>维保信息分析</w:t>
      </w:r>
      <w:r w:rsidRPr="00EA2F17">
        <w:rPr>
          <w:szCs w:val="24"/>
        </w:rPr>
        <w:t>、</w:t>
      </w:r>
      <w:r w:rsidRPr="00EA2F17">
        <w:rPr>
          <w:rFonts w:hint="default"/>
          <w:szCs w:val="24"/>
        </w:rPr>
        <w:t>拆卸出场信息分析</w:t>
      </w:r>
      <w:r w:rsidRPr="00EA2F17">
        <w:rPr>
          <w:szCs w:val="24"/>
        </w:rPr>
        <w:t>、</w:t>
      </w:r>
      <w:r w:rsidRPr="00EA2F17">
        <w:rPr>
          <w:rFonts w:hint="default"/>
          <w:szCs w:val="24"/>
        </w:rPr>
        <w:t>设备结算信息分析</w:t>
      </w:r>
      <w:r w:rsidRPr="00EA2F17">
        <w:rPr>
          <w:szCs w:val="24"/>
        </w:rPr>
        <w:t>、</w:t>
      </w:r>
      <w:r w:rsidRPr="00EA2F17">
        <w:rPr>
          <w:rFonts w:hint="default"/>
          <w:szCs w:val="24"/>
        </w:rPr>
        <w:t>重点设备定位信息分析</w:t>
      </w:r>
      <w:r w:rsidRPr="00EA2F17">
        <w:rPr>
          <w:szCs w:val="24"/>
        </w:rPr>
        <w:t>、</w:t>
      </w:r>
      <w:r w:rsidRPr="00EA2F17">
        <w:rPr>
          <w:rFonts w:hint="default"/>
          <w:szCs w:val="24"/>
        </w:rPr>
        <w:t>机械设备工效分析</w:t>
      </w:r>
      <w:r w:rsidRPr="00EA2F17">
        <w:rPr>
          <w:szCs w:val="24"/>
        </w:rPr>
        <w:t>、</w:t>
      </w:r>
      <w:r w:rsidRPr="00EA2F17">
        <w:rPr>
          <w:rFonts w:hint="default"/>
          <w:szCs w:val="24"/>
        </w:rPr>
        <w:t>综合信息分析</w:t>
      </w:r>
    </w:p>
    <w:p w:rsidR="002D1217" w:rsidRPr="00EA2F17" w:rsidRDefault="002D1217">
      <w:pPr>
        <w:pStyle w:val="Default"/>
        <w:rPr>
          <w:rFonts w:hint="default"/>
          <w:szCs w:val="24"/>
        </w:rPr>
      </w:pPr>
    </w:p>
    <w:p w:rsidR="002D1217" w:rsidRPr="00EA2F17" w:rsidRDefault="007B61B9" w:rsidP="00EA2F17">
      <w:pPr>
        <w:pStyle w:val="2"/>
        <w:spacing w:before="166" w:after="166"/>
        <w:rPr>
          <w:szCs w:val="24"/>
        </w:rPr>
      </w:pPr>
      <w:bookmarkStart w:id="31" w:name="_Toc29793"/>
      <w:r w:rsidRPr="00EA2F17">
        <w:rPr>
          <w:rFonts w:hint="eastAsia"/>
          <w:szCs w:val="24"/>
        </w:rPr>
        <w:t>优选项</w:t>
      </w:r>
      <w:bookmarkEnd w:id="31"/>
    </w:p>
    <w:p w:rsidR="002D1217" w:rsidRPr="00EA2F17" w:rsidRDefault="007B61B9">
      <w:pPr>
        <w:pStyle w:val="Default"/>
        <w:rPr>
          <w:rFonts w:hint="default"/>
          <w:szCs w:val="24"/>
        </w:rPr>
      </w:pPr>
      <w:r w:rsidRPr="00EA2F17">
        <w:rPr>
          <w:szCs w:val="24"/>
        </w:rPr>
        <w:t>7.3.1</w:t>
      </w:r>
      <w:r w:rsidRPr="00EA2F17">
        <w:rPr>
          <w:rFonts w:hint="default"/>
          <w:szCs w:val="24"/>
        </w:rPr>
        <w:t>设备结算</w:t>
      </w:r>
      <w:r w:rsidRPr="00EA2F17">
        <w:rPr>
          <w:szCs w:val="24"/>
        </w:rPr>
        <w:t>信息</w:t>
      </w:r>
      <w:r w:rsidRPr="00EA2F17">
        <w:rPr>
          <w:szCs w:val="24"/>
        </w:rPr>
        <w:t>采集</w:t>
      </w:r>
      <w:r w:rsidRPr="00EA2F17">
        <w:rPr>
          <w:szCs w:val="24"/>
        </w:rPr>
        <w:t>可包括</w:t>
      </w:r>
      <w:r w:rsidRPr="00EA2F17">
        <w:rPr>
          <w:rFonts w:hint="default"/>
          <w:szCs w:val="24"/>
        </w:rPr>
        <w:t>设备</w:t>
      </w:r>
      <w:r w:rsidRPr="00EA2F17">
        <w:rPr>
          <w:szCs w:val="24"/>
        </w:rPr>
        <w:t>内容</w:t>
      </w:r>
      <w:r w:rsidRPr="00EA2F17">
        <w:rPr>
          <w:rFonts w:hint="default"/>
          <w:szCs w:val="24"/>
        </w:rPr>
        <w:t>计价单位</w:t>
      </w:r>
      <w:r w:rsidRPr="00EA2F17">
        <w:rPr>
          <w:szCs w:val="24"/>
        </w:rPr>
        <w:t>、</w:t>
      </w:r>
      <w:r w:rsidRPr="00EA2F17">
        <w:rPr>
          <w:rFonts w:hint="default"/>
          <w:szCs w:val="24"/>
        </w:rPr>
        <w:t>计价数量</w:t>
      </w:r>
      <w:r w:rsidRPr="00EA2F17">
        <w:rPr>
          <w:szCs w:val="24"/>
        </w:rPr>
        <w:t>、</w:t>
      </w:r>
      <w:r w:rsidRPr="00EA2F17">
        <w:rPr>
          <w:rFonts w:hint="default"/>
          <w:szCs w:val="24"/>
        </w:rPr>
        <w:t>结算方式</w:t>
      </w:r>
      <w:r w:rsidRPr="00EA2F17">
        <w:rPr>
          <w:szCs w:val="24"/>
        </w:rPr>
        <w:t>、</w:t>
      </w:r>
      <w:r w:rsidRPr="00EA2F17">
        <w:rPr>
          <w:rFonts w:hint="default"/>
          <w:szCs w:val="24"/>
        </w:rPr>
        <w:t>付款方式</w:t>
      </w:r>
      <w:r w:rsidRPr="00EA2F17">
        <w:rPr>
          <w:szCs w:val="24"/>
        </w:rPr>
        <w:t>、</w:t>
      </w:r>
      <w:r w:rsidRPr="00EA2F17">
        <w:rPr>
          <w:rFonts w:hint="default"/>
          <w:szCs w:val="24"/>
        </w:rPr>
        <w:t>设备费用</w:t>
      </w:r>
      <w:r w:rsidRPr="00EA2F17">
        <w:rPr>
          <w:szCs w:val="24"/>
        </w:rPr>
        <w:t>信息。</w:t>
      </w:r>
    </w:p>
    <w:p w:rsidR="002D1217" w:rsidRPr="00EA2F17" w:rsidRDefault="007B61B9">
      <w:pPr>
        <w:pStyle w:val="Default"/>
        <w:rPr>
          <w:rFonts w:hint="default"/>
          <w:szCs w:val="24"/>
        </w:rPr>
      </w:pPr>
      <w:r w:rsidRPr="00EA2F17">
        <w:rPr>
          <w:szCs w:val="24"/>
        </w:rPr>
        <w:t>7.3.2</w:t>
      </w:r>
      <w:r w:rsidRPr="00EA2F17">
        <w:rPr>
          <w:szCs w:val="24"/>
        </w:rPr>
        <w:t>重点设备定位信息</w:t>
      </w:r>
      <w:r w:rsidRPr="00EA2F17">
        <w:rPr>
          <w:szCs w:val="24"/>
        </w:rPr>
        <w:t>采集可将定位数据与</w:t>
      </w:r>
      <w:r w:rsidRPr="00EA2F17">
        <w:rPr>
          <w:szCs w:val="24"/>
        </w:rPr>
        <w:t>GIS</w:t>
      </w:r>
      <w:r w:rsidRPr="00EA2F17">
        <w:rPr>
          <w:szCs w:val="24"/>
        </w:rPr>
        <w:t>信息关联。</w:t>
      </w:r>
    </w:p>
    <w:p w:rsidR="002D1217" w:rsidRPr="00EA2F17" w:rsidRDefault="007B61B9">
      <w:pPr>
        <w:pStyle w:val="Default"/>
        <w:rPr>
          <w:rFonts w:hint="default"/>
          <w:szCs w:val="24"/>
        </w:rPr>
      </w:pPr>
      <w:r w:rsidRPr="00EA2F17">
        <w:rPr>
          <w:szCs w:val="24"/>
        </w:rPr>
        <w:t>7.3.3</w:t>
      </w:r>
      <w:r w:rsidRPr="00EA2F17">
        <w:rPr>
          <w:szCs w:val="24"/>
        </w:rPr>
        <w:t>重点设备定位信息</w:t>
      </w:r>
      <w:r w:rsidRPr="00EA2F17">
        <w:rPr>
          <w:szCs w:val="24"/>
        </w:rPr>
        <w:t>采集可对可移动设备进行轨迹记录。</w:t>
      </w:r>
    </w:p>
    <w:p w:rsidR="002D1217" w:rsidRPr="00EA2F17" w:rsidRDefault="007B61B9">
      <w:pPr>
        <w:pStyle w:val="Default"/>
        <w:rPr>
          <w:rFonts w:hint="default"/>
          <w:szCs w:val="24"/>
        </w:rPr>
      </w:pPr>
      <w:r w:rsidRPr="00EA2F17">
        <w:rPr>
          <w:szCs w:val="24"/>
        </w:rPr>
        <w:t>7.3.4</w:t>
      </w:r>
      <w:r w:rsidRPr="00EA2F17">
        <w:rPr>
          <w:szCs w:val="24"/>
        </w:rPr>
        <w:t>重点设备定位信息</w:t>
      </w:r>
      <w:r w:rsidRPr="00EA2F17">
        <w:rPr>
          <w:szCs w:val="24"/>
        </w:rPr>
        <w:t>采集可将设备的位置在</w:t>
      </w:r>
      <w:r w:rsidRPr="00EA2F17">
        <w:rPr>
          <w:szCs w:val="24"/>
        </w:rPr>
        <w:t>BIM</w:t>
      </w:r>
      <w:r w:rsidRPr="00EA2F17">
        <w:rPr>
          <w:szCs w:val="24"/>
        </w:rPr>
        <w:t>中标注。</w:t>
      </w:r>
    </w:p>
    <w:p w:rsidR="002D1217" w:rsidRPr="00EA2F17" w:rsidRDefault="007B61B9">
      <w:pPr>
        <w:pStyle w:val="Default"/>
        <w:rPr>
          <w:rFonts w:hint="default"/>
          <w:szCs w:val="24"/>
        </w:rPr>
      </w:pPr>
      <w:r w:rsidRPr="00EA2F17">
        <w:rPr>
          <w:szCs w:val="24"/>
        </w:rPr>
        <w:t>7.3.5</w:t>
      </w:r>
      <w:r w:rsidRPr="00EA2F17">
        <w:rPr>
          <w:szCs w:val="24"/>
        </w:rPr>
        <w:t>重点设备定位信息</w:t>
      </w:r>
      <w:r w:rsidRPr="00EA2F17">
        <w:rPr>
          <w:szCs w:val="24"/>
        </w:rPr>
        <w:t>采集可用移动端实时查看定位信息。</w:t>
      </w:r>
    </w:p>
    <w:p w:rsidR="002D1217" w:rsidRPr="00EA2F17" w:rsidRDefault="007B61B9">
      <w:pPr>
        <w:pStyle w:val="Default"/>
        <w:rPr>
          <w:rFonts w:hint="default"/>
          <w:szCs w:val="24"/>
        </w:rPr>
      </w:pPr>
      <w:r w:rsidRPr="00EA2F17">
        <w:rPr>
          <w:szCs w:val="24"/>
        </w:rPr>
        <w:t>7</w:t>
      </w:r>
      <w:r w:rsidRPr="00EA2F17">
        <w:rPr>
          <w:rFonts w:hint="default"/>
          <w:szCs w:val="24"/>
        </w:rPr>
        <w:t>.3.</w:t>
      </w:r>
      <w:r w:rsidRPr="00EA2F17">
        <w:rPr>
          <w:szCs w:val="24"/>
        </w:rPr>
        <w:t>6</w:t>
      </w:r>
      <w:r w:rsidRPr="00EA2F17">
        <w:rPr>
          <w:szCs w:val="24"/>
        </w:rPr>
        <w:t>机械设备管理</w:t>
      </w:r>
      <w:r w:rsidRPr="00EA2F17">
        <w:rPr>
          <w:rFonts w:hint="default"/>
          <w:szCs w:val="24"/>
        </w:rPr>
        <w:t>的信息采集可采用自动采集为主方式。</w:t>
      </w:r>
    </w:p>
    <w:p w:rsidR="002D1217" w:rsidRPr="00EA2F17" w:rsidRDefault="007B61B9">
      <w:pPr>
        <w:pStyle w:val="Default"/>
        <w:rPr>
          <w:rFonts w:hint="default"/>
          <w:szCs w:val="24"/>
        </w:rPr>
      </w:pPr>
      <w:r w:rsidRPr="00EA2F17">
        <w:rPr>
          <w:szCs w:val="24"/>
        </w:rPr>
        <w:t>7</w:t>
      </w:r>
      <w:r w:rsidRPr="00EA2F17">
        <w:rPr>
          <w:rFonts w:hint="default"/>
          <w:szCs w:val="24"/>
        </w:rPr>
        <w:t>.3.</w:t>
      </w:r>
      <w:r w:rsidRPr="00EA2F17">
        <w:rPr>
          <w:szCs w:val="24"/>
        </w:rPr>
        <w:t>7</w:t>
      </w:r>
      <w:r w:rsidRPr="00EA2F17">
        <w:rPr>
          <w:szCs w:val="24"/>
        </w:rPr>
        <w:t>机械设备管理</w:t>
      </w:r>
      <w:r w:rsidRPr="00EA2F17">
        <w:rPr>
          <w:rFonts w:hint="default"/>
          <w:szCs w:val="24"/>
        </w:rPr>
        <w:t>的信息采集可采用采集数据覆盖</w:t>
      </w:r>
      <w:r w:rsidRPr="00EA2F17">
        <w:rPr>
          <w:rFonts w:hint="default"/>
          <w:szCs w:val="24"/>
        </w:rPr>
        <w:t>施工过程方式。</w:t>
      </w:r>
    </w:p>
    <w:p w:rsidR="002D1217" w:rsidRPr="00EA2F17" w:rsidRDefault="007B61B9">
      <w:pPr>
        <w:pStyle w:val="Default"/>
        <w:rPr>
          <w:rFonts w:hint="default"/>
          <w:szCs w:val="24"/>
        </w:rPr>
      </w:pPr>
      <w:r w:rsidRPr="00EA2F17">
        <w:rPr>
          <w:szCs w:val="24"/>
        </w:rPr>
        <w:t>7</w:t>
      </w:r>
      <w:r w:rsidRPr="00EA2F17">
        <w:rPr>
          <w:rFonts w:hint="default"/>
          <w:szCs w:val="24"/>
        </w:rPr>
        <w:t>.</w:t>
      </w:r>
      <w:r w:rsidRPr="00EA2F17">
        <w:rPr>
          <w:szCs w:val="24"/>
        </w:rPr>
        <w:t>3</w:t>
      </w:r>
      <w:r w:rsidRPr="00EA2F17">
        <w:rPr>
          <w:rFonts w:hint="default"/>
          <w:szCs w:val="24"/>
        </w:rPr>
        <w:t>.</w:t>
      </w:r>
      <w:r w:rsidRPr="00EA2F17">
        <w:rPr>
          <w:szCs w:val="24"/>
        </w:rPr>
        <w:t>8</w:t>
      </w:r>
      <w:r w:rsidRPr="00EA2F17">
        <w:rPr>
          <w:szCs w:val="24"/>
        </w:rPr>
        <w:t>机械设备管理</w:t>
      </w:r>
      <w:r w:rsidRPr="00EA2F17">
        <w:rPr>
          <w:szCs w:val="24"/>
        </w:rPr>
        <w:t>的判断及处置</w:t>
      </w:r>
      <w:r w:rsidRPr="00EA2F17">
        <w:rPr>
          <w:szCs w:val="24"/>
        </w:rPr>
        <w:t>内容可包括</w:t>
      </w:r>
      <w:r w:rsidRPr="00EA2F17">
        <w:rPr>
          <w:szCs w:val="24"/>
        </w:rPr>
        <w:t>识别乘坐人数</w:t>
      </w:r>
      <w:r w:rsidRPr="00EA2F17">
        <w:rPr>
          <w:szCs w:val="24"/>
        </w:rPr>
        <w:t>。</w:t>
      </w:r>
    </w:p>
    <w:p w:rsidR="002D1217" w:rsidRPr="00EA2F17" w:rsidRDefault="007B61B9">
      <w:pPr>
        <w:pStyle w:val="Default"/>
        <w:rPr>
          <w:rFonts w:hint="default"/>
          <w:szCs w:val="24"/>
        </w:rPr>
      </w:pPr>
      <w:r w:rsidRPr="00EA2F17">
        <w:rPr>
          <w:szCs w:val="24"/>
        </w:rPr>
        <w:t>7</w:t>
      </w:r>
      <w:r w:rsidRPr="00EA2F17">
        <w:rPr>
          <w:rFonts w:hint="default"/>
          <w:szCs w:val="24"/>
        </w:rPr>
        <w:t>.</w:t>
      </w:r>
      <w:r w:rsidRPr="00EA2F17">
        <w:rPr>
          <w:szCs w:val="24"/>
        </w:rPr>
        <w:t>3</w:t>
      </w:r>
      <w:r w:rsidRPr="00EA2F17">
        <w:rPr>
          <w:rFonts w:hint="default"/>
          <w:szCs w:val="24"/>
        </w:rPr>
        <w:t>.</w:t>
      </w:r>
      <w:r w:rsidRPr="00EA2F17">
        <w:rPr>
          <w:szCs w:val="24"/>
        </w:rPr>
        <w:t>9</w:t>
      </w:r>
      <w:r w:rsidRPr="00EA2F17">
        <w:rPr>
          <w:szCs w:val="24"/>
        </w:rPr>
        <w:t>机械设备管理</w:t>
      </w:r>
      <w:r w:rsidRPr="00EA2F17">
        <w:rPr>
          <w:szCs w:val="24"/>
        </w:rPr>
        <w:t>的判断及处置</w:t>
      </w:r>
      <w:r w:rsidRPr="00EA2F17">
        <w:rPr>
          <w:szCs w:val="24"/>
        </w:rPr>
        <w:t>内容可包括</w:t>
      </w:r>
      <w:r w:rsidRPr="00EA2F17">
        <w:rPr>
          <w:szCs w:val="24"/>
        </w:rPr>
        <w:t>防护栏杆移动或缺失时进行报警。</w:t>
      </w:r>
    </w:p>
    <w:p w:rsidR="002D1217" w:rsidRPr="00EA2F17" w:rsidRDefault="007B61B9">
      <w:pPr>
        <w:pStyle w:val="Default"/>
        <w:rPr>
          <w:rFonts w:hint="default"/>
          <w:szCs w:val="24"/>
        </w:rPr>
      </w:pPr>
      <w:r w:rsidRPr="00EA2F17">
        <w:rPr>
          <w:szCs w:val="24"/>
        </w:rPr>
        <w:t>7</w:t>
      </w:r>
      <w:r w:rsidRPr="00EA2F17">
        <w:rPr>
          <w:rFonts w:hint="default"/>
          <w:szCs w:val="24"/>
        </w:rPr>
        <w:t>.</w:t>
      </w:r>
      <w:r w:rsidRPr="00EA2F17">
        <w:rPr>
          <w:szCs w:val="24"/>
        </w:rPr>
        <w:t>3</w:t>
      </w:r>
      <w:r w:rsidRPr="00EA2F17">
        <w:rPr>
          <w:rFonts w:hint="default"/>
          <w:szCs w:val="24"/>
        </w:rPr>
        <w:t>.</w:t>
      </w:r>
      <w:r w:rsidRPr="00EA2F17">
        <w:rPr>
          <w:szCs w:val="24"/>
        </w:rPr>
        <w:t>10</w:t>
      </w:r>
      <w:r w:rsidRPr="00EA2F17">
        <w:rPr>
          <w:szCs w:val="24"/>
        </w:rPr>
        <w:t>机械设备管理</w:t>
      </w:r>
      <w:r w:rsidRPr="00EA2F17">
        <w:rPr>
          <w:szCs w:val="24"/>
        </w:rPr>
        <w:t>的判断及处置</w:t>
      </w:r>
      <w:r w:rsidRPr="00EA2F17">
        <w:rPr>
          <w:szCs w:val="24"/>
        </w:rPr>
        <w:t>内容可包括</w:t>
      </w:r>
      <w:r w:rsidRPr="00EA2F17">
        <w:rPr>
          <w:szCs w:val="24"/>
        </w:rPr>
        <w:t>当工人靠近丢失或移动的栏杆时进行报警。</w:t>
      </w:r>
    </w:p>
    <w:p w:rsidR="002D1217" w:rsidRPr="00EA2F17" w:rsidRDefault="007B61B9">
      <w:pPr>
        <w:pStyle w:val="Default"/>
        <w:rPr>
          <w:rFonts w:hint="default"/>
          <w:szCs w:val="24"/>
        </w:rPr>
      </w:pPr>
      <w:r w:rsidRPr="00EA2F17">
        <w:rPr>
          <w:szCs w:val="24"/>
        </w:rPr>
        <w:t>7</w:t>
      </w:r>
      <w:r w:rsidRPr="00EA2F17">
        <w:rPr>
          <w:rFonts w:hint="default"/>
          <w:szCs w:val="24"/>
        </w:rPr>
        <w:t>.</w:t>
      </w:r>
      <w:r w:rsidRPr="00EA2F17">
        <w:rPr>
          <w:szCs w:val="24"/>
        </w:rPr>
        <w:t>3</w:t>
      </w:r>
      <w:r w:rsidRPr="00EA2F17">
        <w:rPr>
          <w:rFonts w:hint="default"/>
          <w:szCs w:val="24"/>
        </w:rPr>
        <w:t>.</w:t>
      </w:r>
      <w:r w:rsidRPr="00EA2F17">
        <w:rPr>
          <w:szCs w:val="24"/>
        </w:rPr>
        <w:t>11</w:t>
      </w:r>
      <w:r w:rsidRPr="00EA2F17">
        <w:rPr>
          <w:szCs w:val="24"/>
        </w:rPr>
        <w:t>机械设备管理</w:t>
      </w:r>
      <w:r w:rsidRPr="00EA2F17">
        <w:rPr>
          <w:rFonts w:hint="default"/>
          <w:szCs w:val="24"/>
        </w:rPr>
        <w:t>判断处置</w:t>
      </w:r>
      <w:r w:rsidRPr="00EA2F17">
        <w:rPr>
          <w:szCs w:val="24"/>
        </w:rPr>
        <w:t>可</w:t>
      </w:r>
      <w:r w:rsidRPr="00EA2F17">
        <w:rPr>
          <w:rFonts w:hint="default"/>
          <w:szCs w:val="24"/>
        </w:rPr>
        <w:t>与现场管理系统联动</w:t>
      </w:r>
      <w:r w:rsidRPr="00EA2F17">
        <w:rPr>
          <w:szCs w:val="24"/>
        </w:rPr>
        <w:t>。</w:t>
      </w:r>
    </w:p>
    <w:p w:rsidR="002D1217" w:rsidRPr="00EA2F17" w:rsidRDefault="007B61B9">
      <w:pPr>
        <w:pStyle w:val="Default"/>
        <w:rPr>
          <w:rFonts w:hint="default"/>
          <w:szCs w:val="24"/>
        </w:rPr>
      </w:pPr>
      <w:r w:rsidRPr="00EA2F17">
        <w:rPr>
          <w:szCs w:val="24"/>
        </w:rPr>
        <w:t>7</w:t>
      </w:r>
      <w:r w:rsidRPr="00EA2F17">
        <w:rPr>
          <w:rFonts w:hint="default"/>
          <w:szCs w:val="24"/>
        </w:rPr>
        <w:t>.</w:t>
      </w:r>
      <w:r w:rsidRPr="00EA2F17">
        <w:rPr>
          <w:szCs w:val="24"/>
        </w:rPr>
        <w:t>3</w:t>
      </w:r>
      <w:r w:rsidRPr="00EA2F17">
        <w:rPr>
          <w:rFonts w:hint="default"/>
          <w:szCs w:val="24"/>
        </w:rPr>
        <w:t>.</w:t>
      </w:r>
      <w:r w:rsidRPr="00EA2F17">
        <w:rPr>
          <w:szCs w:val="24"/>
        </w:rPr>
        <w:t>12</w:t>
      </w:r>
      <w:r w:rsidRPr="00EA2F17">
        <w:rPr>
          <w:szCs w:val="24"/>
        </w:rPr>
        <w:t>机械设备管理</w:t>
      </w:r>
      <w:r w:rsidRPr="00EA2F17">
        <w:rPr>
          <w:szCs w:val="24"/>
        </w:rPr>
        <w:t>可</w:t>
      </w:r>
      <w:r w:rsidRPr="00EA2F17">
        <w:rPr>
          <w:rFonts w:hint="default"/>
          <w:szCs w:val="24"/>
        </w:rPr>
        <w:t>根据判断结果联动现场设施</w:t>
      </w:r>
      <w:r w:rsidRPr="00EA2F17">
        <w:rPr>
          <w:szCs w:val="24"/>
        </w:rPr>
        <w:t>。</w:t>
      </w:r>
    </w:p>
    <w:p w:rsidR="002D1217" w:rsidRPr="00EA2F17" w:rsidRDefault="007B61B9" w:rsidP="00EA2F17">
      <w:pPr>
        <w:pStyle w:val="1"/>
        <w:spacing w:before="666" w:after="333"/>
      </w:pPr>
      <w:bookmarkStart w:id="32" w:name="_Toc27364"/>
      <w:r w:rsidRPr="00EA2F17">
        <w:rPr>
          <w:rFonts w:hint="eastAsia"/>
        </w:rPr>
        <w:t>施工场地管理</w:t>
      </w:r>
      <w:bookmarkEnd w:id="32"/>
    </w:p>
    <w:p w:rsidR="002D1217" w:rsidRPr="00EA2F17" w:rsidRDefault="007B61B9" w:rsidP="00EA2F17">
      <w:pPr>
        <w:pStyle w:val="2"/>
        <w:spacing w:before="166" w:after="166"/>
        <w:rPr>
          <w:szCs w:val="24"/>
        </w:rPr>
      </w:pPr>
      <w:bookmarkStart w:id="33" w:name="_Toc6329"/>
      <w:bookmarkStart w:id="34" w:name="_Toc7990643"/>
      <w:bookmarkStart w:id="35" w:name="_Toc531549109"/>
      <w:r w:rsidRPr="00EA2F17">
        <w:rPr>
          <w:rFonts w:hint="eastAsia"/>
          <w:szCs w:val="24"/>
        </w:rPr>
        <w:t>控制项</w:t>
      </w:r>
      <w:bookmarkEnd w:id="33"/>
    </w:p>
    <w:p w:rsidR="002D1217" w:rsidRPr="00EA2F17" w:rsidRDefault="007B61B9">
      <w:pPr>
        <w:rPr>
          <w:szCs w:val="24"/>
        </w:rPr>
      </w:pPr>
      <w:r w:rsidRPr="00EA2F17">
        <w:rPr>
          <w:rFonts w:ascii="宋体" w:hAnsi="宋体" w:cs="宋体" w:hint="eastAsia"/>
          <w:szCs w:val="24"/>
        </w:rPr>
        <w:t>8.1.1</w:t>
      </w:r>
      <w:r w:rsidRPr="00EA2F17">
        <w:rPr>
          <w:rFonts w:ascii="宋体" w:hAnsi="宋体" w:cs="宋体" w:hint="eastAsia"/>
          <w:szCs w:val="24"/>
        </w:rPr>
        <w:t>施</w:t>
      </w:r>
      <w:r w:rsidRPr="00EA2F17">
        <w:rPr>
          <w:szCs w:val="24"/>
        </w:rPr>
        <w:t>工场地管理</w:t>
      </w:r>
      <w:r w:rsidRPr="00EA2F17">
        <w:rPr>
          <w:rFonts w:hint="eastAsia"/>
          <w:szCs w:val="24"/>
        </w:rPr>
        <w:t>应实时监测温度、风向、风力、湿度等场地小气候</w:t>
      </w:r>
      <w:r w:rsidRPr="00EA2F17">
        <w:rPr>
          <w:szCs w:val="24"/>
        </w:rPr>
        <w:t>环境管理指标</w:t>
      </w:r>
      <w:r w:rsidRPr="00EA2F17">
        <w:rPr>
          <w:rFonts w:hint="eastAsia"/>
          <w:szCs w:val="24"/>
        </w:rPr>
        <w:t>。</w:t>
      </w:r>
    </w:p>
    <w:p w:rsidR="002D1217" w:rsidRPr="00EA2F17" w:rsidRDefault="007B61B9">
      <w:pPr>
        <w:pStyle w:val="Default"/>
        <w:rPr>
          <w:rFonts w:hint="default"/>
          <w:szCs w:val="24"/>
        </w:rPr>
      </w:pPr>
      <w:r w:rsidRPr="00EA2F17">
        <w:rPr>
          <w:rFonts w:ascii="宋体" w:eastAsia="宋体" w:hAnsi="宋体" w:cs="宋体"/>
          <w:szCs w:val="24"/>
        </w:rPr>
        <w:t>8.1.2</w:t>
      </w:r>
      <w:r w:rsidRPr="00EA2F17">
        <w:rPr>
          <w:rFonts w:hint="default"/>
          <w:szCs w:val="24"/>
        </w:rPr>
        <w:t>施工场地管理</w:t>
      </w:r>
      <w:r w:rsidRPr="00EA2F17">
        <w:rPr>
          <w:szCs w:val="24"/>
        </w:rPr>
        <w:t>应</w:t>
      </w:r>
      <w:r w:rsidRPr="00EA2F17">
        <w:rPr>
          <w:szCs w:val="24"/>
        </w:rPr>
        <w:t>实时监测总悬浮微粒</w:t>
      </w:r>
      <w:r w:rsidRPr="00EA2F17">
        <w:rPr>
          <w:szCs w:val="24"/>
        </w:rPr>
        <w:t>、</w:t>
      </w:r>
      <w:r w:rsidRPr="00EA2F17">
        <w:rPr>
          <w:szCs w:val="24"/>
        </w:rPr>
        <w:t>PM10</w:t>
      </w:r>
      <w:r w:rsidRPr="00EA2F17">
        <w:rPr>
          <w:szCs w:val="24"/>
        </w:rPr>
        <w:t>、</w:t>
      </w:r>
      <w:r w:rsidRPr="00EA2F17">
        <w:rPr>
          <w:szCs w:val="24"/>
        </w:rPr>
        <w:t>PM2.5</w:t>
      </w:r>
      <w:r w:rsidRPr="00EA2F17">
        <w:rPr>
          <w:szCs w:val="24"/>
        </w:rPr>
        <w:t>、</w:t>
      </w:r>
      <w:r w:rsidRPr="00EA2F17">
        <w:rPr>
          <w:szCs w:val="24"/>
        </w:rPr>
        <w:t>大气压</w:t>
      </w:r>
      <w:r w:rsidRPr="00EA2F17">
        <w:rPr>
          <w:szCs w:val="24"/>
        </w:rPr>
        <w:t>。</w:t>
      </w:r>
    </w:p>
    <w:p w:rsidR="002D1217" w:rsidRPr="00EA2F17" w:rsidRDefault="007B61B9">
      <w:pPr>
        <w:pStyle w:val="Default"/>
        <w:rPr>
          <w:rFonts w:hint="default"/>
          <w:szCs w:val="24"/>
        </w:rPr>
      </w:pPr>
      <w:r w:rsidRPr="00EA2F17">
        <w:rPr>
          <w:rFonts w:ascii="宋体" w:eastAsia="宋体" w:hAnsi="宋体" w:cs="宋体"/>
          <w:szCs w:val="24"/>
        </w:rPr>
        <w:t>8.1.3</w:t>
      </w:r>
      <w:r w:rsidRPr="00EA2F17">
        <w:rPr>
          <w:rFonts w:hint="default"/>
          <w:szCs w:val="24"/>
        </w:rPr>
        <w:t>施工场地管理</w:t>
      </w:r>
      <w:r w:rsidRPr="00EA2F17">
        <w:rPr>
          <w:szCs w:val="24"/>
        </w:rPr>
        <w:t>应</w:t>
      </w:r>
      <w:r w:rsidRPr="00EA2F17">
        <w:rPr>
          <w:szCs w:val="24"/>
        </w:rPr>
        <w:t>实时实时监测和上传噪声数据</w:t>
      </w:r>
      <w:r w:rsidRPr="00EA2F17">
        <w:rPr>
          <w:szCs w:val="24"/>
        </w:rPr>
        <w:t>。</w:t>
      </w:r>
    </w:p>
    <w:p w:rsidR="002D1217" w:rsidRPr="00EA2F17" w:rsidRDefault="007B61B9">
      <w:pPr>
        <w:pStyle w:val="Default"/>
        <w:rPr>
          <w:rFonts w:hint="default"/>
          <w:szCs w:val="24"/>
        </w:rPr>
      </w:pPr>
      <w:r w:rsidRPr="00EA2F17">
        <w:rPr>
          <w:rFonts w:ascii="宋体" w:eastAsia="宋体" w:hAnsi="宋体" w:cs="宋体"/>
          <w:szCs w:val="24"/>
        </w:rPr>
        <w:t>8.1.4</w:t>
      </w:r>
      <w:r w:rsidRPr="00EA2F17">
        <w:rPr>
          <w:rFonts w:ascii="宋体" w:eastAsia="宋体" w:hAnsi="宋体" w:cs="宋体"/>
          <w:szCs w:val="24"/>
        </w:rPr>
        <w:t>施</w:t>
      </w:r>
      <w:r w:rsidRPr="00EA2F17">
        <w:rPr>
          <w:rFonts w:hint="default"/>
          <w:szCs w:val="24"/>
        </w:rPr>
        <w:t>工场地管理</w:t>
      </w:r>
      <w:r w:rsidRPr="00EA2F17">
        <w:rPr>
          <w:szCs w:val="24"/>
        </w:rPr>
        <w:t>应进行</w:t>
      </w:r>
      <w:r w:rsidRPr="00EA2F17">
        <w:rPr>
          <w:szCs w:val="24"/>
        </w:rPr>
        <w:t>场地小气候</w:t>
      </w:r>
      <w:r w:rsidRPr="00EA2F17">
        <w:rPr>
          <w:szCs w:val="24"/>
        </w:rPr>
        <w:t>数据</w:t>
      </w:r>
      <w:r w:rsidRPr="00EA2F17">
        <w:rPr>
          <w:szCs w:val="24"/>
        </w:rPr>
        <w:t>分析</w:t>
      </w:r>
      <w:r w:rsidRPr="00EA2F17">
        <w:rPr>
          <w:szCs w:val="24"/>
        </w:rPr>
        <w:t>。</w:t>
      </w:r>
    </w:p>
    <w:p w:rsidR="002D1217" w:rsidRPr="00EA2F17" w:rsidRDefault="007B61B9">
      <w:pPr>
        <w:rPr>
          <w:szCs w:val="24"/>
        </w:rPr>
      </w:pPr>
      <w:r w:rsidRPr="00EA2F17">
        <w:rPr>
          <w:rFonts w:ascii="宋体" w:hAnsi="宋体" w:cs="宋体" w:hint="eastAsia"/>
          <w:szCs w:val="24"/>
        </w:rPr>
        <w:t>8.1.5</w:t>
      </w:r>
      <w:r w:rsidRPr="00EA2F17">
        <w:rPr>
          <w:rFonts w:cs="Times New Roman"/>
          <w:szCs w:val="24"/>
        </w:rPr>
        <w:t>施工</w:t>
      </w:r>
      <w:r w:rsidRPr="00EA2F17">
        <w:rPr>
          <w:rFonts w:cs="Times New Roman" w:hint="eastAsia"/>
          <w:szCs w:val="24"/>
        </w:rPr>
        <w:t>场地</w:t>
      </w:r>
      <w:r w:rsidRPr="00EA2F17">
        <w:rPr>
          <w:rFonts w:cs="Times New Roman"/>
          <w:szCs w:val="24"/>
        </w:rPr>
        <w:t>管理</w:t>
      </w:r>
      <w:r w:rsidRPr="00EA2F17">
        <w:rPr>
          <w:rFonts w:cs="Times New Roman" w:hint="eastAsia"/>
          <w:kern w:val="0"/>
          <w:szCs w:val="24"/>
        </w:rPr>
        <w:t>区域视频监控实时监测</w:t>
      </w:r>
      <w:r w:rsidRPr="00EA2F17">
        <w:rPr>
          <w:rFonts w:cs="Times New Roman" w:hint="eastAsia"/>
          <w:kern w:val="0"/>
          <w:szCs w:val="24"/>
        </w:rPr>
        <w:t>应包括</w:t>
      </w:r>
      <w:r w:rsidRPr="00EA2F17">
        <w:rPr>
          <w:rFonts w:cs="Times New Roman" w:hint="eastAsia"/>
          <w:kern w:val="0"/>
          <w:szCs w:val="24"/>
        </w:rPr>
        <w:t>场地分区</w:t>
      </w:r>
      <w:r w:rsidRPr="00EA2F17">
        <w:rPr>
          <w:rFonts w:cs="Times New Roman" w:hint="eastAsia"/>
          <w:kern w:val="0"/>
          <w:szCs w:val="24"/>
        </w:rPr>
        <w:t>、</w:t>
      </w:r>
      <w:r w:rsidRPr="00EA2F17">
        <w:rPr>
          <w:rFonts w:cs="Times New Roman" w:hint="eastAsia"/>
          <w:kern w:val="0"/>
          <w:szCs w:val="24"/>
        </w:rPr>
        <w:t>监控点编号</w:t>
      </w:r>
      <w:r w:rsidRPr="00EA2F17">
        <w:rPr>
          <w:rFonts w:cs="Times New Roman" w:hint="eastAsia"/>
          <w:kern w:val="0"/>
          <w:szCs w:val="24"/>
        </w:rPr>
        <w:t>、</w:t>
      </w:r>
      <w:r w:rsidRPr="00EA2F17">
        <w:rPr>
          <w:rFonts w:cs="Times New Roman" w:hint="eastAsia"/>
          <w:kern w:val="0"/>
          <w:szCs w:val="24"/>
        </w:rPr>
        <w:t>监控点唯一标识</w:t>
      </w:r>
      <w:r w:rsidRPr="00EA2F17">
        <w:rPr>
          <w:rFonts w:cs="Times New Roman" w:hint="eastAsia"/>
          <w:kern w:val="0"/>
          <w:szCs w:val="24"/>
        </w:rPr>
        <w:t>、</w:t>
      </w:r>
      <w:r w:rsidRPr="00EA2F17">
        <w:rPr>
          <w:rFonts w:cs="Times New Roman" w:hint="eastAsia"/>
          <w:kern w:val="0"/>
          <w:szCs w:val="24"/>
        </w:rPr>
        <w:t>监控点类型</w:t>
      </w:r>
      <w:r w:rsidRPr="00EA2F17">
        <w:rPr>
          <w:rFonts w:cs="Times New Roman" w:hint="eastAsia"/>
          <w:kern w:val="0"/>
          <w:szCs w:val="24"/>
        </w:rPr>
        <w:t>、</w:t>
      </w:r>
      <w:r w:rsidRPr="00EA2F17">
        <w:rPr>
          <w:rFonts w:cs="Times New Roman" w:hint="eastAsia"/>
          <w:kern w:val="0"/>
          <w:szCs w:val="24"/>
        </w:rPr>
        <w:t>在线状态</w:t>
      </w:r>
      <w:r w:rsidRPr="00EA2F17">
        <w:rPr>
          <w:rFonts w:cs="Times New Roman" w:hint="eastAsia"/>
          <w:kern w:val="0"/>
          <w:szCs w:val="24"/>
        </w:rPr>
        <w:t>、</w:t>
      </w:r>
      <w:r w:rsidRPr="00EA2F17">
        <w:rPr>
          <w:rFonts w:cs="Times New Roman" w:hint="eastAsia"/>
          <w:kern w:val="0"/>
          <w:szCs w:val="24"/>
        </w:rPr>
        <w:t>设备能力</w:t>
      </w:r>
      <w:r w:rsidRPr="00EA2F17">
        <w:rPr>
          <w:rFonts w:cs="Times New Roman" w:hint="eastAsia"/>
          <w:kern w:val="0"/>
          <w:szCs w:val="24"/>
        </w:rPr>
        <w:t>、</w:t>
      </w:r>
      <w:r w:rsidRPr="00EA2F17">
        <w:rPr>
          <w:rFonts w:cs="Times New Roman" w:hint="eastAsia"/>
          <w:kern w:val="0"/>
          <w:szCs w:val="24"/>
        </w:rPr>
        <w:t>通道编号</w:t>
      </w:r>
      <w:r w:rsidRPr="00EA2F17">
        <w:rPr>
          <w:rFonts w:cs="Times New Roman" w:hint="eastAsia"/>
          <w:kern w:val="0"/>
          <w:szCs w:val="24"/>
        </w:rPr>
        <w:t>、</w:t>
      </w:r>
      <w:r w:rsidRPr="00EA2F17">
        <w:rPr>
          <w:rFonts w:cs="Times New Roman" w:hint="eastAsia"/>
          <w:kern w:val="0"/>
          <w:szCs w:val="24"/>
        </w:rPr>
        <w:t>通道类型</w:t>
      </w:r>
      <w:r w:rsidRPr="00EA2F17">
        <w:rPr>
          <w:rFonts w:cs="Times New Roman" w:hint="eastAsia"/>
          <w:kern w:val="0"/>
          <w:szCs w:val="24"/>
        </w:rPr>
        <w:t>、</w:t>
      </w:r>
      <w:r w:rsidRPr="00EA2F17">
        <w:rPr>
          <w:rFonts w:cs="Times New Roman" w:hint="eastAsia"/>
          <w:kern w:val="0"/>
          <w:szCs w:val="24"/>
        </w:rPr>
        <w:t>安装位置</w:t>
      </w:r>
      <w:r w:rsidRPr="00EA2F17">
        <w:rPr>
          <w:rFonts w:cs="Times New Roman" w:hint="eastAsia"/>
          <w:kern w:val="0"/>
          <w:szCs w:val="24"/>
        </w:rPr>
        <w:t>、</w:t>
      </w:r>
      <w:r w:rsidRPr="00EA2F17">
        <w:rPr>
          <w:rFonts w:cs="Times New Roman" w:hint="eastAsia"/>
          <w:kern w:val="0"/>
          <w:szCs w:val="24"/>
        </w:rPr>
        <w:t>经度</w:t>
      </w:r>
      <w:r w:rsidRPr="00EA2F17">
        <w:rPr>
          <w:rFonts w:cs="Times New Roman" w:hint="eastAsia"/>
          <w:kern w:val="0"/>
          <w:szCs w:val="24"/>
        </w:rPr>
        <w:t>、</w:t>
      </w:r>
      <w:r w:rsidRPr="00EA2F17">
        <w:rPr>
          <w:rFonts w:cs="Times New Roman" w:hint="eastAsia"/>
          <w:kern w:val="0"/>
          <w:szCs w:val="24"/>
        </w:rPr>
        <w:t>维度</w:t>
      </w:r>
      <w:r w:rsidRPr="00EA2F17">
        <w:rPr>
          <w:rFonts w:cs="Times New Roman" w:hint="eastAsia"/>
          <w:kern w:val="0"/>
          <w:szCs w:val="24"/>
        </w:rPr>
        <w:t>、</w:t>
      </w:r>
      <w:r w:rsidRPr="00EA2F17">
        <w:rPr>
          <w:rFonts w:cs="Times New Roman" w:hint="eastAsia"/>
          <w:kern w:val="0"/>
          <w:szCs w:val="24"/>
        </w:rPr>
        <w:t>摄像机像素</w:t>
      </w:r>
      <w:r w:rsidRPr="00EA2F17">
        <w:rPr>
          <w:rFonts w:cs="Times New Roman" w:hint="eastAsia"/>
          <w:kern w:val="0"/>
          <w:szCs w:val="24"/>
        </w:rPr>
        <w:t>、</w:t>
      </w:r>
      <w:r w:rsidRPr="00EA2F17">
        <w:rPr>
          <w:rFonts w:cs="Times New Roman" w:hint="eastAsia"/>
          <w:kern w:val="0"/>
          <w:szCs w:val="24"/>
        </w:rPr>
        <w:t>视频流编码</w:t>
      </w:r>
      <w:r w:rsidRPr="00EA2F17">
        <w:rPr>
          <w:rFonts w:cs="Times New Roman" w:hint="eastAsia"/>
          <w:kern w:val="0"/>
          <w:szCs w:val="24"/>
        </w:rPr>
        <w:t>、</w:t>
      </w:r>
      <w:r w:rsidRPr="00EA2F17">
        <w:rPr>
          <w:rFonts w:cs="Times New Roman" w:hint="eastAsia"/>
          <w:kern w:val="0"/>
          <w:szCs w:val="24"/>
        </w:rPr>
        <w:t>视频流传输协议</w:t>
      </w:r>
      <w:r w:rsidRPr="00EA2F17">
        <w:rPr>
          <w:rFonts w:cs="Times New Roman" w:hint="eastAsia"/>
          <w:kern w:val="0"/>
          <w:szCs w:val="24"/>
        </w:rPr>
        <w:t>、</w:t>
      </w:r>
      <w:r w:rsidRPr="00EA2F17">
        <w:rPr>
          <w:rFonts w:cs="Times New Roman" w:hint="eastAsia"/>
          <w:kern w:val="0"/>
          <w:szCs w:val="24"/>
        </w:rPr>
        <w:t>视频流数据</w:t>
      </w:r>
      <w:r w:rsidRPr="00EA2F17">
        <w:rPr>
          <w:rFonts w:cs="Times New Roman" w:hint="eastAsia"/>
          <w:kern w:val="0"/>
          <w:szCs w:val="24"/>
        </w:rPr>
        <w:t>。</w:t>
      </w:r>
    </w:p>
    <w:p w:rsidR="002D1217" w:rsidRPr="00EA2F17" w:rsidRDefault="007B61B9">
      <w:pPr>
        <w:pStyle w:val="Default"/>
        <w:rPr>
          <w:rFonts w:hint="default"/>
          <w:szCs w:val="24"/>
        </w:rPr>
      </w:pPr>
      <w:r w:rsidRPr="00EA2F17">
        <w:rPr>
          <w:rFonts w:ascii="宋体" w:eastAsia="宋体" w:hAnsi="宋体" w:cs="宋体"/>
          <w:szCs w:val="24"/>
        </w:rPr>
        <w:t>8.1.6</w:t>
      </w:r>
      <w:r w:rsidRPr="00EA2F17">
        <w:rPr>
          <w:szCs w:val="24"/>
        </w:rPr>
        <w:t>施工</w:t>
      </w:r>
      <w:r w:rsidRPr="00EA2F17">
        <w:rPr>
          <w:szCs w:val="24"/>
        </w:rPr>
        <w:t>场地</w:t>
      </w:r>
      <w:r w:rsidRPr="00EA2F17">
        <w:rPr>
          <w:szCs w:val="24"/>
        </w:rPr>
        <w:t>管理</w:t>
      </w:r>
      <w:r w:rsidRPr="00EA2F17">
        <w:rPr>
          <w:szCs w:val="24"/>
        </w:rPr>
        <w:t>道路大门安保</w:t>
      </w:r>
      <w:r w:rsidRPr="00EA2F17">
        <w:rPr>
          <w:szCs w:val="24"/>
        </w:rPr>
        <w:t>应具有</w:t>
      </w:r>
      <w:r w:rsidRPr="00EA2F17">
        <w:rPr>
          <w:szCs w:val="24"/>
        </w:rPr>
        <w:t>安保识别</w:t>
      </w:r>
      <w:r w:rsidRPr="00EA2F17">
        <w:rPr>
          <w:szCs w:val="24"/>
        </w:rPr>
        <w:t>和</w:t>
      </w:r>
      <w:r w:rsidRPr="00EA2F17">
        <w:rPr>
          <w:szCs w:val="24"/>
        </w:rPr>
        <w:t>报警</w:t>
      </w:r>
      <w:r w:rsidRPr="00EA2F17">
        <w:rPr>
          <w:szCs w:val="24"/>
        </w:rPr>
        <w:t>功能。</w:t>
      </w:r>
    </w:p>
    <w:p w:rsidR="002D1217" w:rsidRPr="00EA2F17" w:rsidRDefault="007B61B9">
      <w:pPr>
        <w:pStyle w:val="Default"/>
        <w:rPr>
          <w:rFonts w:hint="default"/>
          <w:szCs w:val="24"/>
        </w:rPr>
      </w:pPr>
      <w:r w:rsidRPr="00EA2F17">
        <w:rPr>
          <w:rFonts w:ascii="宋体" w:eastAsia="宋体" w:hAnsi="宋体" w:cs="宋体"/>
          <w:szCs w:val="24"/>
        </w:rPr>
        <w:t>8.1.7</w:t>
      </w:r>
      <w:r w:rsidRPr="00EA2F17">
        <w:rPr>
          <w:szCs w:val="24"/>
        </w:rPr>
        <w:t>施工</w:t>
      </w:r>
      <w:r w:rsidRPr="00EA2F17">
        <w:rPr>
          <w:szCs w:val="24"/>
        </w:rPr>
        <w:t>场地</w:t>
      </w:r>
      <w:r w:rsidRPr="00EA2F17">
        <w:rPr>
          <w:szCs w:val="24"/>
        </w:rPr>
        <w:t>管理</w:t>
      </w:r>
      <w:r w:rsidRPr="00EA2F17">
        <w:rPr>
          <w:szCs w:val="24"/>
        </w:rPr>
        <w:t>数据分析</w:t>
      </w:r>
      <w:r w:rsidRPr="00EA2F17">
        <w:rPr>
          <w:szCs w:val="24"/>
        </w:rPr>
        <w:t>应能</w:t>
      </w:r>
      <w:r w:rsidRPr="00EA2F17">
        <w:rPr>
          <w:szCs w:val="24"/>
        </w:rPr>
        <w:t>查看数据变化趋势</w:t>
      </w:r>
      <w:r w:rsidRPr="00EA2F17">
        <w:rPr>
          <w:szCs w:val="24"/>
        </w:rPr>
        <w:t>。</w:t>
      </w:r>
    </w:p>
    <w:p w:rsidR="002D1217" w:rsidRPr="00EA2F17" w:rsidRDefault="007B61B9">
      <w:pPr>
        <w:pStyle w:val="Default"/>
        <w:rPr>
          <w:rFonts w:ascii="宋体" w:eastAsia="宋体" w:hAnsi="宋体" w:cs="宋体" w:hint="default"/>
          <w:szCs w:val="24"/>
        </w:rPr>
      </w:pPr>
      <w:r w:rsidRPr="00EA2F17">
        <w:rPr>
          <w:rFonts w:ascii="宋体" w:eastAsia="宋体" w:hAnsi="宋体" w:cs="宋体"/>
          <w:szCs w:val="24"/>
        </w:rPr>
        <w:t>8.1.8</w:t>
      </w:r>
      <w:r w:rsidRPr="00EA2F17">
        <w:rPr>
          <w:rFonts w:ascii="宋体" w:eastAsia="宋体" w:hAnsi="宋体" w:cs="宋体"/>
          <w:szCs w:val="24"/>
        </w:rPr>
        <w:t>施工场地管理的临设管理应采集临设房间编号和进行使用人登记。</w:t>
      </w:r>
    </w:p>
    <w:p w:rsidR="002D1217" w:rsidRPr="00EA2F17" w:rsidRDefault="007B61B9">
      <w:pPr>
        <w:pStyle w:val="Default"/>
        <w:rPr>
          <w:rFonts w:hint="default"/>
          <w:szCs w:val="24"/>
        </w:rPr>
      </w:pPr>
      <w:r w:rsidRPr="00EA2F17">
        <w:rPr>
          <w:szCs w:val="24"/>
        </w:rPr>
        <w:t>8.1.9</w:t>
      </w:r>
      <w:r w:rsidRPr="00EA2F17">
        <w:rPr>
          <w:szCs w:val="24"/>
        </w:rPr>
        <w:t>施工</w:t>
      </w:r>
      <w:r w:rsidRPr="00EA2F17">
        <w:rPr>
          <w:szCs w:val="24"/>
        </w:rPr>
        <w:t>场地</w:t>
      </w:r>
      <w:r w:rsidRPr="00EA2F17">
        <w:rPr>
          <w:szCs w:val="24"/>
        </w:rPr>
        <w:t>施工用电应</w:t>
      </w:r>
      <w:r w:rsidRPr="00EA2F17">
        <w:rPr>
          <w:szCs w:val="24"/>
        </w:rPr>
        <w:t>实时监测和上传用电数据</w:t>
      </w:r>
      <w:r w:rsidRPr="00EA2F17">
        <w:rPr>
          <w:szCs w:val="24"/>
        </w:rPr>
        <w:t>，</w:t>
      </w:r>
      <w:r w:rsidRPr="00EA2F17">
        <w:rPr>
          <w:szCs w:val="24"/>
        </w:rPr>
        <w:t>包括</w:t>
      </w:r>
      <w:r w:rsidRPr="00EA2F17">
        <w:rPr>
          <w:szCs w:val="24"/>
        </w:rPr>
        <w:t>监测时间</w:t>
      </w:r>
      <w:r w:rsidRPr="00EA2F17">
        <w:rPr>
          <w:szCs w:val="24"/>
        </w:rPr>
        <w:t>、</w:t>
      </w:r>
      <w:r w:rsidRPr="00EA2F17">
        <w:rPr>
          <w:szCs w:val="24"/>
        </w:rPr>
        <w:t>探测点编号</w:t>
      </w:r>
      <w:r w:rsidRPr="00EA2F17">
        <w:rPr>
          <w:szCs w:val="24"/>
        </w:rPr>
        <w:t>、</w:t>
      </w:r>
      <w:r w:rsidRPr="00EA2F17">
        <w:rPr>
          <w:szCs w:val="24"/>
        </w:rPr>
        <w:t>探测点名称</w:t>
      </w:r>
      <w:r w:rsidRPr="00EA2F17">
        <w:rPr>
          <w:szCs w:val="24"/>
        </w:rPr>
        <w:t>、</w:t>
      </w:r>
      <w:r w:rsidRPr="00EA2F17">
        <w:rPr>
          <w:szCs w:val="24"/>
        </w:rPr>
        <w:t>电表读数</w:t>
      </w:r>
      <w:r w:rsidRPr="00EA2F17">
        <w:rPr>
          <w:szCs w:val="24"/>
        </w:rPr>
        <w:t>、</w:t>
      </w:r>
      <w:r w:rsidRPr="00EA2F17">
        <w:rPr>
          <w:szCs w:val="24"/>
        </w:rPr>
        <w:t>所在区域</w:t>
      </w:r>
      <w:r w:rsidRPr="00EA2F17">
        <w:rPr>
          <w:szCs w:val="24"/>
        </w:rPr>
        <w:t>、</w:t>
      </w:r>
      <w:r w:rsidRPr="00EA2F17">
        <w:rPr>
          <w:szCs w:val="24"/>
        </w:rPr>
        <w:t>超限预警信息</w:t>
      </w:r>
      <w:r w:rsidRPr="00EA2F17">
        <w:rPr>
          <w:szCs w:val="24"/>
        </w:rPr>
        <w:t>。</w:t>
      </w:r>
    </w:p>
    <w:p w:rsidR="002D1217" w:rsidRPr="00EA2F17" w:rsidRDefault="007B61B9">
      <w:pPr>
        <w:pStyle w:val="Default"/>
        <w:rPr>
          <w:rFonts w:hint="default"/>
          <w:szCs w:val="24"/>
        </w:rPr>
      </w:pPr>
      <w:r w:rsidRPr="00EA2F17">
        <w:rPr>
          <w:szCs w:val="24"/>
        </w:rPr>
        <w:t>8.1.10</w:t>
      </w:r>
      <w:r w:rsidRPr="00EA2F17">
        <w:rPr>
          <w:szCs w:val="24"/>
        </w:rPr>
        <w:t>施工</w:t>
      </w:r>
      <w:r w:rsidRPr="00EA2F17">
        <w:rPr>
          <w:szCs w:val="24"/>
        </w:rPr>
        <w:t>场地</w:t>
      </w:r>
      <w:r w:rsidRPr="00EA2F17">
        <w:rPr>
          <w:szCs w:val="24"/>
        </w:rPr>
        <w:t>施工用水</w:t>
      </w:r>
      <w:r w:rsidRPr="00EA2F17">
        <w:rPr>
          <w:szCs w:val="24"/>
        </w:rPr>
        <w:t>应</w:t>
      </w:r>
      <w:r w:rsidRPr="00EA2F17">
        <w:rPr>
          <w:szCs w:val="24"/>
        </w:rPr>
        <w:t>实时监测和上传用水数据</w:t>
      </w:r>
      <w:r w:rsidRPr="00EA2F17">
        <w:rPr>
          <w:szCs w:val="24"/>
        </w:rPr>
        <w:t>，</w:t>
      </w:r>
      <w:r w:rsidRPr="00EA2F17">
        <w:rPr>
          <w:szCs w:val="24"/>
        </w:rPr>
        <w:t>包括</w:t>
      </w:r>
      <w:r w:rsidRPr="00EA2F17">
        <w:rPr>
          <w:szCs w:val="24"/>
        </w:rPr>
        <w:t>监测时间</w:t>
      </w:r>
      <w:r w:rsidRPr="00EA2F17">
        <w:rPr>
          <w:szCs w:val="24"/>
        </w:rPr>
        <w:t>、</w:t>
      </w:r>
      <w:r w:rsidRPr="00EA2F17">
        <w:rPr>
          <w:szCs w:val="24"/>
        </w:rPr>
        <w:t>探测点编号</w:t>
      </w:r>
      <w:r w:rsidRPr="00EA2F17">
        <w:rPr>
          <w:szCs w:val="24"/>
        </w:rPr>
        <w:t>、</w:t>
      </w:r>
      <w:r w:rsidRPr="00EA2F17">
        <w:rPr>
          <w:szCs w:val="24"/>
        </w:rPr>
        <w:t>探测点名称</w:t>
      </w:r>
      <w:r w:rsidRPr="00EA2F17">
        <w:rPr>
          <w:szCs w:val="24"/>
        </w:rPr>
        <w:t>、</w:t>
      </w:r>
      <w:r w:rsidRPr="00EA2F17">
        <w:rPr>
          <w:szCs w:val="24"/>
        </w:rPr>
        <w:t>水表读数</w:t>
      </w:r>
      <w:r w:rsidRPr="00EA2F17">
        <w:rPr>
          <w:szCs w:val="24"/>
        </w:rPr>
        <w:t>、</w:t>
      </w:r>
      <w:r w:rsidRPr="00EA2F17">
        <w:rPr>
          <w:szCs w:val="24"/>
        </w:rPr>
        <w:t>所在区域</w:t>
      </w:r>
      <w:r w:rsidRPr="00EA2F17">
        <w:rPr>
          <w:szCs w:val="24"/>
        </w:rPr>
        <w:t>、</w:t>
      </w:r>
      <w:r w:rsidRPr="00EA2F17">
        <w:rPr>
          <w:szCs w:val="24"/>
        </w:rPr>
        <w:t>超限预警信息</w:t>
      </w:r>
      <w:r w:rsidRPr="00EA2F17">
        <w:rPr>
          <w:szCs w:val="24"/>
        </w:rPr>
        <w:t>。</w:t>
      </w:r>
    </w:p>
    <w:p w:rsidR="002D1217" w:rsidRPr="00EA2F17" w:rsidRDefault="007B61B9">
      <w:pPr>
        <w:pStyle w:val="Default"/>
        <w:rPr>
          <w:rFonts w:hint="default"/>
          <w:szCs w:val="24"/>
        </w:rPr>
      </w:pPr>
      <w:r w:rsidRPr="00EA2F17">
        <w:rPr>
          <w:szCs w:val="24"/>
        </w:rPr>
        <w:t>8.1.11</w:t>
      </w:r>
      <w:r w:rsidRPr="00EA2F17">
        <w:rPr>
          <w:szCs w:val="24"/>
        </w:rPr>
        <w:t>施工</w:t>
      </w:r>
      <w:r w:rsidRPr="00EA2F17">
        <w:rPr>
          <w:szCs w:val="24"/>
        </w:rPr>
        <w:t>场地</w:t>
      </w:r>
      <w:r w:rsidRPr="00EA2F17">
        <w:rPr>
          <w:szCs w:val="24"/>
        </w:rPr>
        <w:t>施工用水</w:t>
      </w:r>
      <w:r w:rsidRPr="00EA2F17">
        <w:rPr>
          <w:szCs w:val="24"/>
        </w:rPr>
        <w:t>应</w:t>
      </w:r>
      <w:r w:rsidRPr="00EA2F17">
        <w:rPr>
          <w:szCs w:val="24"/>
        </w:rPr>
        <w:t>能够进行通过移动设备实时查看用水数据</w:t>
      </w:r>
      <w:r w:rsidRPr="00EA2F17">
        <w:rPr>
          <w:szCs w:val="24"/>
        </w:rPr>
        <w:t>。</w:t>
      </w:r>
    </w:p>
    <w:p w:rsidR="002D1217" w:rsidRPr="00EA2F17" w:rsidRDefault="007B61B9" w:rsidP="00EA2F17">
      <w:pPr>
        <w:pStyle w:val="2"/>
        <w:spacing w:before="166" w:after="166"/>
        <w:rPr>
          <w:szCs w:val="24"/>
        </w:rPr>
      </w:pPr>
      <w:bookmarkStart w:id="36" w:name="_Toc15249"/>
      <w:r w:rsidRPr="00EA2F17">
        <w:rPr>
          <w:rFonts w:hint="eastAsia"/>
          <w:szCs w:val="24"/>
        </w:rPr>
        <w:t>一般项</w:t>
      </w:r>
      <w:bookmarkEnd w:id="36"/>
    </w:p>
    <w:p w:rsidR="002D1217" w:rsidRPr="00EA2F17" w:rsidRDefault="007B61B9">
      <w:pPr>
        <w:rPr>
          <w:szCs w:val="24"/>
        </w:rPr>
      </w:pPr>
      <w:r w:rsidRPr="00EA2F17">
        <w:rPr>
          <w:rFonts w:ascii="宋体" w:hAnsi="宋体" w:cs="宋体" w:hint="eastAsia"/>
          <w:szCs w:val="24"/>
        </w:rPr>
        <w:t>8.2.1</w:t>
      </w:r>
      <w:r w:rsidRPr="00EA2F17">
        <w:rPr>
          <w:szCs w:val="24"/>
        </w:rPr>
        <w:t>施工场地管理</w:t>
      </w:r>
      <w:r w:rsidRPr="00EA2F17">
        <w:rPr>
          <w:rFonts w:hint="eastAsia"/>
          <w:szCs w:val="24"/>
        </w:rPr>
        <w:t>宜</w:t>
      </w:r>
      <w:r w:rsidRPr="00EA2F17">
        <w:rPr>
          <w:rFonts w:cs="Times New Roman" w:hint="eastAsia"/>
          <w:kern w:val="0"/>
          <w:szCs w:val="24"/>
        </w:rPr>
        <w:t>上传场地小气候数据并存储</w:t>
      </w:r>
      <w:r w:rsidRPr="00EA2F17">
        <w:rPr>
          <w:rFonts w:hint="eastAsia"/>
          <w:szCs w:val="24"/>
        </w:rPr>
        <w:t>场地小气候</w:t>
      </w:r>
      <w:r w:rsidRPr="00EA2F17">
        <w:rPr>
          <w:szCs w:val="24"/>
        </w:rPr>
        <w:t>环境管理指标</w:t>
      </w:r>
      <w:r w:rsidRPr="00EA2F17">
        <w:rPr>
          <w:rFonts w:hint="eastAsia"/>
          <w:szCs w:val="24"/>
        </w:rPr>
        <w:t>。</w:t>
      </w:r>
    </w:p>
    <w:p w:rsidR="002D1217" w:rsidRPr="00EA2F17" w:rsidRDefault="007B61B9">
      <w:pPr>
        <w:pStyle w:val="Default"/>
        <w:rPr>
          <w:rFonts w:hint="default"/>
          <w:szCs w:val="24"/>
        </w:rPr>
      </w:pPr>
      <w:r w:rsidRPr="00EA2F17">
        <w:rPr>
          <w:rFonts w:ascii="宋体" w:eastAsia="宋体" w:hAnsi="宋体" w:cs="宋体"/>
          <w:szCs w:val="24"/>
        </w:rPr>
        <w:lastRenderedPageBreak/>
        <w:t>8.2.2</w:t>
      </w:r>
      <w:r w:rsidRPr="00EA2F17">
        <w:rPr>
          <w:rFonts w:hint="default"/>
          <w:szCs w:val="24"/>
        </w:rPr>
        <w:t>施工场地管理</w:t>
      </w:r>
      <w:r w:rsidRPr="00EA2F17">
        <w:rPr>
          <w:szCs w:val="24"/>
        </w:rPr>
        <w:t>宜</w:t>
      </w:r>
      <w:r w:rsidRPr="00EA2F17">
        <w:rPr>
          <w:szCs w:val="24"/>
        </w:rPr>
        <w:t>上传扬尘数据并存储</w:t>
      </w:r>
      <w:r w:rsidRPr="00EA2F17">
        <w:rPr>
          <w:szCs w:val="24"/>
        </w:rPr>
        <w:t>，</w:t>
      </w:r>
      <w:r w:rsidRPr="00EA2F17">
        <w:rPr>
          <w:szCs w:val="24"/>
        </w:rPr>
        <w:t>宜进行</w:t>
      </w:r>
      <w:r w:rsidRPr="00EA2F17">
        <w:rPr>
          <w:szCs w:val="24"/>
        </w:rPr>
        <w:t>扬尘报警</w:t>
      </w:r>
      <w:r w:rsidRPr="00EA2F17">
        <w:rPr>
          <w:szCs w:val="24"/>
        </w:rPr>
        <w:t>。</w:t>
      </w:r>
    </w:p>
    <w:p w:rsidR="002D1217" w:rsidRPr="00EA2F17" w:rsidRDefault="007B61B9">
      <w:pPr>
        <w:pStyle w:val="Default"/>
        <w:rPr>
          <w:rFonts w:hint="default"/>
          <w:szCs w:val="24"/>
        </w:rPr>
      </w:pPr>
      <w:r w:rsidRPr="00EA2F17">
        <w:rPr>
          <w:rFonts w:ascii="宋体" w:eastAsia="宋体" w:hAnsi="宋体" w:cs="宋体"/>
          <w:szCs w:val="24"/>
        </w:rPr>
        <w:t>8.2.3</w:t>
      </w:r>
      <w:r w:rsidRPr="00EA2F17">
        <w:rPr>
          <w:rFonts w:hint="default"/>
          <w:szCs w:val="24"/>
        </w:rPr>
        <w:t>施工场地管理</w:t>
      </w:r>
      <w:r w:rsidRPr="00EA2F17">
        <w:rPr>
          <w:szCs w:val="24"/>
        </w:rPr>
        <w:t>宜进行</w:t>
      </w:r>
      <w:r w:rsidRPr="00EA2F17">
        <w:rPr>
          <w:szCs w:val="24"/>
        </w:rPr>
        <w:t>噪声超标报警</w:t>
      </w:r>
      <w:r w:rsidRPr="00EA2F17">
        <w:rPr>
          <w:szCs w:val="24"/>
        </w:rPr>
        <w:t>。</w:t>
      </w:r>
    </w:p>
    <w:p w:rsidR="002D1217" w:rsidRPr="00EA2F17" w:rsidRDefault="007B61B9">
      <w:pPr>
        <w:pStyle w:val="Default"/>
        <w:rPr>
          <w:rFonts w:hint="default"/>
          <w:szCs w:val="24"/>
        </w:rPr>
      </w:pPr>
      <w:r w:rsidRPr="00EA2F17">
        <w:rPr>
          <w:rFonts w:ascii="宋体" w:eastAsia="宋体" w:hAnsi="宋体" w:cs="宋体"/>
          <w:szCs w:val="24"/>
        </w:rPr>
        <w:t>8.2.4</w:t>
      </w:r>
      <w:r w:rsidRPr="00EA2F17">
        <w:rPr>
          <w:rFonts w:hint="default"/>
          <w:szCs w:val="24"/>
        </w:rPr>
        <w:t>施工场地管理</w:t>
      </w:r>
      <w:r w:rsidRPr="00EA2F17">
        <w:rPr>
          <w:szCs w:val="24"/>
        </w:rPr>
        <w:t>宜</w:t>
      </w:r>
      <w:r w:rsidRPr="00EA2F17">
        <w:rPr>
          <w:szCs w:val="24"/>
        </w:rPr>
        <w:t>进行污水排放监测</w:t>
      </w:r>
      <w:r w:rsidRPr="00EA2F17">
        <w:rPr>
          <w:szCs w:val="24"/>
        </w:rPr>
        <w:t>。</w:t>
      </w:r>
    </w:p>
    <w:p w:rsidR="002D1217" w:rsidRPr="00EA2F17" w:rsidRDefault="007B61B9">
      <w:pPr>
        <w:pStyle w:val="Default"/>
        <w:rPr>
          <w:rFonts w:hint="default"/>
          <w:szCs w:val="24"/>
        </w:rPr>
      </w:pPr>
      <w:r w:rsidRPr="00EA2F17">
        <w:rPr>
          <w:rFonts w:ascii="宋体" w:eastAsia="宋体" w:hAnsi="宋体" w:cs="宋体"/>
          <w:szCs w:val="24"/>
        </w:rPr>
        <w:t>8.2.5</w:t>
      </w:r>
      <w:r w:rsidRPr="00EA2F17">
        <w:rPr>
          <w:rFonts w:hint="default"/>
          <w:szCs w:val="24"/>
        </w:rPr>
        <w:t>施工场地管理</w:t>
      </w:r>
      <w:r w:rsidRPr="00EA2F17">
        <w:rPr>
          <w:szCs w:val="24"/>
        </w:rPr>
        <w:t>宜</w:t>
      </w:r>
      <w:r w:rsidRPr="00EA2F17">
        <w:rPr>
          <w:szCs w:val="24"/>
        </w:rPr>
        <w:t>进行扬尘数据分析</w:t>
      </w:r>
      <w:r w:rsidRPr="00EA2F17">
        <w:rPr>
          <w:szCs w:val="24"/>
        </w:rPr>
        <w:t>、</w:t>
      </w:r>
      <w:r w:rsidRPr="00EA2F17">
        <w:rPr>
          <w:szCs w:val="24"/>
        </w:rPr>
        <w:t>噪声数据分析</w:t>
      </w:r>
      <w:r w:rsidRPr="00EA2F17">
        <w:rPr>
          <w:szCs w:val="24"/>
        </w:rPr>
        <w:t>、</w:t>
      </w:r>
      <w:r w:rsidRPr="00EA2F17">
        <w:rPr>
          <w:szCs w:val="24"/>
        </w:rPr>
        <w:t>污水数据分析</w:t>
      </w:r>
      <w:r w:rsidRPr="00EA2F17">
        <w:rPr>
          <w:szCs w:val="24"/>
        </w:rPr>
        <w:t>。</w:t>
      </w:r>
    </w:p>
    <w:p w:rsidR="002D1217" w:rsidRPr="00EA2F17" w:rsidRDefault="007B61B9">
      <w:pPr>
        <w:pStyle w:val="Default"/>
        <w:rPr>
          <w:rFonts w:hint="default"/>
        </w:rPr>
      </w:pPr>
      <w:r w:rsidRPr="00EA2F17">
        <w:rPr>
          <w:rFonts w:ascii="宋体" w:eastAsia="宋体" w:hAnsi="宋体" w:cs="宋体"/>
          <w:szCs w:val="24"/>
        </w:rPr>
        <w:t>8.2.6</w:t>
      </w:r>
      <w:r w:rsidRPr="00EA2F17">
        <w:rPr>
          <w:szCs w:val="24"/>
        </w:rPr>
        <w:t>施工</w:t>
      </w:r>
      <w:r w:rsidRPr="00EA2F17">
        <w:rPr>
          <w:szCs w:val="24"/>
        </w:rPr>
        <w:t>场地</w:t>
      </w:r>
      <w:r w:rsidRPr="00EA2F17">
        <w:rPr>
          <w:szCs w:val="24"/>
        </w:rPr>
        <w:t>管理</w:t>
      </w:r>
      <w:r w:rsidRPr="00EA2F17">
        <w:rPr>
          <w:szCs w:val="24"/>
        </w:rPr>
        <w:t>区域视频监控</w:t>
      </w:r>
      <w:r w:rsidRPr="00EA2F17">
        <w:rPr>
          <w:szCs w:val="24"/>
        </w:rPr>
        <w:t>宜进行</w:t>
      </w:r>
      <w:r w:rsidRPr="00EA2F17">
        <w:rPr>
          <w:szCs w:val="24"/>
        </w:rPr>
        <w:t>夜间视频监测</w:t>
      </w:r>
      <w:r w:rsidRPr="00EA2F17">
        <w:rPr>
          <w:szCs w:val="24"/>
        </w:rPr>
        <w:t>。</w:t>
      </w:r>
    </w:p>
    <w:p w:rsidR="002D1217" w:rsidRPr="00EA2F17" w:rsidRDefault="007B61B9">
      <w:pPr>
        <w:pStyle w:val="Default"/>
        <w:rPr>
          <w:rFonts w:hint="default"/>
          <w:szCs w:val="24"/>
        </w:rPr>
      </w:pPr>
      <w:r w:rsidRPr="00EA2F17">
        <w:rPr>
          <w:szCs w:val="24"/>
        </w:rPr>
        <w:t>8.2.7</w:t>
      </w:r>
      <w:r w:rsidRPr="00EA2F17">
        <w:rPr>
          <w:szCs w:val="24"/>
        </w:rPr>
        <w:t>施工</w:t>
      </w:r>
      <w:r w:rsidRPr="00EA2F17">
        <w:rPr>
          <w:szCs w:val="24"/>
        </w:rPr>
        <w:t>场地</w:t>
      </w:r>
      <w:r w:rsidRPr="00EA2F17">
        <w:rPr>
          <w:szCs w:val="24"/>
        </w:rPr>
        <w:t>管理</w:t>
      </w:r>
      <w:r w:rsidRPr="00EA2F17">
        <w:rPr>
          <w:szCs w:val="24"/>
        </w:rPr>
        <w:t>的</w:t>
      </w:r>
      <w:r w:rsidRPr="00EA2F17">
        <w:rPr>
          <w:szCs w:val="24"/>
        </w:rPr>
        <w:t>区域管理</w:t>
      </w:r>
      <w:r w:rsidRPr="00EA2F17">
        <w:rPr>
          <w:szCs w:val="24"/>
        </w:rPr>
        <w:t>宜</w:t>
      </w:r>
      <w:r w:rsidRPr="00EA2F17">
        <w:rPr>
          <w:rFonts w:hint="default"/>
          <w:szCs w:val="24"/>
        </w:rPr>
        <w:t>视频识别</w:t>
      </w:r>
      <w:r w:rsidRPr="00EA2F17">
        <w:rPr>
          <w:szCs w:val="24"/>
        </w:rPr>
        <w:t>人的</w:t>
      </w:r>
      <w:r w:rsidRPr="00EA2F17">
        <w:rPr>
          <w:rFonts w:hint="default"/>
          <w:szCs w:val="24"/>
        </w:rPr>
        <w:t>不安全行为并报警</w:t>
      </w:r>
      <w:r w:rsidRPr="00EA2F17">
        <w:rPr>
          <w:szCs w:val="24"/>
        </w:rPr>
        <w:t>、</w:t>
      </w:r>
      <w:r w:rsidRPr="00EA2F17">
        <w:rPr>
          <w:rFonts w:hint="default"/>
          <w:szCs w:val="24"/>
        </w:rPr>
        <w:t>视频识别物的不安全状态</w:t>
      </w:r>
      <w:r w:rsidRPr="00EA2F17">
        <w:rPr>
          <w:szCs w:val="24"/>
        </w:rPr>
        <w:t>并报警</w:t>
      </w:r>
      <w:r w:rsidRPr="00EA2F17">
        <w:rPr>
          <w:szCs w:val="24"/>
        </w:rPr>
        <w:t>。</w:t>
      </w:r>
    </w:p>
    <w:p w:rsidR="002D1217" w:rsidRPr="00EA2F17" w:rsidRDefault="007B61B9">
      <w:pPr>
        <w:pStyle w:val="Default"/>
        <w:rPr>
          <w:rFonts w:hint="default"/>
          <w:szCs w:val="24"/>
        </w:rPr>
      </w:pPr>
      <w:r w:rsidRPr="00EA2F17">
        <w:rPr>
          <w:rFonts w:ascii="宋体" w:eastAsia="宋体" w:hAnsi="宋体" w:cs="宋体"/>
          <w:szCs w:val="24"/>
        </w:rPr>
        <w:t>8.2.8</w:t>
      </w:r>
      <w:r w:rsidRPr="00EA2F17">
        <w:rPr>
          <w:szCs w:val="24"/>
        </w:rPr>
        <w:t>施工</w:t>
      </w:r>
      <w:r w:rsidRPr="00EA2F17">
        <w:rPr>
          <w:szCs w:val="24"/>
        </w:rPr>
        <w:t>场地</w:t>
      </w:r>
      <w:r w:rsidRPr="00EA2F17">
        <w:rPr>
          <w:szCs w:val="24"/>
        </w:rPr>
        <w:t>管理</w:t>
      </w:r>
      <w:r w:rsidRPr="00EA2F17">
        <w:rPr>
          <w:szCs w:val="24"/>
        </w:rPr>
        <w:t>数据分析</w:t>
      </w:r>
      <w:r w:rsidRPr="00EA2F17">
        <w:rPr>
          <w:szCs w:val="24"/>
        </w:rPr>
        <w:t>宜</w:t>
      </w:r>
      <w:r w:rsidRPr="00EA2F17">
        <w:rPr>
          <w:szCs w:val="24"/>
        </w:rPr>
        <w:t>进行监测数据统计、分析、检索</w:t>
      </w:r>
      <w:r w:rsidRPr="00EA2F17">
        <w:rPr>
          <w:szCs w:val="24"/>
        </w:rPr>
        <w:t>。</w:t>
      </w:r>
    </w:p>
    <w:p w:rsidR="002D1217" w:rsidRPr="00EA2F17" w:rsidRDefault="007B61B9">
      <w:pPr>
        <w:pStyle w:val="Default"/>
        <w:rPr>
          <w:rFonts w:hint="default"/>
          <w:szCs w:val="24"/>
        </w:rPr>
      </w:pPr>
      <w:r w:rsidRPr="00EA2F17">
        <w:rPr>
          <w:rFonts w:ascii="宋体" w:eastAsia="宋体" w:hAnsi="宋体" w:cs="宋体"/>
          <w:szCs w:val="24"/>
        </w:rPr>
        <w:t>8.2.9</w:t>
      </w:r>
      <w:r w:rsidRPr="00EA2F17">
        <w:rPr>
          <w:szCs w:val="24"/>
        </w:rPr>
        <w:t>施工</w:t>
      </w:r>
      <w:r w:rsidRPr="00EA2F17">
        <w:rPr>
          <w:szCs w:val="24"/>
        </w:rPr>
        <w:t>场地</w:t>
      </w:r>
      <w:r w:rsidRPr="00EA2F17">
        <w:rPr>
          <w:szCs w:val="24"/>
        </w:rPr>
        <w:t>临设管理</w:t>
      </w:r>
      <w:r w:rsidRPr="00EA2F17">
        <w:rPr>
          <w:szCs w:val="24"/>
        </w:rPr>
        <w:t>宜</w:t>
      </w:r>
      <w:r w:rsidRPr="00EA2F17">
        <w:rPr>
          <w:szCs w:val="24"/>
        </w:rPr>
        <w:t>与消防设施联动</w:t>
      </w:r>
      <w:r w:rsidRPr="00EA2F17">
        <w:rPr>
          <w:szCs w:val="24"/>
        </w:rPr>
        <w:t>。</w:t>
      </w:r>
    </w:p>
    <w:p w:rsidR="002D1217" w:rsidRPr="00EA2F17" w:rsidRDefault="007B61B9">
      <w:pPr>
        <w:pStyle w:val="Default"/>
        <w:rPr>
          <w:rFonts w:hint="default"/>
          <w:szCs w:val="24"/>
        </w:rPr>
      </w:pPr>
      <w:r w:rsidRPr="00EA2F17">
        <w:rPr>
          <w:szCs w:val="24"/>
        </w:rPr>
        <w:t>8.2.10</w:t>
      </w:r>
      <w:r w:rsidRPr="00EA2F17">
        <w:rPr>
          <w:szCs w:val="24"/>
        </w:rPr>
        <w:t>施工</w:t>
      </w:r>
      <w:r w:rsidRPr="00EA2F17">
        <w:rPr>
          <w:szCs w:val="24"/>
        </w:rPr>
        <w:t>场地</w:t>
      </w:r>
      <w:r w:rsidRPr="00EA2F17">
        <w:rPr>
          <w:szCs w:val="24"/>
        </w:rPr>
        <w:t>施工用电宜</w:t>
      </w:r>
      <w:r w:rsidRPr="00EA2F17">
        <w:rPr>
          <w:szCs w:val="24"/>
        </w:rPr>
        <w:t>具备电缆温度监控、物联网智能用电数据采集、远程控制用电设备、设置限量用电。</w:t>
      </w:r>
    </w:p>
    <w:p w:rsidR="002D1217" w:rsidRPr="00EA2F17" w:rsidRDefault="007B61B9">
      <w:pPr>
        <w:pStyle w:val="Default"/>
        <w:rPr>
          <w:rFonts w:hint="default"/>
          <w:szCs w:val="24"/>
        </w:rPr>
      </w:pPr>
      <w:r w:rsidRPr="00EA2F17">
        <w:rPr>
          <w:szCs w:val="24"/>
        </w:rPr>
        <w:t>8.2.11</w:t>
      </w:r>
      <w:r w:rsidRPr="00EA2F17">
        <w:rPr>
          <w:szCs w:val="24"/>
        </w:rPr>
        <w:t>施工</w:t>
      </w:r>
      <w:r w:rsidRPr="00EA2F17">
        <w:rPr>
          <w:szCs w:val="24"/>
        </w:rPr>
        <w:t>场地</w:t>
      </w:r>
      <w:r w:rsidRPr="00EA2F17">
        <w:rPr>
          <w:szCs w:val="24"/>
        </w:rPr>
        <w:t>施工用水</w:t>
      </w:r>
      <w:r w:rsidRPr="00EA2F17">
        <w:rPr>
          <w:szCs w:val="24"/>
        </w:rPr>
        <w:t>宜</w:t>
      </w:r>
      <w:r w:rsidRPr="00EA2F17">
        <w:rPr>
          <w:szCs w:val="24"/>
        </w:rPr>
        <w:t>支持物联网智能水表和智能阀门</w:t>
      </w:r>
      <w:r w:rsidRPr="00EA2F17">
        <w:rPr>
          <w:szCs w:val="24"/>
        </w:rPr>
        <w:t>。</w:t>
      </w:r>
    </w:p>
    <w:p w:rsidR="002D1217" w:rsidRPr="00EA2F17" w:rsidRDefault="007B61B9">
      <w:pPr>
        <w:pStyle w:val="Default"/>
        <w:rPr>
          <w:rFonts w:hint="default"/>
          <w:szCs w:val="24"/>
        </w:rPr>
      </w:pPr>
      <w:r w:rsidRPr="00EA2F17">
        <w:rPr>
          <w:szCs w:val="24"/>
        </w:rPr>
        <w:t>8.2.12</w:t>
      </w:r>
      <w:r w:rsidRPr="00EA2F17">
        <w:rPr>
          <w:szCs w:val="24"/>
        </w:rPr>
        <w:t>施工</w:t>
      </w:r>
      <w:r w:rsidRPr="00EA2F17">
        <w:rPr>
          <w:szCs w:val="24"/>
        </w:rPr>
        <w:t>场地</w:t>
      </w:r>
      <w:r w:rsidRPr="00EA2F17">
        <w:rPr>
          <w:szCs w:val="24"/>
        </w:rPr>
        <w:t>施工用水</w:t>
      </w:r>
      <w:r w:rsidRPr="00EA2F17">
        <w:rPr>
          <w:szCs w:val="24"/>
        </w:rPr>
        <w:t>宜</w:t>
      </w:r>
      <w:r w:rsidRPr="00EA2F17">
        <w:rPr>
          <w:szCs w:val="24"/>
        </w:rPr>
        <w:t>按用水量、供水次数、供水时间等进行水量控制</w:t>
      </w:r>
      <w:r w:rsidRPr="00EA2F17">
        <w:rPr>
          <w:szCs w:val="24"/>
        </w:rPr>
        <w:t>。</w:t>
      </w:r>
    </w:p>
    <w:p w:rsidR="002D1217" w:rsidRPr="00EA2F17" w:rsidRDefault="007B61B9">
      <w:pPr>
        <w:pStyle w:val="Default"/>
        <w:rPr>
          <w:rFonts w:hint="default"/>
          <w:szCs w:val="24"/>
        </w:rPr>
      </w:pPr>
      <w:r w:rsidRPr="00EA2F17">
        <w:rPr>
          <w:szCs w:val="24"/>
        </w:rPr>
        <w:t>8.2.13</w:t>
      </w:r>
      <w:r w:rsidRPr="00EA2F17">
        <w:rPr>
          <w:szCs w:val="24"/>
        </w:rPr>
        <w:t>施工</w:t>
      </w:r>
      <w:r w:rsidRPr="00EA2F17">
        <w:rPr>
          <w:szCs w:val="24"/>
        </w:rPr>
        <w:t>场地</w:t>
      </w:r>
      <w:r w:rsidRPr="00EA2F17">
        <w:rPr>
          <w:szCs w:val="24"/>
        </w:rPr>
        <w:t>施工垃圾管理</w:t>
      </w:r>
      <w:r w:rsidRPr="00EA2F17">
        <w:rPr>
          <w:szCs w:val="24"/>
        </w:rPr>
        <w:t>宜</w:t>
      </w:r>
      <w:r w:rsidRPr="00EA2F17">
        <w:rPr>
          <w:szCs w:val="24"/>
        </w:rPr>
        <w:t>通过移动设备查看垃圾数据</w:t>
      </w:r>
    </w:p>
    <w:p w:rsidR="002D1217" w:rsidRPr="00EA2F17" w:rsidRDefault="007B61B9" w:rsidP="00EA2F17">
      <w:pPr>
        <w:pStyle w:val="2"/>
        <w:spacing w:before="166" w:after="166"/>
        <w:rPr>
          <w:szCs w:val="24"/>
        </w:rPr>
      </w:pPr>
      <w:bookmarkStart w:id="37" w:name="_Toc27826"/>
      <w:r w:rsidRPr="00EA2F17">
        <w:rPr>
          <w:rFonts w:hint="eastAsia"/>
          <w:szCs w:val="24"/>
        </w:rPr>
        <w:t>优选项</w:t>
      </w:r>
      <w:bookmarkEnd w:id="37"/>
    </w:p>
    <w:p w:rsidR="002D1217" w:rsidRPr="00EA2F17" w:rsidRDefault="007B61B9">
      <w:pPr>
        <w:rPr>
          <w:rFonts w:ascii="宋体" w:hAnsi="宋体" w:cs="宋体"/>
          <w:szCs w:val="24"/>
        </w:rPr>
      </w:pPr>
      <w:r w:rsidRPr="00EA2F17">
        <w:rPr>
          <w:rFonts w:ascii="宋体" w:hAnsi="宋体" w:cs="宋体" w:hint="eastAsia"/>
          <w:szCs w:val="24"/>
        </w:rPr>
        <w:t>8.3.1</w:t>
      </w:r>
      <w:r w:rsidRPr="00EA2F17">
        <w:rPr>
          <w:rFonts w:ascii="宋体" w:hAnsi="宋体" w:cs="宋体"/>
          <w:szCs w:val="24"/>
        </w:rPr>
        <w:t>施工场地管理</w:t>
      </w:r>
      <w:r w:rsidRPr="00EA2F17">
        <w:rPr>
          <w:rFonts w:ascii="宋体" w:hAnsi="宋体" w:cs="宋体" w:hint="eastAsia"/>
          <w:szCs w:val="24"/>
        </w:rPr>
        <w:t>可进行极端气候报警、天气预警并联动现场设施</w:t>
      </w:r>
      <w:r w:rsidRPr="00EA2F17">
        <w:rPr>
          <w:rFonts w:ascii="宋体" w:hAnsi="宋体" w:cs="宋体" w:hint="eastAsia"/>
          <w:szCs w:val="24"/>
        </w:rPr>
        <w:t>。</w:t>
      </w:r>
    </w:p>
    <w:p w:rsidR="002D1217" w:rsidRPr="00EA2F17" w:rsidRDefault="007B61B9">
      <w:pPr>
        <w:pStyle w:val="Default"/>
        <w:rPr>
          <w:rFonts w:hint="default"/>
          <w:szCs w:val="24"/>
        </w:rPr>
      </w:pPr>
      <w:r w:rsidRPr="00EA2F17">
        <w:rPr>
          <w:rFonts w:ascii="宋体" w:eastAsia="宋体" w:hAnsi="宋体" w:cs="宋体"/>
          <w:szCs w:val="24"/>
        </w:rPr>
        <w:t>8.3.2</w:t>
      </w:r>
      <w:r w:rsidRPr="00EA2F17">
        <w:rPr>
          <w:rFonts w:ascii="宋体" w:eastAsia="宋体" w:hAnsi="宋体" w:cs="宋体" w:hint="default"/>
          <w:szCs w:val="24"/>
        </w:rPr>
        <w:t>施工场地管理</w:t>
      </w:r>
      <w:r w:rsidRPr="00EA2F17">
        <w:rPr>
          <w:rFonts w:ascii="宋体" w:eastAsia="宋体" w:hAnsi="宋体" w:cs="宋体"/>
          <w:szCs w:val="24"/>
        </w:rPr>
        <w:t>可通过</w:t>
      </w:r>
      <w:r w:rsidRPr="00EA2F17">
        <w:rPr>
          <w:szCs w:val="24"/>
        </w:rPr>
        <w:t>扬尘监控联动现场防尘设施</w:t>
      </w:r>
      <w:r w:rsidRPr="00EA2F17">
        <w:rPr>
          <w:szCs w:val="24"/>
        </w:rPr>
        <w:t>。</w:t>
      </w:r>
    </w:p>
    <w:p w:rsidR="002D1217" w:rsidRPr="00EA2F17" w:rsidRDefault="007B61B9">
      <w:pPr>
        <w:pStyle w:val="Default"/>
        <w:rPr>
          <w:rFonts w:hint="default"/>
          <w:szCs w:val="24"/>
        </w:rPr>
      </w:pPr>
      <w:r w:rsidRPr="00EA2F17">
        <w:rPr>
          <w:rFonts w:ascii="宋体" w:eastAsia="宋体" w:hAnsi="宋体" w:cs="宋体"/>
          <w:szCs w:val="24"/>
        </w:rPr>
        <w:t>8.3.3</w:t>
      </w:r>
      <w:r w:rsidRPr="00EA2F17">
        <w:rPr>
          <w:szCs w:val="24"/>
        </w:rPr>
        <w:t>施工</w:t>
      </w:r>
      <w:r w:rsidRPr="00EA2F17">
        <w:rPr>
          <w:szCs w:val="24"/>
        </w:rPr>
        <w:t>场地</w:t>
      </w:r>
      <w:r w:rsidRPr="00EA2F17">
        <w:rPr>
          <w:szCs w:val="24"/>
        </w:rPr>
        <w:t>管理</w:t>
      </w:r>
      <w:r w:rsidRPr="00EA2F17">
        <w:rPr>
          <w:szCs w:val="24"/>
        </w:rPr>
        <w:t>的环境管理</w:t>
      </w:r>
      <w:r w:rsidRPr="00EA2F17">
        <w:rPr>
          <w:szCs w:val="24"/>
        </w:rPr>
        <w:t>可进行</w:t>
      </w:r>
      <w:r w:rsidRPr="00EA2F17">
        <w:rPr>
          <w:szCs w:val="24"/>
        </w:rPr>
        <w:t>综合数据分析</w:t>
      </w:r>
      <w:r w:rsidRPr="00EA2F17">
        <w:rPr>
          <w:szCs w:val="24"/>
        </w:rPr>
        <w:t>。</w:t>
      </w:r>
    </w:p>
    <w:p w:rsidR="002D1217" w:rsidRPr="00EA2F17" w:rsidRDefault="007B61B9">
      <w:pPr>
        <w:pStyle w:val="Default"/>
        <w:rPr>
          <w:rFonts w:hint="default"/>
          <w:szCs w:val="24"/>
        </w:rPr>
      </w:pPr>
      <w:r w:rsidRPr="00EA2F17">
        <w:rPr>
          <w:rFonts w:ascii="宋体" w:eastAsia="宋体" w:hAnsi="宋体" w:cs="宋体"/>
          <w:szCs w:val="24"/>
        </w:rPr>
        <w:t>8.3.4</w:t>
      </w:r>
      <w:r w:rsidRPr="00EA2F17">
        <w:rPr>
          <w:szCs w:val="24"/>
        </w:rPr>
        <w:t>施工</w:t>
      </w:r>
      <w:r w:rsidRPr="00EA2F17">
        <w:rPr>
          <w:szCs w:val="24"/>
        </w:rPr>
        <w:t>场地</w:t>
      </w:r>
      <w:r w:rsidRPr="00EA2F17">
        <w:rPr>
          <w:szCs w:val="24"/>
        </w:rPr>
        <w:t>管理</w:t>
      </w:r>
      <w:r w:rsidRPr="00EA2F17">
        <w:rPr>
          <w:szCs w:val="24"/>
        </w:rPr>
        <w:t>的</w:t>
      </w:r>
      <w:r w:rsidRPr="00EA2F17">
        <w:rPr>
          <w:szCs w:val="24"/>
        </w:rPr>
        <w:t>区域管理</w:t>
      </w:r>
      <w:r w:rsidRPr="00EA2F17">
        <w:rPr>
          <w:szCs w:val="24"/>
        </w:rPr>
        <w:t>可</w:t>
      </w:r>
      <w:r w:rsidRPr="00EA2F17">
        <w:rPr>
          <w:szCs w:val="24"/>
        </w:rPr>
        <w:t>设定范围的入侵监测及报警、记录</w:t>
      </w:r>
      <w:r w:rsidRPr="00EA2F17">
        <w:rPr>
          <w:szCs w:val="24"/>
        </w:rPr>
        <w:t>。</w:t>
      </w:r>
    </w:p>
    <w:p w:rsidR="002D1217" w:rsidRPr="00EA2F17" w:rsidRDefault="007B61B9">
      <w:pPr>
        <w:pStyle w:val="Default"/>
        <w:rPr>
          <w:rFonts w:hint="default"/>
          <w:szCs w:val="24"/>
        </w:rPr>
      </w:pPr>
      <w:r w:rsidRPr="00EA2F17">
        <w:rPr>
          <w:rFonts w:ascii="宋体" w:eastAsia="宋体" w:hAnsi="宋体" w:cs="宋体"/>
          <w:szCs w:val="24"/>
        </w:rPr>
        <w:t>8.3.5</w:t>
      </w:r>
      <w:r w:rsidRPr="00EA2F17">
        <w:rPr>
          <w:szCs w:val="24"/>
        </w:rPr>
        <w:t>施工</w:t>
      </w:r>
      <w:r w:rsidRPr="00EA2F17">
        <w:rPr>
          <w:szCs w:val="24"/>
        </w:rPr>
        <w:t>场地</w:t>
      </w:r>
      <w:r w:rsidRPr="00EA2F17">
        <w:rPr>
          <w:szCs w:val="24"/>
        </w:rPr>
        <w:t>管理</w:t>
      </w:r>
      <w:r w:rsidRPr="00EA2F17">
        <w:rPr>
          <w:szCs w:val="24"/>
        </w:rPr>
        <w:t>数据分析</w:t>
      </w:r>
      <w:r w:rsidRPr="00EA2F17">
        <w:rPr>
          <w:szCs w:val="24"/>
        </w:rPr>
        <w:t>可</w:t>
      </w:r>
      <w:r w:rsidRPr="00EA2F17">
        <w:rPr>
          <w:szCs w:val="24"/>
        </w:rPr>
        <w:t>提出施工建议</w:t>
      </w:r>
      <w:r w:rsidRPr="00EA2F17">
        <w:rPr>
          <w:szCs w:val="24"/>
        </w:rPr>
        <w:t>。</w:t>
      </w:r>
    </w:p>
    <w:p w:rsidR="002D1217" w:rsidRPr="00EA2F17" w:rsidRDefault="007B61B9">
      <w:pPr>
        <w:pStyle w:val="Default"/>
        <w:rPr>
          <w:rFonts w:hint="default"/>
          <w:szCs w:val="24"/>
        </w:rPr>
      </w:pPr>
      <w:r w:rsidRPr="00EA2F17">
        <w:rPr>
          <w:szCs w:val="24"/>
        </w:rPr>
        <w:t>8.3.6</w:t>
      </w:r>
      <w:r w:rsidRPr="00EA2F17">
        <w:rPr>
          <w:szCs w:val="24"/>
        </w:rPr>
        <w:t>施工</w:t>
      </w:r>
      <w:r w:rsidRPr="00EA2F17">
        <w:rPr>
          <w:szCs w:val="24"/>
        </w:rPr>
        <w:t>场地</w:t>
      </w:r>
      <w:r w:rsidRPr="00EA2F17">
        <w:rPr>
          <w:szCs w:val="24"/>
        </w:rPr>
        <w:t>临设管理</w:t>
      </w:r>
      <w:r w:rsidRPr="00EA2F17">
        <w:rPr>
          <w:szCs w:val="24"/>
        </w:rPr>
        <w:t>可</w:t>
      </w:r>
      <w:r w:rsidRPr="00EA2F17">
        <w:rPr>
          <w:szCs w:val="24"/>
        </w:rPr>
        <w:t>与用电用水等设施联动</w:t>
      </w:r>
    </w:p>
    <w:p w:rsidR="002D1217" w:rsidRPr="00EA2F17" w:rsidRDefault="007B61B9">
      <w:pPr>
        <w:pStyle w:val="Default"/>
        <w:rPr>
          <w:rFonts w:hint="default"/>
          <w:szCs w:val="24"/>
        </w:rPr>
      </w:pPr>
      <w:r w:rsidRPr="00EA2F17">
        <w:rPr>
          <w:szCs w:val="24"/>
        </w:rPr>
        <w:t>8.3.7</w:t>
      </w:r>
      <w:r w:rsidRPr="00EA2F17">
        <w:rPr>
          <w:szCs w:val="24"/>
        </w:rPr>
        <w:t>施工</w:t>
      </w:r>
      <w:r w:rsidRPr="00EA2F17">
        <w:rPr>
          <w:szCs w:val="24"/>
        </w:rPr>
        <w:t>场地</w:t>
      </w:r>
      <w:r w:rsidRPr="00EA2F17">
        <w:rPr>
          <w:szCs w:val="24"/>
        </w:rPr>
        <w:t>施工用电可进行</w:t>
      </w:r>
      <w:r w:rsidRPr="00EA2F17">
        <w:rPr>
          <w:szCs w:val="24"/>
        </w:rPr>
        <w:t>漏电流检测</w:t>
      </w:r>
      <w:r w:rsidRPr="00EA2F17">
        <w:rPr>
          <w:szCs w:val="24"/>
        </w:rPr>
        <w:t>。</w:t>
      </w:r>
    </w:p>
    <w:p w:rsidR="002D1217" w:rsidRPr="00EA2F17" w:rsidRDefault="007B61B9">
      <w:pPr>
        <w:pStyle w:val="Default"/>
        <w:rPr>
          <w:rFonts w:hint="default"/>
          <w:szCs w:val="24"/>
        </w:rPr>
      </w:pPr>
      <w:r w:rsidRPr="00EA2F17">
        <w:rPr>
          <w:szCs w:val="24"/>
        </w:rPr>
        <w:t>8.3.8</w:t>
      </w:r>
      <w:r w:rsidRPr="00EA2F17">
        <w:rPr>
          <w:szCs w:val="24"/>
        </w:rPr>
        <w:t>施工</w:t>
      </w:r>
      <w:r w:rsidRPr="00EA2F17">
        <w:rPr>
          <w:szCs w:val="24"/>
        </w:rPr>
        <w:t>场地</w:t>
      </w:r>
      <w:r w:rsidRPr="00EA2F17">
        <w:rPr>
          <w:szCs w:val="24"/>
        </w:rPr>
        <w:t>施工用电可</w:t>
      </w:r>
      <w:r w:rsidRPr="00EA2F17">
        <w:rPr>
          <w:szCs w:val="24"/>
        </w:rPr>
        <w:t>进行终端阀门智能卡控制</w:t>
      </w:r>
    </w:p>
    <w:p w:rsidR="002D1217" w:rsidRPr="00EA2F17" w:rsidRDefault="007B61B9">
      <w:pPr>
        <w:pStyle w:val="Default"/>
        <w:rPr>
          <w:rFonts w:hint="default"/>
          <w:szCs w:val="24"/>
        </w:rPr>
      </w:pPr>
      <w:r w:rsidRPr="00EA2F17">
        <w:rPr>
          <w:szCs w:val="24"/>
        </w:rPr>
        <w:t>8.3.9</w:t>
      </w:r>
      <w:r w:rsidRPr="00EA2F17">
        <w:rPr>
          <w:szCs w:val="24"/>
        </w:rPr>
        <w:t>施工</w:t>
      </w:r>
      <w:r w:rsidRPr="00EA2F17">
        <w:rPr>
          <w:szCs w:val="24"/>
        </w:rPr>
        <w:t>场地</w:t>
      </w:r>
      <w:r w:rsidRPr="00EA2F17">
        <w:rPr>
          <w:szCs w:val="24"/>
        </w:rPr>
        <w:t>施工垃圾管理</w:t>
      </w:r>
      <w:r w:rsidRPr="00EA2F17">
        <w:rPr>
          <w:szCs w:val="24"/>
        </w:rPr>
        <w:t>可</w:t>
      </w:r>
      <w:r w:rsidRPr="00EA2F17">
        <w:rPr>
          <w:szCs w:val="24"/>
        </w:rPr>
        <w:t>进行建筑垃圾基本信息记录</w:t>
      </w:r>
      <w:r w:rsidRPr="00EA2F17">
        <w:rPr>
          <w:szCs w:val="24"/>
        </w:rPr>
        <w:t>、</w:t>
      </w:r>
      <w:r w:rsidRPr="00EA2F17">
        <w:rPr>
          <w:szCs w:val="24"/>
        </w:rPr>
        <w:t>进行垃圾称重及计量</w:t>
      </w:r>
      <w:r w:rsidRPr="00EA2F17">
        <w:rPr>
          <w:szCs w:val="24"/>
        </w:rPr>
        <w:t>、</w:t>
      </w:r>
      <w:r w:rsidRPr="00EA2F17">
        <w:rPr>
          <w:szCs w:val="24"/>
        </w:rPr>
        <w:t>进行垃圾申报、跟踪、结算等数据的出场监控</w:t>
      </w:r>
      <w:r w:rsidRPr="00EA2F17">
        <w:rPr>
          <w:szCs w:val="24"/>
        </w:rPr>
        <w:t>。</w:t>
      </w:r>
    </w:p>
    <w:p w:rsidR="002D1217" w:rsidRPr="00EA2F17" w:rsidRDefault="007B61B9" w:rsidP="00EA2F17">
      <w:pPr>
        <w:pStyle w:val="1"/>
        <w:spacing w:before="666" w:after="333"/>
      </w:pPr>
      <w:bookmarkStart w:id="38" w:name="_Toc28740"/>
      <w:bookmarkEnd w:id="34"/>
      <w:bookmarkEnd w:id="35"/>
      <w:r w:rsidRPr="00EA2F17">
        <w:rPr>
          <w:rFonts w:hint="eastAsia"/>
        </w:rPr>
        <w:t>智慧</w:t>
      </w:r>
      <w:r w:rsidRPr="00EA2F17">
        <w:rPr>
          <w:rFonts w:hint="eastAsia"/>
        </w:rPr>
        <w:t>工地相关的</w:t>
      </w:r>
      <w:r w:rsidRPr="00EA2F17">
        <w:rPr>
          <w:rFonts w:hint="eastAsia"/>
        </w:rPr>
        <w:t>项目管理</w:t>
      </w:r>
      <w:bookmarkEnd w:id="38"/>
    </w:p>
    <w:p w:rsidR="002D1217" w:rsidRPr="00EA2F17" w:rsidRDefault="007B61B9" w:rsidP="00EA2F17">
      <w:pPr>
        <w:pStyle w:val="2"/>
        <w:spacing w:before="166" w:after="166"/>
        <w:rPr>
          <w:szCs w:val="24"/>
        </w:rPr>
      </w:pPr>
      <w:bookmarkStart w:id="39" w:name="_Toc7990640"/>
      <w:bookmarkStart w:id="40" w:name="_Toc13529"/>
      <w:r w:rsidRPr="00EA2F17">
        <w:rPr>
          <w:rFonts w:hint="eastAsia"/>
          <w:szCs w:val="24"/>
        </w:rPr>
        <w:t>施工技术管理</w:t>
      </w:r>
      <w:bookmarkEnd w:id="39"/>
      <w:bookmarkEnd w:id="40"/>
    </w:p>
    <w:p w:rsidR="002D1217" w:rsidRPr="00EA2F17" w:rsidRDefault="007B61B9">
      <w:pPr>
        <w:pStyle w:val="Default"/>
        <w:rPr>
          <w:rFonts w:hint="default"/>
          <w:szCs w:val="24"/>
        </w:rPr>
      </w:pPr>
      <w:r w:rsidRPr="00EA2F17">
        <w:rPr>
          <w:szCs w:val="24"/>
        </w:rPr>
        <w:t>9.1</w:t>
      </w:r>
      <w:r w:rsidRPr="00EA2F17">
        <w:rPr>
          <w:szCs w:val="24"/>
        </w:rPr>
        <w:t>.</w:t>
      </w:r>
      <w:r w:rsidRPr="00EA2F17">
        <w:rPr>
          <w:szCs w:val="24"/>
        </w:rPr>
        <w:t>1</w:t>
      </w:r>
      <w:r w:rsidRPr="00EA2F17">
        <w:rPr>
          <w:szCs w:val="24"/>
        </w:rPr>
        <w:t>施工技术管理内容应包括：项目标准资料规范库、图纸管理、施工组织管理、施工工艺管理</w:t>
      </w:r>
      <w:r w:rsidRPr="00EA2F17">
        <w:rPr>
          <w:szCs w:val="24"/>
        </w:rPr>
        <w:t>等</w:t>
      </w:r>
      <w:r w:rsidRPr="00EA2F17">
        <w:rPr>
          <w:szCs w:val="24"/>
        </w:rPr>
        <w:t>。</w:t>
      </w:r>
    </w:p>
    <w:p w:rsidR="002D1217" w:rsidRPr="00EA2F17" w:rsidRDefault="007B61B9">
      <w:pPr>
        <w:rPr>
          <w:rFonts w:ascii="宋体" w:hAnsi="宋体" w:cs="宋体"/>
        </w:rPr>
      </w:pPr>
      <w:r w:rsidRPr="00EA2F17">
        <w:rPr>
          <w:rFonts w:ascii="宋体" w:hAnsi="宋体" w:cs="宋体" w:hint="eastAsia"/>
        </w:rPr>
        <w:t>9.1.</w:t>
      </w:r>
      <w:r w:rsidRPr="00EA2F17">
        <w:rPr>
          <w:rFonts w:ascii="宋体" w:hAnsi="宋体" w:cs="宋体" w:hint="eastAsia"/>
        </w:rPr>
        <w:t>2</w:t>
      </w:r>
      <w:r w:rsidRPr="00EA2F17">
        <w:rPr>
          <w:rFonts w:ascii="宋体" w:hAnsi="宋体" w:cs="宋体" w:hint="eastAsia"/>
        </w:rPr>
        <w:t>控制项</w:t>
      </w:r>
    </w:p>
    <w:p w:rsidR="002D1217" w:rsidRPr="00EA2F17" w:rsidRDefault="007B61B9">
      <w:pPr>
        <w:pStyle w:val="Default"/>
        <w:rPr>
          <w:rFonts w:hint="default"/>
          <w:szCs w:val="24"/>
        </w:rPr>
      </w:pPr>
      <w:r w:rsidRPr="00EA2F17">
        <w:rPr>
          <w:szCs w:val="24"/>
        </w:rPr>
        <w:t xml:space="preserve">1  </w:t>
      </w:r>
      <w:r w:rsidRPr="00EA2F17">
        <w:rPr>
          <w:szCs w:val="24"/>
        </w:rPr>
        <w:t>施工技术管理信息采集应支持上传企业或项目标准资料规范、电子图纸、施工组织设计和专项方案等信息。</w:t>
      </w:r>
    </w:p>
    <w:p w:rsidR="002D1217" w:rsidRPr="00EA2F17" w:rsidRDefault="007B61B9">
      <w:pPr>
        <w:pStyle w:val="Default"/>
        <w:rPr>
          <w:rFonts w:hint="default"/>
          <w:szCs w:val="24"/>
        </w:rPr>
      </w:pPr>
      <w:r w:rsidRPr="00EA2F17">
        <w:rPr>
          <w:szCs w:val="24"/>
        </w:rPr>
        <w:t xml:space="preserve">2  </w:t>
      </w:r>
      <w:r w:rsidRPr="00EA2F17">
        <w:rPr>
          <w:szCs w:val="24"/>
        </w:rPr>
        <w:t>施工技术管理信息判断应对上传的图纸或文件进行版本自动管理。</w:t>
      </w:r>
    </w:p>
    <w:p w:rsidR="002D1217" w:rsidRPr="00EA2F17" w:rsidRDefault="007B61B9">
      <w:pPr>
        <w:pStyle w:val="Default"/>
        <w:rPr>
          <w:rFonts w:hint="default"/>
          <w:szCs w:val="24"/>
        </w:rPr>
      </w:pPr>
      <w:r w:rsidRPr="00EA2F17">
        <w:rPr>
          <w:szCs w:val="24"/>
        </w:rPr>
        <w:t xml:space="preserve">3  </w:t>
      </w:r>
      <w:r w:rsidRPr="00EA2F17">
        <w:rPr>
          <w:szCs w:val="24"/>
        </w:rPr>
        <w:t>施工技术管理信息处置应对项目标准规范库分类管理、应支持通过电脑网页或移动设备轻量化实时查看规范、图纸和施工组织设计等及下载。</w:t>
      </w:r>
    </w:p>
    <w:p w:rsidR="002D1217" w:rsidRPr="00EA2F17" w:rsidRDefault="007B61B9">
      <w:pPr>
        <w:rPr>
          <w:rFonts w:ascii="宋体" w:hAnsi="宋体" w:cs="宋体"/>
        </w:rPr>
      </w:pPr>
      <w:r w:rsidRPr="00EA2F17">
        <w:rPr>
          <w:rFonts w:ascii="宋体" w:hAnsi="宋体" w:cs="宋体" w:hint="eastAsia"/>
        </w:rPr>
        <w:t>9.1.3</w:t>
      </w:r>
      <w:r w:rsidRPr="00EA2F17">
        <w:rPr>
          <w:rFonts w:ascii="宋体" w:hAnsi="宋体" w:cs="宋体" w:hint="eastAsia"/>
        </w:rPr>
        <w:t>一般项</w:t>
      </w:r>
    </w:p>
    <w:p w:rsidR="002D1217" w:rsidRPr="00EA2F17" w:rsidRDefault="007B61B9">
      <w:pPr>
        <w:rPr>
          <w:rFonts w:cs="Times New Roman"/>
          <w:kern w:val="0"/>
          <w:szCs w:val="24"/>
        </w:rPr>
      </w:pPr>
      <w:r w:rsidRPr="00EA2F17">
        <w:rPr>
          <w:rFonts w:ascii="宋体" w:hAnsi="宋体" w:cs="宋体" w:hint="eastAsia"/>
        </w:rPr>
        <w:t xml:space="preserve">1  </w:t>
      </w:r>
      <w:r w:rsidRPr="00EA2F17">
        <w:rPr>
          <w:rFonts w:cs="Times New Roman" w:hint="eastAsia"/>
          <w:szCs w:val="24"/>
        </w:rPr>
        <w:t>施工</w:t>
      </w:r>
      <w:r w:rsidRPr="00EA2F17">
        <w:rPr>
          <w:rFonts w:cs="Times New Roman"/>
          <w:szCs w:val="24"/>
        </w:rPr>
        <w:t>技术管理</w:t>
      </w:r>
      <w:r w:rsidRPr="00EA2F17">
        <w:rPr>
          <w:rFonts w:cs="Times New Roman" w:hint="eastAsia"/>
          <w:kern w:val="0"/>
          <w:szCs w:val="24"/>
        </w:rPr>
        <w:t>信息采集</w:t>
      </w:r>
      <w:r w:rsidRPr="00EA2F17">
        <w:rPr>
          <w:rFonts w:cs="Times New Roman" w:hint="eastAsia"/>
          <w:kern w:val="0"/>
          <w:szCs w:val="24"/>
        </w:rPr>
        <w:t>宜</w:t>
      </w:r>
      <w:r w:rsidRPr="00EA2F17">
        <w:rPr>
          <w:rFonts w:cs="Times New Roman" w:hint="eastAsia"/>
          <w:kern w:val="0"/>
          <w:szCs w:val="24"/>
        </w:rPr>
        <w:t>支持上传</w:t>
      </w:r>
      <w:r w:rsidRPr="00EA2F17">
        <w:rPr>
          <w:rFonts w:cs="Times New Roman" w:hint="eastAsia"/>
          <w:kern w:val="0"/>
          <w:szCs w:val="24"/>
        </w:rPr>
        <w:t>B</w:t>
      </w:r>
      <w:r w:rsidRPr="00EA2F17">
        <w:rPr>
          <w:rFonts w:cs="Times New Roman"/>
          <w:kern w:val="0"/>
          <w:szCs w:val="24"/>
        </w:rPr>
        <w:t>IM</w:t>
      </w:r>
      <w:r w:rsidRPr="00EA2F17">
        <w:rPr>
          <w:rFonts w:cs="Times New Roman" w:hint="eastAsia"/>
          <w:kern w:val="0"/>
          <w:szCs w:val="24"/>
        </w:rPr>
        <w:t>模型或交底动画视频等</w:t>
      </w:r>
      <w:r w:rsidRPr="00EA2F17">
        <w:rPr>
          <w:rFonts w:cs="Times New Roman" w:hint="eastAsia"/>
          <w:kern w:val="0"/>
          <w:szCs w:val="24"/>
        </w:rPr>
        <w:t>信息。</w:t>
      </w:r>
    </w:p>
    <w:p w:rsidR="002D1217" w:rsidRPr="00EA2F17" w:rsidRDefault="007B61B9">
      <w:pPr>
        <w:pStyle w:val="Default"/>
        <w:rPr>
          <w:rFonts w:hint="default"/>
          <w:szCs w:val="24"/>
        </w:rPr>
      </w:pPr>
      <w:r w:rsidRPr="00EA2F17">
        <w:rPr>
          <w:szCs w:val="24"/>
        </w:rPr>
        <w:t xml:space="preserve">2  </w:t>
      </w:r>
      <w:r w:rsidRPr="00EA2F17">
        <w:rPr>
          <w:szCs w:val="24"/>
        </w:rPr>
        <w:t>施工</w:t>
      </w:r>
      <w:r w:rsidRPr="00EA2F17">
        <w:rPr>
          <w:szCs w:val="24"/>
        </w:rPr>
        <w:t>技术管理</w:t>
      </w:r>
      <w:r w:rsidRPr="00EA2F17">
        <w:rPr>
          <w:szCs w:val="24"/>
        </w:rPr>
        <w:t>信息</w:t>
      </w:r>
      <w:r w:rsidRPr="00EA2F17">
        <w:rPr>
          <w:szCs w:val="24"/>
        </w:rPr>
        <w:t>判断宜</w:t>
      </w:r>
      <w:r w:rsidRPr="00EA2F17">
        <w:rPr>
          <w:szCs w:val="24"/>
        </w:rPr>
        <w:t>对</w:t>
      </w:r>
      <w:r w:rsidRPr="00EA2F17">
        <w:rPr>
          <w:szCs w:val="24"/>
        </w:rPr>
        <w:t>B</w:t>
      </w:r>
      <w:r w:rsidRPr="00EA2F17">
        <w:rPr>
          <w:szCs w:val="24"/>
        </w:rPr>
        <w:t>IM</w:t>
      </w:r>
      <w:r w:rsidRPr="00EA2F17">
        <w:rPr>
          <w:szCs w:val="24"/>
        </w:rPr>
        <w:t>模型进行版本自动管理</w:t>
      </w:r>
      <w:r w:rsidRPr="00EA2F17">
        <w:rPr>
          <w:szCs w:val="24"/>
        </w:rPr>
        <w:t>。</w:t>
      </w:r>
    </w:p>
    <w:p w:rsidR="002D1217" w:rsidRPr="00EA2F17" w:rsidRDefault="007B61B9">
      <w:pPr>
        <w:pStyle w:val="Default"/>
        <w:rPr>
          <w:rFonts w:hint="default"/>
          <w:szCs w:val="24"/>
        </w:rPr>
      </w:pPr>
      <w:r w:rsidRPr="00EA2F17">
        <w:rPr>
          <w:szCs w:val="24"/>
        </w:rPr>
        <w:t xml:space="preserve">3  </w:t>
      </w:r>
      <w:r w:rsidRPr="00EA2F17">
        <w:rPr>
          <w:szCs w:val="24"/>
        </w:rPr>
        <w:t>施工技术管理信息处置宜</w:t>
      </w:r>
      <w:r w:rsidRPr="00EA2F17">
        <w:rPr>
          <w:szCs w:val="24"/>
        </w:rPr>
        <w:t>权限分级授权</w:t>
      </w:r>
      <w:r w:rsidRPr="00EA2F17">
        <w:rPr>
          <w:szCs w:val="24"/>
        </w:rPr>
        <w:t>、</w:t>
      </w:r>
      <w:r w:rsidRPr="00EA2F17">
        <w:rPr>
          <w:szCs w:val="24"/>
        </w:rPr>
        <w:t>图纸实时批注</w:t>
      </w:r>
      <w:r w:rsidRPr="00EA2F17">
        <w:rPr>
          <w:szCs w:val="24"/>
        </w:rPr>
        <w:t>。</w:t>
      </w:r>
    </w:p>
    <w:p w:rsidR="002D1217" w:rsidRPr="00EA2F17" w:rsidRDefault="007B61B9">
      <w:pPr>
        <w:rPr>
          <w:rFonts w:ascii="宋体" w:hAnsi="宋体" w:cs="宋体"/>
        </w:rPr>
      </w:pPr>
      <w:r w:rsidRPr="00EA2F17">
        <w:rPr>
          <w:rFonts w:ascii="宋体" w:hAnsi="宋体" w:cs="宋体" w:hint="eastAsia"/>
        </w:rPr>
        <w:t>9.1.</w:t>
      </w:r>
      <w:r w:rsidRPr="00EA2F17">
        <w:rPr>
          <w:rFonts w:ascii="宋体" w:hAnsi="宋体" w:cs="宋体" w:hint="eastAsia"/>
        </w:rPr>
        <w:t>4</w:t>
      </w:r>
      <w:r w:rsidRPr="00EA2F17">
        <w:rPr>
          <w:rFonts w:ascii="宋体" w:hAnsi="宋体" w:cs="宋体" w:hint="eastAsia"/>
        </w:rPr>
        <w:t>优选项</w:t>
      </w:r>
    </w:p>
    <w:p w:rsidR="002D1217" w:rsidRPr="00EA2F17" w:rsidRDefault="007B61B9">
      <w:pPr>
        <w:pStyle w:val="Default"/>
        <w:rPr>
          <w:rFonts w:hint="default"/>
          <w:szCs w:val="24"/>
        </w:rPr>
      </w:pPr>
      <w:r w:rsidRPr="00EA2F17">
        <w:rPr>
          <w:szCs w:val="24"/>
        </w:rPr>
        <w:lastRenderedPageBreak/>
        <w:t xml:space="preserve">1  </w:t>
      </w:r>
      <w:r w:rsidRPr="00EA2F17">
        <w:rPr>
          <w:szCs w:val="24"/>
        </w:rPr>
        <w:t>施工技术管理信息处置可</w:t>
      </w:r>
      <w:r w:rsidRPr="00EA2F17">
        <w:rPr>
          <w:szCs w:val="24"/>
        </w:rPr>
        <w:t>基于图纸进行在线交流。</w:t>
      </w:r>
    </w:p>
    <w:p w:rsidR="002D1217" w:rsidRPr="00EA2F17" w:rsidRDefault="007B61B9">
      <w:pPr>
        <w:pStyle w:val="Default"/>
        <w:rPr>
          <w:rFonts w:hint="default"/>
          <w:szCs w:val="24"/>
        </w:rPr>
      </w:pPr>
      <w:r w:rsidRPr="00EA2F17">
        <w:rPr>
          <w:szCs w:val="24"/>
        </w:rPr>
        <w:t xml:space="preserve">2  </w:t>
      </w:r>
      <w:r w:rsidRPr="00EA2F17">
        <w:rPr>
          <w:szCs w:val="24"/>
        </w:rPr>
        <w:t>施工技术管理信息处置中</w:t>
      </w:r>
      <w:r w:rsidRPr="00EA2F17">
        <w:rPr>
          <w:szCs w:val="24"/>
        </w:rPr>
        <w:t>现场照片、变更单、</w:t>
      </w:r>
      <w:r w:rsidRPr="00EA2F17">
        <w:rPr>
          <w:szCs w:val="24"/>
        </w:rPr>
        <w:t>BIM</w:t>
      </w:r>
      <w:r w:rsidRPr="00EA2F17">
        <w:rPr>
          <w:szCs w:val="24"/>
        </w:rPr>
        <w:t>模型、洽商签证单可与图纸关联。</w:t>
      </w:r>
    </w:p>
    <w:p w:rsidR="002D1217" w:rsidRPr="00EA2F17" w:rsidRDefault="007B61B9">
      <w:pPr>
        <w:pStyle w:val="Default"/>
        <w:rPr>
          <w:rFonts w:hint="default"/>
          <w:szCs w:val="24"/>
        </w:rPr>
      </w:pPr>
      <w:r w:rsidRPr="00EA2F17">
        <w:rPr>
          <w:szCs w:val="24"/>
        </w:rPr>
        <w:t xml:space="preserve">3  </w:t>
      </w:r>
      <w:r w:rsidRPr="00EA2F17">
        <w:rPr>
          <w:szCs w:val="24"/>
        </w:rPr>
        <w:t>施工技术管理信息处置中可实现：</w:t>
      </w:r>
      <w:r w:rsidRPr="00EA2F17">
        <w:rPr>
          <w:szCs w:val="24"/>
        </w:rPr>
        <w:t>工序安排</w:t>
      </w:r>
      <w:r w:rsidRPr="00EA2F17">
        <w:rPr>
          <w:szCs w:val="24"/>
        </w:rPr>
        <w:t>BIM</w:t>
      </w:r>
      <w:r w:rsidRPr="00EA2F17">
        <w:rPr>
          <w:szCs w:val="24"/>
        </w:rPr>
        <w:t>模拟可视化展示、资源配置</w:t>
      </w:r>
      <w:r w:rsidRPr="00EA2F17">
        <w:rPr>
          <w:szCs w:val="24"/>
        </w:rPr>
        <w:t>BIM</w:t>
      </w:r>
      <w:r w:rsidRPr="00EA2F17">
        <w:rPr>
          <w:szCs w:val="24"/>
        </w:rPr>
        <w:t>模拟可视化展示、平面布置</w:t>
      </w:r>
      <w:r w:rsidRPr="00EA2F17">
        <w:rPr>
          <w:szCs w:val="24"/>
        </w:rPr>
        <w:t>BIM</w:t>
      </w:r>
      <w:r w:rsidRPr="00EA2F17">
        <w:rPr>
          <w:szCs w:val="24"/>
        </w:rPr>
        <w:t>模拟可视化展示。</w:t>
      </w:r>
    </w:p>
    <w:p w:rsidR="002D1217" w:rsidRPr="00EA2F17" w:rsidRDefault="007B61B9">
      <w:pPr>
        <w:pStyle w:val="Default"/>
        <w:rPr>
          <w:rFonts w:hint="default"/>
          <w:szCs w:val="24"/>
        </w:rPr>
      </w:pPr>
      <w:r w:rsidRPr="00EA2F17">
        <w:rPr>
          <w:szCs w:val="24"/>
        </w:rPr>
        <w:t xml:space="preserve">4  </w:t>
      </w:r>
      <w:r w:rsidRPr="00EA2F17">
        <w:rPr>
          <w:szCs w:val="24"/>
        </w:rPr>
        <w:t>施工技术管理</w:t>
      </w:r>
      <w:r w:rsidRPr="00EA2F17">
        <w:rPr>
          <w:szCs w:val="24"/>
        </w:rPr>
        <w:t>数据分析</w:t>
      </w:r>
      <w:r w:rsidRPr="00EA2F17">
        <w:rPr>
          <w:szCs w:val="24"/>
        </w:rPr>
        <w:t>可实现：对项目方案报审进度形成报审数据分析；汇总项目方案和标准形成企业统一标准库；汇总项目</w:t>
      </w:r>
      <w:r w:rsidRPr="00EA2F17">
        <w:rPr>
          <w:szCs w:val="24"/>
        </w:rPr>
        <w:t>BIM</w:t>
      </w:r>
      <w:r w:rsidRPr="00EA2F17">
        <w:rPr>
          <w:szCs w:val="24"/>
        </w:rPr>
        <w:t>模型、族库和工艺交底动画形成企业库；通过对图纸问题进行汇总分析形成变更分类指标。</w:t>
      </w:r>
    </w:p>
    <w:p w:rsidR="002D1217" w:rsidRPr="00EA2F17" w:rsidRDefault="007B61B9" w:rsidP="00EA2F17">
      <w:pPr>
        <w:pStyle w:val="2"/>
        <w:spacing w:before="166" w:after="166"/>
        <w:rPr>
          <w:szCs w:val="24"/>
        </w:rPr>
      </w:pPr>
      <w:bookmarkStart w:id="41" w:name="_Toc531549113"/>
      <w:bookmarkStart w:id="42" w:name="_Toc7990641"/>
      <w:bookmarkStart w:id="43" w:name="_Toc31916"/>
      <w:r w:rsidRPr="00EA2F17">
        <w:rPr>
          <w:rFonts w:hint="eastAsia"/>
          <w:szCs w:val="24"/>
        </w:rPr>
        <w:t>施工质量管理</w:t>
      </w:r>
      <w:bookmarkEnd w:id="41"/>
      <w:bookmarkEnd w:id="42"/>
      <w:bookmarkEnd w:id="43"/>
    </w:p>
    <w:p w:rsidR="002D1217" w:rsidRPr="00EA2F17" w:rsidRDefault="007B61B9">
      <w:pPr>
        <w:pStyle w:val="Default"/>
        <w:rPr>
          <w:rFonts w:hint="default"/>
          <w:szCs w:val="24"/>
        </w:rPr>
      </w:pPr>
      <w:r w:rsidRPr="00EA2F17">
        <w:rPr>
          <w:szCs w:val="24"/>
        </w:rPr>
        <w:t xml:space="preserve">9.2.1  </w:t>
      </w:r>
      <w:r w:rsidRPr="00EA2F17">
        <w:rPr>
          <w:szCs w:val="24"/>
        </w:rPr>
        <w:t>施工质量</w:t>
      </w:r>
      <w:r w:rsidRPr="00EA2F17">
        <w:rPr>
          <w:szCs w:val="24"/>
        </w:rPr>
        <w:t>管理内容应包括：检验检测管理、质量检查管理等。</w:t>
      </w:r>
    </w:p>
    <w:p w:rsidR="002D1217" w:rsidRPr="00EA2F17" w:rsidRDefault="007B61B9">
      <w:pPr>
        <w:rPr>
          <w:rFonts w:ascii="宋体" w:hAnsi="宋体" w:cs="宋体"/>
        </w:rPr>
      </w:pPr>
      <w:r w:rsidRPr="00EA2F17">
        <w:rPr>
          <w:rFonts w:ascii="宋体" w:hAnsi="宋体" w:cs="宋体" w:hint="eastAsia"/>
        </w:rPr>
        <w:t>9.</w:t>
      </w:r>
      <w:r w:rsidRPr="00EA2F17">
        <w:rPr>
          <w:rFonts w:ascii="宋体" w:hAnsi="宋体" w:cs="宋体" w:hint="eastAsia"/>
        </w:rPr>
        <w:t>2</w:t>
      </w:r>
      <w:r w:rsidRPr="00EA2F17">
        <w:rPr>
          <w:rFonts w:ascii="宋体" w:hAnsi="宋体" w:cs="宋体" w:hint="eastAsia"/>
        </w:rPr>
        <w:t>.</w:t>
      </w:r>
      <w:r w:rsidRPr="00EA2F17">
        <w:rPr>
          <w:rFonts w:ascii="宋体" w:hAnsi="宋体" w:cs="宋体" w:hint="eastAsia"/>
        </w:rPr>
        <w:t>2</w:t>
      </w:r>
      <w:r w:rsidRPr="00EA2F17">
        <w:rPr>
          <w:rFonts w:ascii="宋体" w:hAnsi="宋体" w:cs="宋体" w:hint="eastAsia"/>
        </w:rPr>
        <w:t>控制项</w:t>
      </w:r>
    </w:p>
    <w:p w:rsidR="002D1217" w:rsidRPr="00EA2F17" w:rsidRDefault="007B61B9">
      <w:pPr>
        <w:pStyle w:val="Default"/>
        <w:rPr>
          <w:rFonts w:hint="default"/>
          <w:szCs w:val="24"/>
        </w:rPr>
      </w:pPr>
      <w:r w:rsidRPr="00EA2F17">
        <w:rPr>
          <w:rFonts w:ascii="宋体" w:eastAsia="宋体" w:hAnsi="宋体" w:cs="宋体"/>
          <w:szCs w:val="24"/>
        </w:rPr>
        <w:t xml:space="preserve">1  </w:t>
      </w:r>
      <w:r w:rsidRPr="00EA2F17">
        <w:rPr>
          <w:szCs w:val="24"/>
        </w:rPr>
        <w:t>施工质量检验检测管理数据采集应包括建材质量监管信息上传、取样过程记录资料保存提交、检验检测数据现场提交。</w:t>
      </w:r>
    </w:p>
    <w:p w:rsidR="002D1217" w:rsidRPr="00EA2F17" w:rsidRDefault="007B61B9">
      <w:pPr>
        <w:pStyle w:val="Default"/>
        <w:rPr>
          <w:rFonts w:hint="default"/>
        </w:rPr>
      </w:pPr>
      <w:r w:rsidRPr="00EA2F17">
        <w:rPr>
          <w:rFonts w:ascii="宋体" w:eastAsia="宋体" w:hAnsi="宋体" w:cs="宋体"/>
          <w:szCs w:val="24"/>
        </w:rPr>
        <w:t xml:space="preserve">2  </w:t>
      </w:r>
      <w:r w:rsidRPr="00EA2F17">
        <w:rPr>
          <w:szCs w:val="24"/>
        </w:rPr>
        <w:t>施工质量检验检测管理数据采集应包括</w:t>
      </w:r>
      <w:r w:rsidRPr="00EA2F17">
        <w:t>现场标养实验室恒温恒湿自动控制、现场标养实验室养护电子台账记录、具备远程视频监控现场标养实验室的能力。</w:t>
      </w:r>
    </w:p>
    <w:p w:rsidR="002D1217" w:rsidRPr="00EA2F17" w:rsidRDefault="007B61B9">
      <w:pPr>
        <w:pStyle w:val="Default"/>
        <w:rPr>
          <w:rFonts w:hint="default"/>
          <w:szCs w:val="24"/>
        </w:rPr>
      </w:pPr>
      <w:r w:rsidRPr="00EA2F17">
        <w:rPr>
          <w:rFonts w:ascii="宋体" w:eastAsia="宋体" w:hAnsi="宋体" w:cs="宋体"/>
          <w:szCs w:val="24"/>
        </w:rPr>
        <w:t xml:space="preserve">3  </w:t>
      </w:r>
      <w:r w:rsidRPr="00EA2F17">
        <w:rPr>
          <w:szCs w:val="24"/>
        </w:rPr>
        <w:t>施工质量检验检测管理</w:t>
      </w:r>
      <w:r w:rsidRPr="00EA2F17">
        <w:rPr>
          <w:szCs w:val="24"/>
        </w:rPr>
        <w:t>信息判断</w:t>
      </w:r>
      <w:r w:rsidRPr="00EA2F17">
        <w:rPr>
          <w:szCs w:val="24"/>
        </w:rPr>
        <w:t>应包括</w:t>
      </w:r>
      <w:r w:rsidRPr="00EA2F17">
        <w:rPr>
          <w:szCs w:val="24"/>
        </w:rPr>
        <w:t>设定</w:t>
      </w:r>
      <w:r w:rsidRPr="00EA2F17">
        <w:rPr>
          <w:szCs w:val="24"/>
        </w:rPr>
        <w:t>现场标养实验室温湿度</w:t>
      </w:r>
      <w:r w:rsidRPr="00EA2F17">
        <w:rPr>
          <w:szCs w:val="24"/>
        </w:rPr>
        <w:t>预警值</w:t>
      </w:r>
      <w:r w:rsidRPr="00EA2F17">
        <w:rPr>
          <w:szCs w:val="24"/>
        </w:rPr>
        <w:t>。</w:t>
      </w:r>
    </w:p>
    <w:p w:rsidR="002D1217" w:rsidRPr="00EA2F17" w:rsidRDefault="007B61B9">
      <w:pPr>
        <w:pStyle w:val="Default"/>
        <w:rPr>
          <w:rFonts w:hint="default"/>
          <w:szCs w:val="24"/>
        </w:rPr>
      </w:pPr>
      <w:r w:rsidRPr="00EA2F17">
        <w:rPr>
          <w:rFonts w:ascii="宋体" w:eastAsia="宋体" w:hAnsi="宋体" w:cs="宋体"/>
          <w:szCs w:val="24"/>
        </w:rPr>
        <w:t xml:space="preserve">4  </w:t>
      </w:r>
      <w:r w:rsidRPr="00EA2F17">
        <w:rPr>
          <w:szCs w:val="24"/>
        </w:rPr>
        <w:t>施工质量检验检测</w:t>
      </w:r>
      <w:r w:rsidRPr="00EA2F17">
        <w:rPr>
          <w:szCs w:val="24"/>
        </w:rPr>
        <w:t>信息处置</w:t>
      </w:r>
      <w:r w:rsidRPr="00EA2F17">
        <w:rPr>
          <w:szCs w:val="24"/>
        </w:rPr>
        <w:t>应包括</w:t>
      </w:r>
      <w:r w:rsidRPr="00EA2F17">
        <w:rPr>
          <w:szCs w:val="24"/>
        </w:rPr>
        <w:t>检验检测数据统计预警</w:t>
      </w:r>
      <w:r w:rsidRPr="00EA2F17">
        <w:rPr>
          <w:szCs w:val="24"/>
        </w:rPr>
        <w:t>、</w:t>
      </w:r>
      <w:r w:rsidRPr="00EA2F17">
        <w:rPr>
          <w:szCs w:val="24"/>
        </w:rPr>
        <w:t>现场标养实验室温湿度报警</w:t>
      </w:r>
      <w:r w:rsidRPr="00EA2F17">
        <w:rPr>
          <w:szCs w:val="24"/>
        </w:rPr>
        <w:t>。</w:t>
      </w:r>
    </w:p>
    <w:p w:rsidR="002D1217" w:rsidRPr="00EA2F17" w:rsidRDefault="007B61B9">
      <w:pPr>
        <w:pStyle w:val="Default"/>
        <w:rPr>
          <w:rFonts w:hint="default"/>
          <w:szCs w:val="24"/>
        </w:rPr>
      </w:pPr>
      <w:r w:rsidRPr="00EA2F17">
        <w:rPr>
          <w:rFonts w:ascii="宋体" w:eastAsia="宋体" w:hAnsi="宋体" w:cs="宋体"/>
          <w:szCs w:val="24"/>
        </w:rPr>
        <w:t xml:space="preserve">5  </w:t>
      </w:r>
      <w:r w:rsidRPr="00EA2F17">
        <w:rPr>
          <w:szCs w:val="24"/>
        </w:rPr>
        <w:t>施工质量检验检测</w:t>
      </w:r>
      <w:r w:rsidRPr="00EA2F17">
        <w:rPr>
          <w:szCs w:val="24"/>
        </w:rPr>
        <w:t>数据分析</w:t>
      </w:r>
      <w:r w:rsidRPr="00EA2F17">
        <w:rPr>
          <w:szCs w:val="24"/>
        </w:rPr>
        <w:t>应包括</w:t>
      </w:r>
      <w:r w:rsidRPr="00EA2F17">
        <w:rPr>
          <w:szCs w:val="24"/>
        </w:rPr>
        <w:t>数据统计、查询、分析</w:t>
      </w:r>
      <w:r w:rsidRPr="00EA2F17">
        <w:rPr>
          <w:szCs w:val="24"/>
        </w:rPr>
        <w:t>。</w:t>
      </w:r>
    </w:p>
    <w:p w:rsidR="002D1217" w:rsidRPr="00EA2F17" w:rsidRDefault="007B61B9">
      <w:pPr>
        <w:pStyle w:val="Default"/>
        <w:rPr>
          <w:rFonts w:ascii="宋体" w:eastAsia="宋体" w:hAnsi="宋体" w:cs="宋体" w:hint="default"/>
          <w:szCs w:val="24"/>
        </w:rPr>
      </w:pPr>
      <w:r w:rsidRPr="00EA2F17">
        <w:rPr>
          <w:rFonts w:ascii="宋体" w:eastAsia="宋体" w:hAnsi="宋体" w:cs="宋体"/>
          <w:szCs w:val="24"/>
        </w:rPr>
        <w:t xml:space="preserve">6  </w:t>
      </w:r>
      <w:r w:rsidRPr="00EA2F17">
        <w:rPr>
          <w:rFonts w:ascii="宋体" w:eastAsia="宋体" w:hAnsi="宋体" w:cs="宋体"/>
          <w:szCs w:val="24"/>
        </w:rPr>
        <w:t>质量检查管理信息采集应包括质量检查项维护、制定质量检查计划、拍照和短视频录制、具备移动设备离线模式处理数据的能力。</w:t>
      </w:r>
    </w:p>
    <w:p w:rsidR="002D1217" w:rsidRPr="00EA2F17" w:rsidRDefault="007B61B9">
      <w:pPr>
        <w:pStyle w:val="Default"/>
        <w:rPr>
          <w:rFonts w:ascii="宋体" w:hAnsi="宋体" w:cs="宋体" w:hint="default"/>
          <w:szCs w:val="24"/>
        </w:rPr>
      </w:pPr>
      <w:r w:rsidRPr="00EA2F17">
        <w:rPr>
          <w:rFonts w:ascii="宋体" w:eastAsia="宋体" w:hAnsi="宋体" w:cs="宋体"/>
          <w:szCs w:val="24"/>
        </w:rPr>
        <w:t xml:space="preserve">7  </w:t>
      </w:r>
      <w:r w:rsidRPr="00EA2F17">
        <w:rPr>
          <w:rFonts w:ascii="宋体" w:eastAsia="宋体" w:hAnsi="宋体" w:cs="宋体"/>
          <w:szCs w:val="24"/>
        </w:rPr>
        <w:t>质量检查管理信息判断应能</w:t>
      </w:r>
      <w:r w:rsidRPr="00EA2F17">
        <w:rPr>
          <w:szCs w:val="24"/>
        </w:rPr>
        <w:t>实时查看整改完成情况</w:t>
      </w:r>
      <w:r w:rsidRPr="00EA2F17">
        <w:rPr>
          <w:szCs w:val="24"/>
        </w:rPr>
        <w:t>。</w:t>
      </w:r>
    </w:p>
    <w:p w:rsidR="002D1217" w:rsidRPr="00EA2F17" w:rsidRDefault="007B61B9">
      <w:pPr>
        <w:pStyle w:val="Default"/>
        <w:rPr>
          <w:rFonts w:ascii="宋体" w:eastAsia="宋体" w:hAnsi="宋体" w:cs="宋体" w:hint="default"/>
          <w:szCs w:val="24"/>
        </w:rPr>
      </w:pPr>
      <w:r w:rsidRPr="00EA2F17">
        <w:rPr>
          <w:rFonts w:ascii="宋体" w:eastAsia="宋体" w:hAnsi="宋体" w:cs="宋体"/>
          <w:szCs w:val="24"/>
        </w:rPr>
        <w:t xml:space="preserve">8  </w:t>
      </w:r>
      <w:r w:rsidRPr="00EA2F17">
        <w:rPr>
          <w:rFonts w:ascii="宋体" w:eastAsia="宋体" w:hAnsi="宋体" w:cs="宋体"/>
          <w:szCs w:val="24"/>
        </w:rPr>
        <w:t>质量检查管理</w:t>
      </w:r>
      <w:r w:rsidRPr="00EA2F17">
        <w:rPr>
          <w:szCs w:val="24"/>
        </w:rPr>
        <w:t>信息处置</w:t>
      </w:r>
      <w:r w:rsidRPr="00EA2F17">
        <w:rPr>
          <w:rFonts w:ascii="宋体" w:eastAsia="宋体" w:hAnsi="宋体" w:cs="宋体"/>
          <w:szCs w:val="24"/>
        </w:rPr>
        <w:t>应能生成和推送整改通知单、检查数据预警、形成隐蔽工程验收记录台账。</w:t>
      </w:r>
    </w:p>
    <w:p w:rsidR="002D1217" w:rsidRPr="00EA2F17" w:rsidRDefault="007B61B9">
      <w:pPr>
        <w:pStyle w:val="Default"/>
        <w:rPr>
          <w:rFonts w:ascii="宋体" w:hAnsi="宋体" w:cs="宋体" w:hint="default"/>
          <w:szCs w:val="24"/>
        </w:rPr>
      </w:pPr>
      <w:r w:rsidRPr="00EA2F17">
        <w:rPr>
          <w:rFonts w:ascii="宋体" w:eastAsia="宋体" w:hAnsi="宋体" w:cs="宋体"/>
          <w:szCs w:val="24"/>
        </w:rPr>
        <w:t xml:space="preserve">9  </w:t>
      </w:r>
      <w:r w:rsidRPr="00EA2F17">
        <w:rPr>
          <w:rFonts w:ascii="宋体" w:eastAsia="宋体" w:hAnsi="宋体" w:cs="宋体"/>
          <w:szCs w:val="24"/>
        </w:rPr>
        <w:t>质量检查管理</w:t>
      </w:r>
      <w:r w:rsidRPr="00EA2F17">
        <w:rPr>
          <w:szCs w:val="24"/>
        </w:rPr>
        <w:t>数据分析</w:t>
      </w:r>
      <w:r w:rsidRPr="00EA2F17">
        <w:rPr>
          <w:szCs w:val="24"/>
        </w:rPr>
        <w:t>应能</w:t>
      </w:r>
      <w:r w:rsidRPr="00EA2F17">
        <w:rPr>
          <w:szCs w:val="24"/>
        </w:rPr>
        <w:t>检查数据统计、查询、分析</w:t>
      </w:r>
      <w:r w:rsidRPr="00EA2F17">
        <w:rPr>
          <w:szCs w:val="24"/>
        </w:rPr>
        <w:t>，</w:t>
      </w:r>
      <w:r w:rsidRPr="00EA2F17">
        <w:rPr>
          <w:szCs w:val="24"/>
        </w:rPr>
        <w:t>进行</w:t>
      </w:r>
      <w:r w:rsidRPr="00EA2F17">
        <w:rPr>
          <w:szCs w:val="24"/>
        </w:rPr>
        <w:t>隐蔽工程验收管控分析</w:t>
      </w:r>
      <w:r w:rsidRPr="00EA2F17">
        <w:rPr>
          <w:szCs w:val="24"/>
        </w:rPr>
        <w:t>。</w:t>
      </w:r>
    </w:p>
    <w:p w:rsidR="002D1217" w:rsidRPr="00EA2F17" w:rsidRDefault="002D1217">
      <w:pPr>
        <w:pStyle w:val="Default"/>
        <w:rPr>
          <w:rFonts w:ascii="宋体" w:eastAsia="宋体" w:hAnsi="宋体" w:cs="宋体" w:hint="default"/>
          <w:szCs w:val="24"/>
        </w:rPr>
      </w:pPr>
    </w:p>
    <w:p w:rsidR="002D1217" w:rsidRPr="00EA2F17" w:rsidRDefault="007B61B9">
      <w:pPr>
        <w:rPr>
          <w:rFonts w:ascii="宋体" w:hAnsi="宋体" w:cs="宋体"/>
        </w:rPr>
      </w:pPr>
      <w:r w:rsidRPr="00EA2F17">
        <w:rPr>
          <w:rFonts w:ascii="宋体" w:hAnsi="宋体" w:cs="宋体" w:hint="eastAsia"/>
        </w:rPr>
        <w:t>9.2.3</w:t>
      </w:r>
      <w:r w:rsidRPr="00EA2F17">
        <w:rPr>
          <w:rFonts w:ascii="宋体" w:hAnsi="宋体" w:cs="宋体" w:hint="eastAsia"/>
        </w:rPr>
        <w:t>一般项</w:t>
      </w:r>
    </w:p>
    <w:p w:rsidR="002D1217" w:rsidRPr="00EA2F17" w:rsidRDefault="007B61B9">
      <w:r w:rsidRPr="00EA2F17">
        <w:rPr>
          <w:rFonts w:ascii="宋体" w:hAnsi="宋体" w:cs="宋体" w:hint="eastAsia"/>
          <w:szCs w:val="24"/>
        </w:rPr>
        <w:t xml:space="preserve">1  </w:t>
      </w:r>
      <w:r w:rsidRPr="00EA2F17">
        <w:rPr>
          <w:rFonts w:cs="Times New Roman" w:hint="eastAsia"/>
          <w:szCs w:val="24"/>
        </w:rPr>
        <w:t>施工质量检验检测管理数据采集宜包括</w:t>
      </w:r>
      <w:r w:rsidRPr="00EA2F17">
        <w:rPr>
          <w:rFonts w:ascii="宋体" w:hAnsi="宋体" w:cs="宋体" w:hint="eastAsia"/>
        </w:rPr>
        <w:t>大体积及</w:t>
      </w:r>
      <w:r w:rsidRPr="00EA2F17">
        <w:rPr>
          <w:rFonts w:ascii="宋体" w:hAnsi="宋体" w:cs="宋体" w:hint="eastAsia"/>
        </w:rPr>
        <w:t>冬季施工</w:t>
      </w:r>
      <w:r w:rsidRPr="00EA2F17">
        <w:rPr>
          <w:rFonts w:ascii="宋体" w:hAnsi="宋体" w:cs="宋体" w:hint="eastAsia"/>
        </w:rPr>
        <w:t>混凝土自动采集温度</w:t>
      </w:r>
      <w:r w:rsidRPr="00EA2F17">
        <w:rPr>
          <w:rFonts w:ascii="宋体" w:hAnsi="宋体" w:cs="宋体" w:hint="eastAsia"/>
        </w:rPr>
        <w:t>、</w:t>
      </w:r>
      <w:r w:rsidRPr="00EA2F17">
        <w:rPr>
          <w:rFonts w:ascii="宋体" w:hAnsi="宋体" w:cs="宋体" w:hint="eastAsia"/>
        </w:rPr>
        <w:t>具备通过无线方式传输大体积及</w:t>
      </w:r>
      <w:r w:rsidRPr="00EA2F17">
        <w:rPr>
          <w:rFonts w:ascii="宋体" w:hAnsi="宋体" w:cs="宋体" w:hint="eastAsia"/>
        </w:rPr>
        <w:t>冬季施工</w:t>
      </w:r>
      <w:r w:rsidRPr="00EA2F17">
        <w:rPr>
          <w:rFonts w:ascii="宋体" w:hAnsi="宋体" w:cs="宋体" w:hint="eastAsia"/>
        </w:rPr>
        <w:t>混凝土采集温度的能力</w:t>
      </w:r>
      <w:r w:rsidRPr="00EA2F17">
        <w:rPr>
          <w:rFonts w:ascii="宋体" w:hAnsi="宋体" w:cs="宋体" w:hint="eastAsia"/>
        </w:rPr>
        <w:t>、</w:t>
      </w:r>
      <w:r w:rsidRPr="00EA2F17">
        <w:rPr>
          <w:rFonts w:ascii="宋体" w:hAnsi="宋体" w:cs="宋体" w:hint="eastAsia"/>
        </w:rPr>
        <w:t>具备大体积及</w:t>
      </w:r>
      <w:r w:rsidRPr="00EA2F17">
        <w:rPr>
          <w:rFonts w:ascii="宋体" w:hAnsi="宋体" w:cs="宋体" w:hint="eastAsia"/>
        </w:rPr>
        <w:t>冬季</w:t>
      </w:r>
      <w:r w:rsidRPr="00EA2F17">
        <w:rPr>
          <w:rFonts w:ascii="宋体" w:hAnsi="宋体" w:cs="宋体" w:hint="eastAsia"/>
          <w:szCs w:val="24"/>
        </w:rPr>
        <w:t>2</w:t>
      </w:r>
      <w:r w:rsidRPr="00EA2F17">
        <w:rPr>
          <w:rFonts w:ascii="宋体" w:hAnsi="宋体" w:cs="宋体" w:hint="eastAsia"/>
          <w:szCs w:val="24"/>
        </w:rPr>
        <w:t xml:space="preserve">  </w:t>
      </w:r>
      <w:r w:rsidRPr="00EA2F17">
        <w:rPr>
          <w:rFonts w:cs="Times New Roman" w:hint="eastAsia"/>
          <w:szCs w:val="24"/>
        </w:rPr>
        <w:t>施工质量检验检测管理</w:t>
      </w:r>
      <w:r w:rsidRPr="00EA2F17">
        <w:rPr>
          <w:rFonts w:cs="Times New Roman" w:hint="eastAsia"/>
          <w:kern w:val="0"/>
          <w:szCs w:val="24"/>
        </w:rPr>
        <w:t>信息判断</w:t>
      </w:r>
      <w:r w:rsidRPr="00EA2F17">
        <w:rPr>
          <w:rFonts w:cs="Times New Roman" w:hint="eastAsia"/>
          <w:szCs w:val="24"/>
        </w:rPr>
        <w:t>宜包括</w:t>
      </w:r>
      <w:r w:rsidRPr="00EA2F17">
        <w:rPr>
          <w:rFonts w:hint="eastAsia"/>
        </w:rPr>
        <w:t>验证检验检测报告的有效性、通过</w:t>
      </w:r>
      <w:r w:rsidRPr="00EA2F17">
        <w:rPr>
          <w:rFonts w:hint="eastAsia"/>
        </w:rPr>
        <w:t>PC/</w:t>
      </w:r>
      <w:r w:rsidRPr="00EA2F17">
        <w:rPr>
          <w:rFonts w:hint="eastAsia"/>
        </w:rPr>
        <w:t>移动设备实时查看大体积及冬施混凝土温度、设定大体积及</w:t>
      </w:r>
      <w:r w:rsidRPr="00EA2F17">
        <w:rPr>
          <w:rFonts w:ascii="宋体" w:hAnsi="宋体" w:cs="宋体" w:hint="eastAsia"/>
        </w:rPr>
        <w:t>冬季施工</w:t>
      </w:r>
      <w:r w:rsidRPr="00EA2F17">
        <w:rPr>
          <w:rFonts w:hint="eastAsia"/>
        </w:rPr>
        <w:t>混凝土温度临界预警值。</w:t>
      </w:r>
    </w:p>
    <w:p w:rsidR="002D1217" w:rsidRPr="00EA2F17" w:rsidRDefault="007B61B9">
      <w:pPr>
        <w:pStyle w:val="Default"/>
        <w:rPr>
          <w:rFonts w:hint="default"/>
          <w:szCs w:val="24"/>
        </w:rPr>
      </w:pPr>
      <w:r w:rsidRPr="00EA2F17">
        <w:rPr>
          <w:rFonts w:ascii="宋体" w:eastAsia="宋体" w:hAnsi="宋体" w:cs="宋体"/>
          <w:szCs w:val="24"/>
        </w:rPr>
        <w:t xml:space="preserve">3  </w:t>
      </w:r>
      <w:r w:rsidRPr="00EA2F17">
        <w:rPr>
          <w:szCs w:val="24"/>
        </w:rPr>
        <w:t>施工质量检验检测</w:t>
      </w:r>
      <w:r w:rsidRPr="00EA2F17">
        <w:rPr>
          <w:szCs w:val="24"/>
        </w:rPr>
        <w:t>信息处置</w:t>
      </w:r>
      <w:r w:rsidRPr="00EA2F17">
        <w:rPr>
          <w:szCs w:val="24"/>
        </w:rPr>
        <w:t>宜包括</w:t>
      </w:r>
      <w:r w:rsidRPr="00EA2F17">
        <w:rPr>
          <w:szCs w:val="24"/>
        </w:rPr>
        <w:t>具备施工现场、检测机构、管理部门数据共享</w:t>
      </w:r>
      <w:r w:rsidRPr="00EA2F17">
        <w:rPr>
          <w:szCs w:val="24"/>
        </w:rPr>
        <w:t>或推送</w:t>
      </w:r>
      <w:r w:rsidRPr="00EA2F17">
        <w:rPr>
          <w:szCs w:val="24"/>
        </w:rPr>
        <w:t>能力</w:t>
      </w:r>
      <w:r w:rsidRPr="00EA2F17">
        <w:rPr>
          <w:szCs w:val="24"/>
        </w:rPr>
        <w:t>，</w:t>
      </w:r>
      <w:r w:rsidRPr="00EA2F17">
        <w:rPr>
          <w:szCs w:val="24"/>
        </w:rPr>
        <w:t>宜包括</w:t>
      </w:r>
      <w:r w:rsidRPr="00EA2F17">
        <w:rPr>
          <w:szCs w:val="24"/>
        </w:rPr>
        <w:t>大体积及冬施混凝土温度超标预警</w:t>
      </w:r>
      <w:r w:rsidRPr="00EA2F17">
        <w:rPr>
          <w:szCs w:val="24"/>
        </w:rPr>
        <w:t>能力</w:t>
      </w:r>
      <w:r w:rsidRPr="00EA2F17">
        <w:rPr>
          <w:szCs w:val="24"/>
        </w:rPr>
        <w:t>。</w:t>
      </w:r>
    </w:p>
    <w:p w:rsidR="002D1217" w:rsidRPr="00EA2F17" w:rsidRDefault="007B61B9">
      <w:pPr>
        <w:pStyle w:val="Default"/>
        <w:rPr>
          <w:rFonts w:hint="default"/>
          <w:szCs w:val="24"/>
        </w:rPr>
      </w:pPr>
      <w:r w:rsidRPr="00EA2F17">
        <w:rPr>
          <w:rFonts w:ascii="宋体" w:eastAsia="宋体" w:hAnsi="宋体" w:cs="宋体"/>
          <w:szCs w:val="24"/>
        </w:rPr>
        <w:t xml:space="preserve">4  </w:t>
      </w:r>
      <w:r w:rsidRPr="00EA2F17">
        <w:rPr>
          <w:szCs w:val="24"/>
        </w:rPr>
        <w:t>施工质量检验检测</w:t>
      </w:r>
      <w:r w:rsidRPr="00EA2F17">
        <w:rPr>
          <w:szCs w:val="24"/>
        </w:rPr>
        <w:t>数据分析</w:t>
      </w:r>
      <w:r w:rsidRPr="00EA2F17">
        <w:rPr>
          <w:szCs w:val="24"/>
        </w:rPr>
        <w:t>宜包括</w:t>
      </w:r>
      <w:r w:rsidRPr="00EA2F17">
        <w:rPr>
          <w:szCs w:val="24"/>
        </w:rPr>
        <w:t>大体积及</w:t>
      </w:r>
      <w:r w:rsidRPr="00EA2F17">
        <w:rPr>
          <w:szCs w:val="24"/>
        </w:rPr>
        <w:t>冬季施工</w:t>
      </w:r>
      <w:r w:rsidRPr="00EA2F17">
        <w:rPr>
          <w:szCs w:val="24"/>
        </w:rPr>
        <w:t>混凝土测温记录统计、分析</w:t>
      </w:r>
      <w:r w:rsidRPr="00EA2F17">
        <w:rPr>
          <w:szCs w:val="24"/>
        </w:rPr>
        <w:t>。</w:t>
      </w:r>
    </w:p>
    <w:p w:rsidR="002D1217" w:rsidRPr="00EA2F17" w:rsidRDefault="007B61B9">
      <w:pPr>
        <w:pStyle w:val="Default"/>
        <w:rPr>
          <w:rFonts w:hint="default"/>
          <w:szCs w:val="24"/>
        </w:rPr>
      </w:pPr>
      <w:r w:rsidRPr="00EA2F17">
        <w:rPr>
          <w:rFonts w:ascii="宋体" w:hAnsi="宋体" w:cs="宋体"/>
          <w:szCs w:val="24"/>
        </w:rPr>
        <w:t>5</w:t>
      </w:r>
      <w:r w:rsidRPr="00EA2F17">
        <w:rPr>
          <w:rFonts w:ascii="宋体" w:eastAsia="宋体" w:hAnsi="宋体" w:cs="宋体"/>
          <w:szCs w:val="24"/>
        </w:rPr>
        <w:t xml:space="preserve">  </w:t>
      </w:r>
      <w:r w:rsidRPr="00EA2F17">
        <w:rPr>
          <w:rFonts w:ascii="宋体" w:eastAsia="宋体" w:hAnsi="宋体" w:cs="宋体"/>
          <w:szCs w:val="24"/>
        </w:rPr>
        <w:t>质量检查管理信息判断宜包括</w:t>
      </w:r>
      <w:r w:rsidRPr="00EA2F17">
        <w:rPr>
          <w:szCs w:val="24"/>
        </w:rPr>
        <w:t>P</w:t>
      </w:r>
      <w:r w:rsidRPr="00EA2F17">
        <w:rPr>
          <w:szCs w:val="24"/>
        </w:rPr>
        <w:t>C</w:t>
      </w:r>
      <w:r w:rsidRPr="00EA2F17">
        <w:rPr>
          <w:szCs w:val="24"/>
        </w:rPr>
        <w:t>构件可查看构件完成进度详情</w:t>
      </w:r>
      <w:r w:rsidRPr="00EA2F17">
        <w:rPr>
          <w:szCs w:val="24"/>
        </w:rPr>
        <w:t>。</w:t>
      </w:r>
    </w:p>
    <w:p w:rsidR="002D1217" w:rsidRPr="00EA2F17" w:rsidRDefault="007B61B9">
      <w:pPr>
        <w:pStyle w:val="Default"/>
        <w:rPr>
          <w:rFonts w:hint="default"/>
          <w:szCs w:val="24"/>
        </w:rPr>
      </w:pPr>
      <w:r w:rsidRPr="00EA2F17">
        <w:rPr>
          <w:rFonts w:ascii="宋体" w:eastAsia="宋体" w:hAnsi="宋体" w:cs="宋体"/>
          <w:szCs w:val="24"/>
        </w:rPr>
        <w:t xml:space="preserve">6  </w:t>
      </w:r>
      <w:r w:rsidRPr="00EA2F17">
        <w:rPr>
          <w:rFonts w:ascii="宋体" w:eastAsia="宋体" w:hAnsi="宋体" w:cs="宋体"/>
          <w:szCs w:val="24"/>
        </w:rPr>
        <w:t>质量检查管理</w:t>
      </w:r>
      <w:r w:rsidRPr="00EA2F17">
        <w:rPr>
          <w:szCs w:val="24"/>
        </w:rPr>
        <w:t>信息处置</w:t>
      </w:r>
      <w:r w:rsidRPr="00EA2F17">
        <w:rPr>
          <w:rFonts w:ascii="宋体" w:eastAsia="宋体" w:hAnsi="宋体" w:cs="宋体"/>
          <w:szCs w:val="24"/>
        </w:rPr>
        <w:t>宜进行</w:t>
      </w:r>
      <w:r w:rsidRPr="00EA2F17">
        <w:rPr>
          <w:szCs w:val="24"/>
        </w:rPr>
        <w:t>P</w:t>
      </w:r>
      <w:r w:rsidRPr="00EA2F17">
        <w:rPr>
          <w:szCs w:val="24"/>
        </w:rPr>
        <w:t>C</w:t>
      </w:r>
      <w:r w:rsidRPr="00EA2F17">
        <w:rPr>
          <w:szCs w:val="24"/>
        </w:rPr>
        <w:t>灌浆工序提醒</w:t>
      </w:r>
      <w:r w:rsidRPr="00EA2F17">
        <w:rPr>
          <w:szCs w:val="24"/>
        </w:rPr>
        <w:t>。</w:t>
      </w:r>
    </w:p>
    <w:p w:rsidR="002D1217" w:rsidRPr="00EA2F17" w:rsidRDefault="007B61B9">
      <w:pPr>
        <w:pStyle w:val="Default"/>
        <w:rPr>
          <w:rFonts w:hint="default"/>
          <w:szCs w:val="24"/>
        </w:rPr>
      </w:pPr>
      <w:r w:rsidRPr="00EA2F17">
        <w:rPr>
          <w:rFonts w:ascii="宋体" w:eastAsia="宋体" w:hAnsi="宋体" w:cs="宋体"/>
          <w:szCs w:val="24"/>
        </w:rPr>
        <w:t xml:space="preserve">7  </w:t>
      </w:r>
      <w:r w:rsidRPr="00EA2F17">
        <w:rPr>
          <w:rFonts w:ascii="宋体" w:eastAsia="宋体" w:hAnsi="宋体" w:cs="宋体"/>
          <w:szCs w:val="24"/>
        </w:rPr>
        <w:t>质量检查管理</w:t>
      </w:r>
      <w:r w:rsidRPr="00EA2F17">
        <w:rPr>
          <w:szCs w:val="24"/>
        </w:rPr>
        <w:t>数据分析</w:t>
      </w:r>
      <w:r w:rsidRPr="00EA2F17">
        <w:rPr>
          <w:szCs w:val="24"/>
        </w:rPr>
        <w:t>宜能进行</w:t>
      </w:r>
      <w:r w:rsidRPr="00EA2F17">
        <w:rPr>
          <w:szCs w:val="24"/>
        </w:rPr>
        <w:t>P</w:t>
      </w:r>
      <w:r w:rsidRPr="00EA2F17">
        <w:rPr>
          <w:szCs w:val="24"/>
        </w:rPr>
        <w:t>C</w:t>
      </w:r>
      <w:r w:rsidRPr="00EA2F17">
        <w:rPr>
          <w:szCs w:val="24"/>
        </w:rPr>
        <w:t>灌浆工序管控分析</w:t>
      </w:r>
      <w:r w:rsidRPr="00EA2F17">
        <w:rPr>
          <w:szCs w:val="24"/>
        </w:rPr>
        <w:t>。</w:t>
      </w:r>
    </w:p>
    <w:p w:rsidR="002D1217" w:rsidRPr="00EA2F17" w:rsidRDefault="007B61B9">
      <w:pPr>
        <w:rPr>
          <w:rFonts w:ascii="宋体" w:hAnsi="宋体" w:cs="宋体"/>
        </w:rPr>
      </w:pPr>
      <w:r w:rsidRPr="00EA2F17">
        <w:rPr>
          <w:rFonts w:ascii="宋体" w:hAnsi="宋体" w:cs="宋体" w:hint="eastAsia"/>
        </w:rPr>
        <w:t>9.</w:t>
      </w:r>
      <w:r w:rsidRPr="00EA2F17">
        <w:rPr>
          <w:rFonts w:ascii="宋体" w:hAnsi="宋体" w:cs="宋体" w:hint="eastAsia"/>
        </w:rPr>
        <w:t>2</w:t>
      </w:r>
      <w:r w:rsidRPr="00EA2F17">
        <w:rPr>
          <w:rFonts w:ascii="宋体" w:hAnsi="宋体" w:cs="宋体" w:hint="eastAsia"/>
        </w:rPr>
        <w:t>.</w:t>
      </w:r>
      <w:r w:rsidRPr="00EA2F17">
        <w:rPr>
          <w:rFonts w:ascii="宋体" w:hAnsi="宋体" w:cs="宋体" w:hint="eastAsia"/>
        </w:rPr>
        <w:t>4</w:t>
      </w:r>
      <w:r w:rsidRPr="00EA2F17">
        <w:rPr>
          <w:rFonts w:ascii="宋体" w:hAnsi="宋体" w:cs="宋体" w:hint="eastAsia"/>
        </w:rPr>
        <w:t>优选项</w:t>
      </w:r>
    </w:p>
    <w:p w:rsidR="002D1217" w:rsidRPr="00EA2F17" w:rsidRDefault="007B61B9">
      <w:pPr>
        <w:pStyle w:val="Default"/>
        <w:rPr>
          <w:rFonts w:hint="default"/>
        </w:rPr>
      </w:pPr>
      <w:r w:rsidRPr="00EA2F17">
        <w:rPr>
          <w:rFonts w:ascii="宋体" w:eastAsia="宋体" w:hAnsi="宋体" w:cs="宋体"/>
          <w:szCs w:val="24"/>
        </w:rPr>
        <w:t xml:space="preserve">1  </w:t>
      </w:r>
      <w:r w:rsidRPr="00EA2F17">
        <w:rPr>
          <w:rFonts w:ascii="宋体" w:eastAsia="宋体" w:hAnsi="宋体" w:cs="宋体"/>
          <w:szCs w:val="24"/>
        </w:rPr>
        <w:t>质量检查管理信息采集可具备</w:t>
      </w:r>
      <w:r w:rsidRPr="00EA2F17">
        <w:rPr>
          <w:szCs w:val="24"/>
        </w:rPr>
        <w:t>通过物联网设备采集质量数据能力</w:t>
      </w:r>
      <w:r w:rsidRPr="00EA2F17">
        <w:rPr>
          <w:szCs w:val="24"/>
        </w:rPr>
        <w:t>。</w:t>
      </w:r>
    </w:p>
    <w:p w:rsidR="002D1217" w:rsidRPr="00EA2F17" w:rsidRDefault="007B61B9">
      <w:pPr>
        <w:rPr>
          <w:rFonts w:cs="Times New Roman"/>
          <w:kern w:val="0"/>
          <w:szCs w:val="24"/>
        </w:rPr>
      </w:pPr>
      <w:r w:rsidRPr="00EA2F17">
        <w:rPr>
          <w:rFonts w:ascii="宋体" w:hAnsi="宋体" w:cs="宋体" w:hint="eastAsia"/>
          <w:szCs w:val="24"/>
        </w:rPr>
        <w:t>2</w:t>
      </w:r>
      <w:r w:rsidRPr="00EA2F17">
        <w:rPr>
          <w:rFonts w:ascii="宋体" w:hAnsi="宋体" w:cs="宋体" w:hint="eastAsia"/>
          <w:szCs w:val="24"/>
        </w:rPr>
        <w:t xml:space="preserve">  </w:t>
      </w:r>
      <w:r w:rsidRPr="00EA2F17">
        <w:rPr>
          <w:rFonts w:ascii="宋体" w:hAnsi="宋体" w:cs="宋体" w:hint="eastAsia"/>
          <w:szCs w:val="24"/>
        </w:rPr>
        <w:t>质量检查管理信息判断</w:t>
      </w:r>
      <w:r w:rsidRPr="00EA2F17">
        <w:rPr>
          <w:rFonts w:ascii="宋体" w:hAnsi="宋体" w:cs="宋体" w:hint="eastAsia"/>
          <w:szCs w:val="24"/>
        </w:rPr>
        <w:t>可</w:t>
      </w:r>
      <w:r w:rsidRPr="00EA2F17">
        <w:rPr>
          <w:rFonts w:cs="Times New Roman"/>
          <w:kern w:val="0"/>
          <w:szCs w:val="24"/>
        </w:rPr>
        <w:t>将检查位置与</w:t>
      </w:r>
      <w:r w:rsidRPr="00EA2F17">
        <w:rPr>
          <w:rFonts w:cs="Times New Roman"/>
          <w:kern w:val="0"/>
          <w:szCs w:val="24"/>
        </w:rPr>
        <w:t>BIM</w:t>
      </w:r>
      <w:r w:rsidRPr="00EA2F17">
        <w:rPr>
          <w:rFonts w:cs="Times New Roman"/>
          <w:kern w:val="0"/>
          <w:szCs w:val="24"/>
        </w:rPr>
        <w:t>模型关联</w:t>
      </w:r>
      <w:r w:rsidRPr="00EA2F17">
        <w:rPr>
          <w:rFonts w:cs="Times New Roman" w:hint="eastAsia"/>
          <w:kern w:val="0"/>
          <w:szCs w:val="24"/>
        </w:rPr>
        <w:t>。</w:t>
      </w:r>
    </w:p>
    <w:p w:rsidR="002D1217" w:rsidRPr="00EA2F17" w:rsidRDefault="007B61B9">
      <w:pPr>
        <w:pStyle w:val="Default"/>
        <w:rPr>
          <w:rFonts w:hint="default"/>
          <w:szCs w:val="24"/>
        </w:rPr>
      </w:pPr>
      <w:r w:rsidRPr="00EA2F17">
        <w:rPr>
          <w:rFonts w:ascii="宋体" w:eastAsia="宋体" w:hAnsi="宋体" w:cs="宋体"/>
          <w:szCs w:val="24"/>
        </w:rPr>
        <w:t xml:space="preserve">3  </w:t>
      </w:r>
      <w:r w:rsidRPr="00EA2F17">
        <w:rPr>
          <w:rFonts w:ascii="宋体" w:eastAsia="宋体" w:hAnsi="宋体" w:cs="宋体"/>
          <w:szCs w:val="24"/>
        </w:rPr>
        <w:t>质量检查管理</w:t>
      </w:r>
      <w:r w:rsidRPr="00EA2F17">
        <w:rPr>
          <w:szCs w:val="24"/>
        </w:rPr>
        <w:t>信息处置</w:t>
      </w:r>
      <w:r w:rsidRPr="00EA2F17">
        <w:rPr>
          <w:rFonts w:ascii="宋体" w:eastAsia="宋体" w:hAnsi="宋体" w:cs="宋体"/>
          <w:szCs w:val="24"/>
        </w:rPr>
        <w:t>可</w:t>
      </w:r>
      <w:r w:rsidRPr="00EA2F17">
        <w:rPr>
          <w:szCs w:val="24"/>
        </w:rPr>
        <w:t>记录实测实量数据</w:t>
      </w:r>
      <w:r w:rsidRPr="00EA2F17">
        <w:rPr>
          <w:szCs w:val="24"/>
        </w:rPr>
        <w:t>。</w:t>
      </w:r>
    </w:p>
    <w:p w:rsidR="002D1217" w:rsidRPr="00EA2F17" w:rsidRDefault="007B61B9" w:rsidP="00EA2F17">
      <w:pPr>
        <w:pStyle w:val="2"/>
        <w:spacing w:before="166" w:after="166"/>
        <w:rPr>
          <w:szCs w:val="24"/>
        </w:rPr>
      </w:pPr>
      <w:bookmarkStart w:id="44" w:name="_Toc531549114"/>
      <w:bookmarkStart w:id="45" w:name="_Toc7990642"/>
      <w:bookmarkStart w:id="46" w:name="_Toc6703"/>
      <w:bookmarkStart w:id="47" w:name="_Toc531549105"/>
      <w:bookmarkStart w:id="48" w:name="_Toc529904235"/>
      <w:r w:rsidRPr="00EA2F17">
        <w:rPr>
          <w:rFonts w:hint="eastAsia"/>
          <w:szCs w:val="24"/>
        </w:rPr>
        <w:lastRenderedPageBreak/>
        <w:t>施工安全管理</w:t>
      </w:r>
      <w:bookmarkEnd w:id="44"/>
      <w:bookmarkEnd w:id="45"/>
      <w:bookmarkEnd w:id="46"/>
    </w:p>
    <w:p w:rsidR="002D1217" w:rsidRPr="00EA2F17" w:rsidRDefault="007B61B9">
      <w:pPr>
        <w:pStyle w:val="Default"/>
        <w:rPr>
          <w:rFonts w:hint="default"/>
          <w:szCs w:val="24"/>
        </w:rPr>
      </w:pPr>
      <w:r w:rsidRPr="00EA2F17">
        <w:rPr>
          <w:szCs w:val="24"/>
        </w:rPr>
        <w:t>9.3.1</w:t>
      </w:r>
      <w:r w:rsidRPr="00EA2F17">
        <w:rPr>
          <w:szCs w:val="24"/>
        </w:rPr>
        <w:t>施工安全管理内容应包括：危险性较大的分部分项工程信息管理、安全生产风险分级管控管理、隐患排查管理、应急管理、安全文明管理等。</w:t>
      </w:r>
    </w:p>
    <w:p w:rsidR="002D1217" w:rsidRPr="00EA2F17" w:rsidRDefault="007B61B9">
      <w:pPr>
        <w:pStyle w:val="Default"/>
        <w:rPr>
          <w:rFonts w:hint="default"/>
          <w:szCs w:val="24"/>
        </w:rPr>
      </w:pPr>
      <w:r w:rsidRPr="00EA2F17">
        <w:rPr>
          <w:szCs w:val="24"/>
        </w:rPr>
        <w:t>9.3.</w:t>
      </w:r>
      <w:r w:rsidRPr="00EA2F17">
        <w:rPr>
          <w:szCs w:val="24"/>
        </w:rPr>
        <w:t>2</w:t>
      </w:r>
      <w:r w:rsidRPr="00EA2F17">
        <w:rPr>
          <w:rFonts w:ascii="宋体" w:eastAsia="宋体" w:hAnsi="宋体" w:cs="宋体"/>
        </w:rPr>
        <w:t>控制项</w:t>
      </w:r>
    </w:p>
    <w:p w:rsidR="002D1217" w:rsidRPr="00EA2F17" w:rsidRDefault="007B61B9">
      <w:pPr>
        <w:pStyle w:val="Default"/>
        <w:rPr>
          <w:rFonts w:hint="default"/>
          <w:szCs w:val="24"/>
        </w:rPr>
      </w:pPr>
      <w:r w:rsidRPr="00EA2F17">
        <w:rPr>
          <w:szCs w:val="24"/>
        </w:rPr>
        <w:t xml:space="preserve">1  </w:t>
      </w:r>
      <w:r w:rsidRPr="00EA2F17">
        <w:rPr>
          <w:szCs w:val="24"/>
        </w:rPr>
        <w:t>危险性较大的分部分项工程信息采集</w:t>
      </w:r>
      <w:r w:rsidRPr="00EA2F17">
        <w:rPr>
          <w:szCs w:val="24"/>
        </w:rPr>
        <w:t>应包括</w:t>
      </w:r>
      <w:r w:rsidRPr="00EA2F17">
        <w:rPr>
          <w:szCs w:val="24"/>
        </w:rPr>
        <w:t>危险性较大的分部分项工程登记</w:t>
      </w:r>
      <w:r w:rsidRPr="00EA2F17">
        <w:rPr>
          <w:szCs w:val="24"/>
        </w:rPr>
        <w:t>、</w:t>
      </w:r>
      <w:r w:rsidRPr="00EA2F17">
        <w:rPr>
          <w:szCs w:val="24"/>
        </w:rPr>
        <w:t>危险性较大的分部分项工程进度管理</w:t>
      </w:r>
      <w:r w:rsidRPr="00EA2F17">
        <w:rPr>
          <w:szCs w:val="24"/>
        </w:rPr>
        <w:t>、</w:t>
      </w:r>
      <w:r w:rsidRPr="00EA2F17">
        <w:rPr>
          <w:szCs w:val="24"/>
        </w:rPr>
        <w:t>危险性较大的分部分项工程分级管控</w:t>
      </w:r>
      <w:r w:rsidRPr="00EA2F17">
        <w:rPr>
          <w:szCs w:val="24"/>
        </w:rPr>
        <w:t>、</w:t>
      </w:r>
      <w:r w:rsidRPr="00EA2F17">
        <w:rPr>
          <w:szCs w:val="24"/>
        </w:rPr>
        <w:t>具备通过移动终端设备进行危险性较大的分部分项工程动态管理能力</w:t>
      </w:r>
      <w:r w:rsidRPr="00EA2F17">
        <w:rPr>
          <w:szCs w:val="24"/>
        </w:rPr>
        <w:t>。</w:t>
      </w:r>
    </w:p>
    <w:p w:rsidR="002D1217" w:rsidRPr="00EA2F17" w:rsidRDefault="007B61B9">
      <w:pPr>
        <w:pStyle w:val="Default"/>
        <w:rPr>
          <w:rFonts w:hint="default"/>
          <w:szCs w:val="24"/>
        </w:rPr>
      </w:pPr>
      <w:r w:rsidRPr="00EA2F17">
        <w:rPr>
          <w:szCs w:val="24"/>
        </w:rPr>
        <w:t xml:space="preserve">2  </w:t>
      </w:r>
      <w:r w:rsidRPr="00EA2F17">
        <w:rPr>
          <w:szCs w:val="24"/>
        </w:rPr>
        <w:t>危险性较大的分部分项工程信息判断</w:t>
      </w:r>
      <w:r w:rsidRPr="00EA2F17">
        <w:rPr>
          <w:szCs w:val="24"/>
        </w:rPr>
        <w:t>应</w:t>
      </w:r>
      <w:r w:rsidRPr="00EA2F17">
        <w:rPr>
          <w:szCs w:val="24"/>
        </w:rPr>
        <w:t>设定</w:t>
      </w:r>
      <w:r w:rsidRPr="00EA2F17">
        <w:rPr>
          <w:szCs w:val="24"/>
        </w:rPr>
        <w:t>危险性较大的分部分项工程项（如高支模</w:t>
      </w:r>
      <w:r w:rsidRPr="00EA2F17">
        <w:rPr>
          <w:szCs w:val="24"/>
        </w:rPr>
        <w:t>、深基坑等</w:t>
      </w:r>
      <w:r w:rsidRPr="00EA2F17">
        <w:rPr>
          <w:szCs w:val="24"/>
        </w:rPr>
        <w:t>）</w:t>
      </w:r>
      <w:r w:rsidRPr="00EA2F17">
        <w:rPr>
          <w:szCs w:val="24"/>
        </w:rPr>
        <w:t>的预警和报警值</w:t>
      </w:r>
      <w:r w:rsidRPr="00EA2F17">
        <w:rPr>
          <w:szCs w:val="24"/>
        </w:rPr>
        <w:t>。</w:t>
      </w:r>
    </w:p>
    <w:p w:rsidR="002D1217" w:rsidRPr="00EA2F17" w:rsidRDefault="007B61B9">
      <w:pPr>
        <w:pStyle w:val="Default"/>
        <w:rPr>
          <w:rFonts w:ascii="宋体" w:hAnsi="宋体" w:cs="宋体" w:hint="default"/>
        </w:rPr>
      </w:pPr>
      <w:r w:rsidRPr="00EA2F17">
        <w:rPr>
          <w:szCs w:val="24"/>
        </w:rPr>
        <w:t xml:space="preserve">3  </w:t>
      </w:r>
      <w:r w:rsidRPr="00EA2F17">
        <w:rPr>
          <w:szCs w:val="24"/>
        </w:rPr>
        <w:t>危险性较大的分部分项工程信息</w:t>
      </w:r>
      <w:r w:rsidRPr="00EA2F17">
        <w:rPr>
          <w:rFonts w:ascii="宋体" w:hAnsi="宋体" w:cs="宋体"/>
        </w:rPr>
        <w:t>处置应具有监测设备在临界前推送管理员，并发出声光报警提醒现场人员的功能。</w:t>
      </w:r>
    </w:p>
    <w:p w:rsidR="002D1217" w:rsidRPr="00EA2F17" w:rsidRDefault="007B61B9">
      <w:pPr>
        <w:pStyle w:val="Default"/>
        <w:rPr>
          <w:rFonts w:hint="default"/>
          <w:szCs w:val="24"/>
        </w:rPr>
      </w:pPr>
      <w:r w:rsidRPr="00EA2F17">
        <w:rPr>
          <w:szCs w:val="24"/>
        </w:rPr>
        <w:t xml:space="preserve">4  </w:t>
      </w:r>
      <w:r w:rsidRPr="00EA2F17">
        <w:rPr>
          <w:szCs w:val="24"/>
        </w:rPr>
        <w:t>安全生产风险分级管控信息采集</w:t>
      </w:r>
      <w:r w:rsidRPr="00EA2F17">
        <w:rPr>
          <w:szCs w:val="24"/>
        </w:rPr>
        <w:t>应</w:t>
      </w:r>
      <w:r w:rsidRPr="00EA2F17">
        <w:rPr>
          <w:szCs w:val="24"/>
        </w:rPr>
        <w:t>提供风险源库管理</w:t>
      </w:r>
      <w:r w:rsidRPr="00EA2F17">
        <w:rPr>
          <w:szCs w:val="24"/>
        </w:rPr>
        <w:t>、</w:t>
      </w:r>
      <w:r w:rsidRPr="00EA2F17">
        <w:rPr>
          <w:szCs w:val="24"/>
        </w:rPr>
        <w:t>提供分级依据</w:t>
      </w:r>
      <w:r w:rsidRPr="00EA2F17">
        <w:rPr>
          <w:szCs w:val="24"/>
        </w:rPr>
        <w:t>。</w:t>
      </w:r>
    </w:p>
    <w:p w:rsidR="002D1217" w:rsidRPr="00EA2F17" w:rsidRDefault="007B61B9">
      <w:pPr>
        <w:pStyle w:val="Default"/>
        <w:rPr>
          <w:rFonts w:hint="default"/>
          <w:szCs w:val="24"/>
        </w:rPr>
      </w:pPr>
      <w:r w:rsidRPr="00EA2F17">
        <w:rPr>
          <w:szCs w:val="24"/>
        </w:rPr>
        <w:t xml:space="preserve">5  </w:t>
      </w:r>
      <w:r w:rsidRPr="00EA2F17">
        <w:rPr>
          <w:szCs w:val="24"/>
        </w:rPr>
        <w:t>安全生产风险分级管控</w:t>
      </w:r>
      <w:r w:rsidRPr="00EA2F17">
        <w:rPr>
          <w:szCs w:val="24"/>
        </w:rPr>
        <w:t>信息判断应进行安全生产风险辨识、安全</w:t>
      </w:r>
      <w:r w:rsidRPr="00EA2F17">
        <w:rPr>
          <w:szCs w:val="24"/>
        </w:rPr>
        <w:t>生产风险等级评定、安全生产风险台账管理。</w:t>
      </w:r>
    </w:p>
    <w:p w:rsidR="002D1217" w:rsidRPr="00EA2F17" w:rsidRDefault="007B61B9">
      <w:pPr>
        <w:pStyle w:val="Default"/>
        <w:rPr>
          <w:rFonts w:hint="default"/>
          <w:szCs w:val="24"/>
        </w:rPr>
      </w:pPr>
      <w:r w:rsidRPr="00EA2F17">
        <w:rPr>
          <w:szCs w:val="24"/>
        </w:rPr>
        <w:t xml:space="preserve">6  </w:t>
      </w:r>
      <w:r w:rsidRPr="00EA2F17">
        <w:rPr>
          <w:szCs w:val="24"/>
        </w:rPr>
        <w:t>安全生产风险分级管控</w:t>
      </w:r>
      <w:r w:rsidRPr="00EA2F17">
        <w:rPr>
          <w:szCs w:val="24"/>
        </w:rPr>
        <w:t>信息处置应制定防护措施、检查管理。</w:t>
      </w:r>
    </w:p>
    <w:p w:rsidR="002D1217" w:rsidRPr="00EA2F17" w:rsidRDefault="007B61B9">
      <w:pPr>
        <w:pStyle w:val="Default"/>
        <w:rPr>
          <w:rFonts w:hint="default"/>
          <w:szCs w:val="24"/>
        </w:rPr>
      </w:pPr>
      <w:r w:rsidRPr="00EA2F17">
        <w:rPr>
          <w:szCs w:val="24"/>
        </w:rPr>
        <w:t xml:space="preserve">7  </w:t>
      </w:r>
      <w:r w:rsidRPr="00EA2F17">
        <w:rPr>
          <w:szCs w:val="24"/>
        </w:rPr>
        <w:t>隐患排查治理信息采集</w:t>
      </w:r>
      <w:r w:rsidRPr="00EA2F17">
        <w:rPr>
          <w:szCs w:val="24"/>
        </w:rPr>
        <w:t>应</w:t>
      </w:r>
      <w:r w:rsidRPr="00EA2F17">
        <w:rPr>
          <w:szCs w:val="24"/>
        </w:rPr>
        <w:t>制定安全检查计划</w:t>
      </w:r>
      <w:r w:rsidRPr="00EA2F17">
        <w:rPr>
          <w:szCs w:val="24"/>
        </w:rPr>
        <w:t>，</w:t>
      </w:r>
      <w:r w:rsidRPr="00EA2F17">
        <w:rPr>
          <w:szCs w:val="24"/>
        </w:rPr>
        <w:t>并</w:t>
      </w:r>
      <w:r w:rsidRPr="00EA2F17">
        <w:rPr>
          <w:szCs w:val="24"/>
        </w:rPr>
        <w:t>通过移动设备拍照和短视频录制</w:t>
      </w:r>
      <w:r w:rsidRPr="00EA2F17">
        <w:rPr>
          <w:szCs w:val="24"/>
        </w:rPr>
        <w:t>。</w:t>
      </w:r>
    </w:p>
    <w:p w:rsidR="002D1217" w:rsidRPr="00EA2F17" w:rsidRDefault="007B61B9">
      <w:pPr>
        <w:pStyle w:val="Default"/>
        <w:rPr>
          <w:rFonts w:hint="default"/>
          <w:szCs w:val="24"/>
        </w:rPr>
      </w:pPr>
      <w:r w:rsidRPr="00EA2F17">
        <w:rPr>
          <w:szCs w:val="24"/>
        </w:rPr>
        <w:t xml:space="preserve">8  </w:t>
      </w:r>
      <w:r w:rsidRPr="00EA2F17">
        <w:rPr>
          <w:szCs w:val="24"/>
        </w:rPr>
        <w:t>隐患排查治理信息判断</w:t>
      </w:r>
      <w:r w:rsidRPr="00EA2F17">
        <w:rPr>
          <w:szCs w:val="24"/>
        </w:rPr>
        <w:t>应能</w:t>
      </w:r>
      <w:r w:rsidRPr="00EA2F17">
        <w:rPr>
          <w:szCs w:val="24"/>
        </w:rPr>
        <w:t>实时查看整改完成情况</w:t>
      </w:r>
      <w:r w:rsidRPr="00EA2F17">
        <w:rPr>
          <w:szCs w:val="24"/>
        </w:rPr>
        <w:t>。</w:t>
      </w:r>
    </w:p>
    <w:p w:rsidR="002D1217" w:rsidRPr="00EA2F17" w:rsidRDefault="007B61B9">
      <w:pPr>
        <w:pStyle w:val="Default"/>
        <w:rPr>
          <w:rFonts w:hint="default"/>
          <w:szCs w:val="24"/>
        </w:rPr>
      </w:pPr>
      <w:r w:rsidRPr="00EA2F17">
        <w:rPr>
          <w:szCs w:val="24"/>
        </w:rPr>
        <w:t xml:space="preserve">9  </w:t>
      </w:r>
      <w:r w:rsidRPr="00EA2F17">
        <w:rPr>
          <w:szCs w:val="24"/>
        </w:rPr>
        <w:t>隐患排查治理信息处置</w:t>
      </w:r>
      <w:r w:rsidRPr="00EA2F17">
        <w:rPr>
          <w:szCs w:val="24"/>
        </w:rPr>
        <w:t>应能</w:t>
      </w:r>
      <w:r w:rsidRPr="00EA2F17">
        <w:rPr>
          <w:szCs w:val="24"/>
        </w:rPr>
        <w:t>生成和推送整改通知单</w:t>
      </w:r>
      <w:r w:rsidRPr="00EA2F17">
        <w:rPr>
          <w:szCs w:val="24"/>
        </w:rPr>
        <w:t>。</w:t>
      </w:r>
    </w:p>
    <w:p w:rsidR="002D1217" w:rsidRPr="00EA2F17" w:rsidRDefault="007B61B9">
      <w:pPr>
        <w:pStyle w:val="Default"/>
        <w:rPr>
          <w:rFonts w:hint="default"/>
          <w:szCs w:val="24"/>
        </w:rPr>
      </w:pPr>
      <w:r w:rsidRPr="00EA2F17">
        <w:rPr>
          <w:szCs w:val="24"/>
        </w:rPr>
        <w:t xml:space="preserve">10  </w:t>
      </w:r>
      <w:r w:rsidRPr="00EA2F17">
        <w:rPr>
          <w:szCs w:val="24"/>
        </w:rPr>
        <w:t>隐患排查治理</w:t>
      </w:r>
      <w:r w:rsidRPr="00EA2F17">
        <w:rPr>
          <w:szCs w:val="24"/>
        </w:rPr>
        <w:t>数据分析应能具备检查数据统计、查询、分析功能。</w:t>
      </w:r>
    </w:p>
    <w:p w:rsidR="002D1217" w:rsidRPr="00EA2F17" w:rsidRDefault="007B61B9">
      <w:pPr>
        <w:pStyle w:val="Default"/>
        <w:rPr>
          <w:rFonts w:hint="default"/>
          <w:szCs w:val="24"/>
        </w:rPr>
      </w:pPr>
      <w:r w:rsidRPr="00EA2F17">
        <w:rPr>
          <w:szCs w:val="24"/>
        </w:rPr>
        <w:t xml:space="preserve">11  </w:t>
      </w:r>
      <w:r w:rsidRPr="00EA2F17">
        <w:rPr>
          <w:szCs w:val="24"/>
        </w:rPr>
        <w:t>应急管理信息采集</w:t>
      </w:r>
      <w:r w:rsidRPr="00EA2F17">
        <w:rPr>
          <w:szCs w:val="24"/>
        </w:rPr>
        <w:t>应具有</w:t>
      </w:r>
      <w:r w:rsidRPr="00EA2F17">
        <w:rPr>
          <w:szCs w:val="24"/>
        </w:rPr>
        <w:t>应急预警预案管理</w:t>
      </w:r>
      <w:r w:rsidRPr="00EA2F17">
        <w:rPr>
          <w:szCs w:val="24"/>
        </w:rPr>
        <w:t>、</w:t>
      </w:r>
      <w:r w:rsidRPr="00EA2F17">
        <w:rPr>
          <w:szCs w:val="24"/>
        </w:rPr>
        <w:t>记录各类应急处置过程信息的</w:t>
      </w:r>
      <w:r w:rsidRPr="00EA2F17">
        <w:rPr>
          <w:szCs w:val="24"/>
        </w:rPr>
        <w:t>功能。</w:t>
      </w:r>
    </w:p>
    <w:p w:rsidR="002D1217" w:rsidRPr="00EA2F17" w:rsidRDefault="007B61B9">
      <w:pPr>
        <w:pStyle w:val="Default"/>
        <w:rPr>
          <w:rFonts w:hint="default"/>
          <w:szCs w:val="24"/>
        </w:rPr>
      </w:pPr>
      <w:r w:rsidRPr="00EA2F17">
        <w:rPr>
          <w:szCs w:val="24"/>
        </w:rPr>
        <w:t xml:space="preserve">12  </w:t>
      </w:r>
      <w:r w:rsidRPr="00EA2F17">
        <w:rPr>
          <w:szCs w:val="24"/>
        </w:rPr>
        <w:t>应急管理</w:t>
      </w:r>
      <w:r w:rsidRPr="00EA2F17">
        <w:rPr>
          <w:szCs w:val="24"/>
        </w:rPr>
        <w:t>信息判断应集中管理各类预警处置干系人。</w:t>
      </w:r>
    </w:p>
    <w:p w:rsidR="002D1217" w:rsidRPr="00EA2F17" w:rsidRDefault="007B61B9">
      <w:pPr>
        <w:pStyle w:val="Default"/>
        <w:rPr>
          <w:rFonts w:hint="default"/>
          <w:szCs w:val="24"/>
        </w:rPr>
      </w:pPr>
      <w:r w:rsidRPr="00EA2F17">
        <w:rPr>
          <w:szCs w:val="24"/>
        </w:rPr>
        <w:t xml:space="preserve">13  </w:t>
      </w:r>
      <w:r w:rsidRPr="00EA2F17">
        <w:rPr>
          <w:szCs w:val="24"/>
        </w:rPr>
        <w:t>应急管理</w:t>
      </w:r>
      <w:r w:rsidRPr="00EA2F17">
        <w:rPr>
          <w:szCs w:val="24"/>
        </w:rPr>
        <w:t>信息处置应具有一键信息推送所有干系人的功能。</w:t>
      </w:r>
    </w:p>
    <w:p w:rsidR="002D1217" w:rsidRPr="00EA2F17" w:rsidRDefault="007B61B9">
      <w:pPr>
        <w:pStyle w:val="Default"/>
        <w:rPr>
          <w:rFonts w:hint="default"/>
          <w:szCs w:val="24"/>
        </w:rPr>
      </w:pPr>
      <w:r w:rsidRPr="00EA2F17">
        <w:rPr>
          <w:szCs w:val="24"/>
        </w:rPr>
        <w:t xml:space="preserve">14  </w:t>
      </w:r>
      <w:r w:rsidRPr="00EA2F17">
        <w:rPr>
          <w:szCs w:val="24"/>
        </w:rPr>
        <w:t>应急管理</w:t>
      </w:r>
      <w:r w:rsidRPr="00EA2F17">
        <w:rPr>
          <w:rFonts w:hint="default"/>
          <w:szCs w:val="24"/>
        </w:rPr>
        <w:t>数据分析</w:t>
      </w:r>
      <w:r w:rsidRPr="00EA2F17">
        <w:rPr>
          <w:szCs w:val="24"/>
        </w:rPr>
        <w:t>应</w:t>
      </w:r>
      <w:r w:rsidRPr="00EA2F17">
        <w:rPr>
          <w:rFonts w:hint="default"/>
          <w:szCs w:val="24"/>
        </w:rPr>
        <w:t>集中管理应急物资的数量、空间分布、使用记录</w:t>
      </w:r>
      <w:r w:rsidRPr="00EA2F17">
        <w:rPr>
          <w:szCs w:val="24"/>
        </w:rPr>
        <w:t>，同时</w:t>
      </w:r>
      <w:r w:rsidRPr="00EA2F17">
        <w:rPr>
          <w:rFonts w:hint="default"/>
          <w:szCs w:val="24"/>
        </w:rPr>
        <w:t>应急处置事件中的行为</w:t>
      </w:r>
      <w:r w:rsidRPr="00EA2F17">
        <w:rPr>
          <w:szCs w:val="24"/>
        </w:rPr>
        <w:t>应</w:t>
      </w:r>
      <w:r w:rsidRPr="00EA2F17">
        <w:rPr>
          <w:rFonts w:hint="default"/>
          <w:szCs w:val="24"/>
        </w:rPr>
        <w:t>可追溯查询</w:t>
      </w:r>
      <w:r w:rsidRPr="00EA2F17">
        <w:rPr>
          <w:szCs w:val="24"/>
        </w:rPr>
        <w:t>。</w:t>
      </w:r>
    </w:p>
    <w:p w:rsidR="002D1217" w:rsidRPr="00EA2F17" w:rsidRDefault="007B61B9">
      <w:pPr>
        <w:pStyle w:val="Default"/>
        <w:rPr>
          <w:rFonts w:hint="default"/>
          <w:szCs w:val="24"/>
        </w:rPr>
      </w:pPr>
      <w:r w:rsidRPr="00EA2F17">
        <w:rPr>
          <w:szCs w:val="24"/>
        </w:rPr>
        <w:t xml:space="preserve">15  </w:t>
      </w:r>
      <w:r w:rsidRPr="00EA2F17">
        <w:rPr>
          <w:szCs w:val="24"/>
        </w:rPr>
        <w:t>安全文明管理信息采集</w:t>
      </w:r>
      <w:r w:rsidRPr="00EA2F17">
        <w:rPr>
          <w:szCs w:val="24"/>
        </w:rPr>
        <w:t>应</w:t>
      </w:r>
      <w:r w:rsidRPr="00EA2F17">
        <w:rPr>
          <w:szCs w:val="24"/>
        </w:rPr>
        <w:t>通过烟感监测项目生活区安全情况</w:t>
      </w:r>
      <w:r w:rsidRPr="00EA2F17">
        <w:rPr>
          <w:szCs w:val="24"/>
        </w:rPr>
        <w:t>，</w:t>
      </w:r>
      <w:r w:rsidRPr="00EA2F17">
        <w:rPr>
          <w:szCs w:val="24"/>
        </w:rPr>
        <w:t>应</w:t>
      </w:r>
      <w:r w:rsidRPr="00EA2F17">
        <w:rPr>
          <w:szCs w:val="24"/>
        </w:rPr>
        <w:t>通过监控检查大门、材料区、危险区域等安全情况</w:t>
      </w:r>
      <w:r w:rsidRPr="00EA2F17">
        <w:rPr>
          <w:szCs w:val="24"/>
        </w:rPr>
        <w:t>。</w:t>
      </w:r>
    </w:p>
    <w:p w:rsidR="002D1217" w:rsidRPr="00EA2F17" w:rsidRDefault="007B61B9">
      <w:pPr>
        <w:pStyle w:val="Default"/>
        <w:rPr>
          <w:rFonts w:hint="default"/>
          <w:szCs w:val="24"/>
        </w:rPr>
      </w:pPr>
      <w:r w:rsidRPr="00EA2F17">
        <w:rPr>
          <w:szCs w:val="24"/>
        </w:rPr>
        <w:t xml:space="preserve">16  </w:t>
      </w:r>
      <w:r w:rsidRPr="00EA2F17">
        <w:rPr>
          <w:szCs w:val="24"/>
        </w:rPr>
        <w:t>安全文明管理</w:t>
      </w:r>
      <w:r w:rsidRPr="00EA2F17">
        <w:rPr>
          <w:szCs w:val="24"/>
        </w:rPr>
        <w:t>信息判断应判断工人是否达到进场安全知识达标水平、通过设备判断现场达到预警值并发出报警信息。</w:t>
      </w:r>
    </w:p>
    <w:p w:rsidR="002D1217" w:rsidRPr="00EA2F17" w:rsidRDefault="007B61B9">
      <w:pPr>
        <w:rPr>
          <w:rFonts w:ascii="宋体" w:hAnsi="宋体" w:cs="宋体"/>
        </w:rPr>
      </w:pPr>
      <w:r w:rsidRPr="00EA2F17">
        <w:rPr>
          <w:rFonts w:ascii="宋体" w:hAnsi="宋体" w:cs="宋体" w:hint="eastAsia"/>
        </w:rPr>
        <w:t>9.3.3</w:t>
      </w:r>
      <w:r w:rsidRPr="00EA2F17">
        <w:rPr>
          <w:rFonts w:ascii="宋体" w:hAnsi="宋体" w:cs="宋体" w:hint="eastAsia"/>
        </w:rPr>
        <w:t>一般项</w:t>
      </w:r>
    </w:p>
    <w:p w:rsidR="002D1217" w:rsidRPr="00EA2F17" w:rsidRDefault="007B61B9">
      <w:pPr>
        <w:pStyle w:val="Default"/>
        <w:rPr>
          <w:rFonts w:hint="default"/>
          <w:szCs w:val="24"/>
        </w:rPr>
      </w:pPr>
      <w:r w:rsidRPr="00EA2F17">
        <w:rPr>
          <w:szCs w:val="24"/>
        </w:rPr>
        <w:t xml:space="preserve">1  </w:t>
      </w:r>
      <w:r w:rsidRPr="00EA2F17">
        <w:rPr>
          <w:szCs w:val="24"/>
        </w:rPr>
        <w:t>危险性较大的分部分项工程</w:t>
      </w:r>
      <w:r w:rsidRPr="00EA2F17">
        <w:rPr>
          <w:szCs w:val="24"/>
        </w:rPr>
        <w:t>数据分析</w:t>
      </w:r>
      <w:r w:rsidRPr="00EA2F17">
        <w:rPr>
          <w:szCs w:val="24"/>
        </w:rPr>
        <w:t>宜</w:t>
      </w:r>
      <w:r w:rsidRPr="00EA2F17">
        <w:rPr>
          <w:szCs w:val="24"/>
        </w:rPr>
        <w:t>记录监测设备所有运行数据，支持分析形变数据等</w:t>
      </w:r>
      <w:r w:rsidRPr="00EA2F17">
        <w:rPr>
          <w:szCs w:val="24"/>
        </w:rPr>
        <w:t>。</w:t>
      </w:r>
    </w:p>
    <w:p w:rsidR="002D1217" w:rsidRPr="00EA2F17" w:rsidRDefault="007B61B9">
      <w:pPr>
        <w:pStyle w:val="Default"/>
        <w:rPr>
          <w:rFonts w:hint="default"/>
          <w:szCs w:val="24"/>
        </w:rPr>
      </w:pPr>
      <w:r w:rsidRPr="00EA2F17">
        <w:rPr>
          <w:szCs w:val="24"/>
        </w:rPr>
        <w:t xml:space="preserve">2  </w:t>
      </w:r>
      <w:r w:rsidRPr="00EA2F17">
        <w:rPr>
          <w:szCs w:val="24"/>
        </w:rPr>
        <w:t>隐患排查治理信息处置</w:t>
      </w:r>
      <w:r w:rsidRPr="00EA2F17">
        <w:rPr>
          <w:szCs w:val="24"/>
        </w:rPr>
        <w:t>宜能在</w:t>
      </w:r>
      <w:r w:rsidRPr="00EA2F17">
        <w:rPr>
          <w:szCs w:val="24"/>
        </w:rPr>
        <w:t>隐患问题到期前预警提示相关责任人</w:t>
      </w:r>
      <w:r w:rsidRPr="00EA2F17">
        <w:rPr>
          <w:szCs w:val="24"/>
        </w:rPr>
        <w:t>。</w:t>
      </w:r>
    </w:p>
    <w:p w:rsidR="002D1217" w:rsidRPr="00EA2F17" w:rsidRDefault="007B61B9">
      <w:pPr>
        <w:pStyle w:val="Default"/>
        <w:rPr>
          <w:rFonts w:hint="default"/>
          <w:szCs w:val="24"/>
        </w:rPr>
      </w:pPr>
      <w:r w:rsidRPr="00EA2F17">
        <w:rPr>
          <w:szCs w:val="24"/>
        </w:rPr>
        <w:t xml:space="preserve">3  </w:t>
      </w:r>
      <w:r w:rsidRPr="00EA2F17">
        <w:rPr>
          <w:szCs w:val="24"/>
        </w:rPr>
        <w:t>安全文明管理信息采集</w:t>
      </w:r>
      <w:r w:rsidRPr="00EA2F17">
        <w:rPr>
          <w:szCs w:val="24"/>
        </w:rPr>
        <w:t>宜</w:t>
      </w:r>
      <w:r w:rsidRPr="00EA2F17">
        <w:rPr>
          <w:szCs w:val="24"/>
        </w:rPr>
        <w:t>利用</w:t>
      </w:r>
      <w:r w:rsidRPr="00EA2F17">
        <w:rPr>
          <w:szCs w:val="24"/>
        </w:rPr>
        <w:t>I</w:t>
      </w:r>
      <w:r w:rsidRPr="00EA2F17">
        <w:rPr>
          <w:szCs w:val="24"/>
        </w:rPr>
        <w:t>T</w:t>
      </w:r>
      <w:r w:rsidRPr="00EA2F17">
        <w:rPr>
          <w:szCs w:val="24"/>
        </w:rPr>
        <w:t>等新技术进行安全教育</w:t>
      </w:r>
      <w:r w:rsidRPr="00EA2F17">
        <w:rPr>
          <w:szCs w:val="24"/>
        </w:rPr>
        <w:t>。</w:t>
      </w:r>
    </w:p>
    <w:p w:rsidR="002D1217" w:rsidRPr="00EA2F17" w:rsidRDefault="007B61B9">
      <w:pPr>
        <w:pStyle w:val="Default"/>
        <w:rPr>
          <w:rFonts w:hint="default"/>
          <w:szCs w:val="24"/>
        </w:rPr>
      </w:pPr>
      <w:r w:rsidRPr="00EA2F17">
        <w:rPr>
          <w:szCs w:val="24"/>
        </w:rPr>
        <w:t xml:space="preserve">4  </w:t>
      </w:r>
      <w:r w:rsidRPr="00EA2F17">
        <w:rPr>
          <w:szCs w:val="24"/>
        </w:rPr>
        <w:t>安全文明管理</w:t>
      </w:r>
      <w:r w:rsidRPr="00EA2F17">
        <w:rPr>
          <w:szCs w:val="24"/>
        </w:rPr>
        <w:t>信息处置</w:t>
      </w:r>
      <w:r w:rsidRPr="00EA2F17">
        <w:rPr>
          <w:szCs w:val="24"/>
        </w:rPr>
        <w:t>宜</w:t>
      </w:r>
      <w:r w:rsidRPr="00EA2F17">
        <w:rPr>
          <w:szCs w:val="24"/>
        </w:rPr>
        <w:t>联动劳务实名制控制安全教育未达标工人禁止进入现场。</w:t>
      </w:r>
    </w:p>
    <w:p w:rsidR="002D1217" w:rsidRPr="00EA2F17" w:rsidRDefault="007B61B9">
      <w:pPr>
        <w:pStyle w:val="Default"/>
        <w:rPr>
          <w:rFonts w:hint="default"/>
          <w:szCs w:val="24"/>
        </w:rPr>
      </w:pPr>
      <w:r w:rsidRPr="00EA2F17">
        <w:rPr>
          <w:szCs w:val="24"/>
        </w:rPr>
        <w:t xml:space="preserve">5  </w:t>
      </w:r>
      <w:r w:rsidRPr="00EA2F17">
        <w:rPr>
          <w:szCs w:val="24"/>
        </w:rPr>
        <w:t>安全文明管理</w:t>
      </w:r>
      <w:r w:rsidRPr="00EA2F17">
        <w:rPr>
          <w:szCs w:val="24"/>
        </w:rPr>
        <w:t>数据分析</w:t>
      </w:r>
      <w:r w:rsidRPr="00EA2F17">
        <w:rPr>
          <w:szCs w:val="24"/>
        </w:rPr>
        <w:t>宜</w:t>
      </w:r>
      <w:r w:rsidRPr="00EA2F17">
        <w:rPr>
          <w:szCs w:val="24"/>
        </w:rPr>
        <w:t>记录统计项目工人安全教育情况，形成台账。</w:t>
      </w:r>
      <w:r w:rsidRPr="00EA2F17">
        <w:rPr>
          <w:szCs w:val="24"/>
        </w:rPr>
        <w:t>安全文明管理</w:t>
      </w:r>
      <w:r w:rsidRPr="00EA2F17">
        <w:rPr>
          <w:szCs w:val="24"/>
        </w:rPr>
        <w:t>数据分析</w:t>
      </w:r>
      <w:r w:rsidRPr="00EA2F17">
        <w:rPr>
          <w:szCs w:val="24"/>
        </w:rPr>
        <w:t>宜</w:t>
      </w:r>
      <w:r w:rsidRPr="00EA2F17">
        <w:rPr>
          <w:szCs w:val="24"/>
        </w:rPr>
        <w:t>记录现场设备运行状态及预警数据，形成运行台账。</w:t>
      </w:r>
    </w:p>
    <w:p w:rsidR="002D1217" w:rsidRPr="00EA2F17" w:rsidRDefault="007B61B9">
      <w:pPr>
        <w:rPr>
          <w:rFonts w:ascii="宋体" w:hAnsi="宋体" w:cs="宋体"/>
        </w:rPr>
      </w:pPr>
      <w:r w:rsidRPr="00EA2F17">
        <w:rPr>
          <w:rFonts w:ascii="宋体" w:hAnsi="宋体" w:cs="宋体" w:hint="eastAsia"/>
        </w:rPr>
        <w:t>9.</w:t>
      </w:r>
      <w:r w:rsidRPr="00EA2F17">
        <w:rPr>
          <w:rFonts w:ascii="宋体" w:hAnsi="宋体" w:cs="宋体" w:hint="eastAsia"/>
        </w:rPr>
        <w:t>3</w:t>
      </w:r>
      <w:r w:rsidRPr="00EA2F17">
        <w:rPr>
          <w:rFonts w:ascii="宋体" w:hAnsi="宋体" w:cs="宋体" w:hint="eastAsia"/>
        </w:rPr>
        <w:t>.</w:t>
      </w:r>
      <w:r w:rsidRPr="00EA2F17">
        <w:rPr>
          <w:rFonts w:ascii="宋体" w:hAnsi="宋体" w:cs="宋体" w:hint="eastAsia"/>
        </w:rPr>
        <w:t>4</w:t>
      </w:r>
      <w:r w:rsidRPr="00EA2F17">
        <w:rPr>
          <w:rFonts w:ascii="宋体" w:hAnsi="宋体" w:cs="宋体" w:hint="eastAsia"/>
        </w:rPr>
        <w:t>优选项</w:t>
      </w:r>
    </w:p>
    <w:p w:rsidR="002D1217" w:rsidRPr="00EA2F17" w:rsidRDefault="007B61B9">
      <w:pPr>
        <w:pStyle w:val="Default"/>
        <w:rPr>
          <w:rFonts w:hint="default"/>
          <w:szCs w:val="24"/>
        </w:rPr>
      </w:pPr>
      <w:r w:rsidRPr="00EA2F17">
        <w:rPr>
          <w:szCs w:val="24"/>
        </w:rPr>
        <w:t xml:space="preserve">1  </w:t>
      </w:r>
      <w:r w:rsidRPr="00EA2F17">
        <w:rPr>
          <w:szCs w:val="24"/>
        </w:rPr>
        <w:t>危险性较大的分部分项工程信息采集</w:t>
      </w:r>
      <w:r w:rsidRPr="00EA2F17">
        <w:rPr>
          <w:szCs w:val="24"/>
        </w:rPr>
        <w:t>可包括</w:t>
      </w:r>
      <w:r w:rsidRPr="00EA2F17">
        <w:rPr>
          <w:szCs w:val="24"/>
        </w:rPr>
        <w:t>对监控技术成熟的危险性较大的分部分项工程项（如高支模</w:t>
      </w:r>
      <w:r w:rsidRPr="00EA2F17">
        <w:rPr>
          <w:szCs w:val="24"/>
        </w:rPr>
        <w:t>、深基坑等</w:t>
      </w:r>
      <w:r w:rsidRPr="00EA2F17">
        <w:rPr>
          <w:szCs w:val="24"/>
        </w:rPr>
        <w:t>）布置监测设备</w:t>
      </w:r>
      <w:r w:rsidRPr="00EA2F17">
        <w:rPr>
          <w:szCs w:val="24"/>
        </w:rPr>
        <w:t>。</w:t>
      </w:r>
    </w:p>
    <w:p w:rsidR="002D1217" w:rsidRPr="00EA2F17" w:rsidRDefault="007B61B9">
      <w:pPr>
        <w:pStyle w:val="Default"/>
        <w:rPr>
          <w:rFonts w:hint="default"/>
          <w:szCs w:val="24"/>
        </w:rPr>
      </w:pPr>
      <w:r w:rsidRPr="00EA2F17">
        <w:rPr>
          <w:szCs w:val="24"/>
        </w:rPr>
        <w:t xml:space="preserve">2  </w:t>
      </w:r>
      <w:r w:rsidRPr="00EA2F17">
        <w:rPr>
          <w:szCs w:val="24"/>
        </w:rPr>
        <w:t>安全生产风险分级管控</w:t>
      </w:r>
      <w:r w:rsidRPr="00EA2F17">
        <w:rPr>
          <w:szCs w:val="24"/>
        </w:rPr>
        <w:t>数据</w:t>
      </w:r>
      <w:r w:rsidRPr="00EA2F17">
        <w:rPr>
          <w:szCs w:val="24"/>
        </w:rPr>
        <w:t>分析可汇总各项目风险源形成企业风险源库。</w:t>
      </w:r>
    </w:p>
    <w:p w:rsidR="002D1217" w:rsidRPr="00EA2F17" w:rsidRDefault="007B61B9">
      <w:pPr>
        <w:pStyle w:val="Default"/>
        <w:rPr>
          <w:rFonts w:hint="default"/>
          <w:szCs w:val="24"/>
        </w:rPr>
      </w:pPr>
      <w:r w:rsidRPr="00EA2F17">
        <w:rPr>
          <w:szCs w:val="24"/>
        </w:rPr>
        <w:t xml:space="preserve">3  </w:t>
      </w:r>
      <w:r w:rsidRPr="00EA2F17">
        <w:rPr>
          <w:szCs w:val="24"/>
        </w:rPr>
        <w:t>隐患排查治理信息判断</w:t>
      </w:r>
      <w:r w:rsidRPr="00EA2F17">
        <w:rPr>
          <w:szCs w:val="24"/>
        </w:rPr>
        <w:t>可</w:t>
      </w:r>
      <w:r w:rsidRPr="00EA2F17">
        <w:rPr>
          <w:szCs w:val="24"/>
        </w:rPr>
        <w:t>具备移动设备离线模式处理数据的能力</w:t>
      </w:r>
      <w:r w:rsidRPr="00EA2F17">
        <w:rPr>
          <w:szCs w:val="24"/>
        </w:rPr>
        <w:t>。</w:t>
      </w:r>
    </w:p>
    <w:p w:rsidR="002D1217" w:rsidRPr="00EA2F17" w:rsidRDefault="007B61B9" w:rsidP="00EA2F17">
      <w:pPr>
        <w:pStyle w:val="2"/>
        <w:spacing w:before="166" w:after="166"/>
        <w:rPr>
          <w:szCs w:val="24"/>
        </w:rPr>
      </w:pPr>
      <w:bookmarkStart w:id="49" w:name="_Toc421"/>
      <w:bookmarkEnd w:id="47"/>
      <w:bookmarkEnd w:id="48"/>
      <w:r w:rsidRPr="00EA2F17">
        <w:rPr>
          <w:rFonts w:hint="eastAsia"/>
          <w:szCs w:val="24"/>
        </w:rPr>
        <w:lastRenderedPageBreak/>
        <w:t>施工进度管理</w:t>
      </w:r>
      <w:bookmarkEnd w:id="49"/>
    </w:p>
    <w:p w:rsidR="002D1217" w:rsidRPr="00EA2F17" w:rsidRDefault="007B61B9">
      <w:pPr>
        <w:pStyle w:val="Default"/>
        <w:rPr>
          <w:rFonts w:hint="default"/>
          <w:szCs w:val="24"/>
        </w:rPr>
      </w:pPr>
      <w:r w:rsidRPr="00EA2F17">
        <w:rPr>
          <w:szCs w:val="24"/>
        </w:rPr>
        <w:t>9.4.1</w:t>
      </w:r>
      <w:r w:rsidRPr="00EA2F17">
        <w:rPr>
          <w:szCs w:val="24"/>
        </w:rPr>
        <w:t>施工进度管理内容应包括：可视化进度管理、周报管理等。</w:t>
      </w:r>
    </w:p>
    <w:p w:rsidR="002D1217" w:rsidRPr="00EA2F17" w:rsidRDefault="007B61B9">
      <w:pPr>
        <w:pStyle w:val="Default"/>
        <w:rPr>
          <w:rFonts w:hint="default"/>
          <w:szCs w:val="24"/>
        </w:rPr>
      </w:pPr>
      <w:r w:rsidRPr="00EA2F17">
        <w:rPr>
          <w:szCs w:val="24"/>
        </w:rPr>
        <w:t>9.</w:t>
      </w:r>
      <w:r w:rsidRPr="00EA2F17">
        <w:rPr>
          <w:szCs w:val="24"/>
        </w:rPr>
        <w:t>4</w:t>
      </w:r>
      <w:r w:rsidRPr="00EA2F17">
        <w:rPr>
          <w:szCs w:val="24"/>
        </w:rPr>
        <w:t>.</w:t>
      </w:r>
      <w:r w:rsidRPr="00EA2F17">
        <w:rPr>
          <w:szCs w:val="24"/>
        </w:rPr>
        <w:t>2</w:t>
      </w:r>
      <w:r w:rsidRPr="00EA2F17">
        <w:rPr>
          <w:rFonts w:ascii="宋体" w:eastAsia="宋体" w:hAnsi="宋体" w:cs="宋体"/>
        </w:rPr>
        <w:t>控制项</w:t>
      </w:r>
    </w:p>
    <w:p w:rsidR="002D1217" w:rsidRPr="00EA2F17" w:rsidRDefault="007B61B9">
      <w:pPr>
        <w:rPr>
          <w:rFonts w:ascii="宋体" w:hAnsi="宋体" w:cs="宋体"/>
          <w:szCs w:val="24"/>
        </w:rPr>
      </w:pPr>
      <w:r w:rsidRPr="00EA2F17">
        <w:rPr>
          <w:rFonts w:ascii="宋体" w:hAnsi="宋体" w:cs="宋体" w:hint="eastAsia"/>
          <w:szCs w:val="24"/>
        </w:rPr>
        <w:t xml:space="preserve">1  </w:t>
      </w:r>
      <w:r w:rsidRPr="00EA2F17">
        <w:rPr>
          <w:rFonts w:ascii="宋体" w:hAnsi="宋体" w:cs="宋体" w:hint="eastAsia"/>
          <w:szCs w:val="24"/>
        </w:rPr>
        <w:t>施工进度管理信息采集</w:t>
      </w:r>
      <w:r w:rsidRPr="00EA2F17">
        <w:rPr>
          <w:rFonts w:ascii="宋体" w:hAnsi="宋体" w:cs="宋体" w:hint="eastAsia"/>
          <w:szCs w:val="24"/>
        </w:rPr>
        <w:t>应包含</w:t>
      </w:r>
      <w:r w:rsidRPr="00EA2F17">
        <w:rPr>
          <w:rFonts w:ascii="宋体" w:hAnsi="宋体" w:cs="宋体" w:hint="eastAsia"/>
          <w:szCs w:val="24"/>
        </w:rPr>
        <w:t>项目进度计划</w:t>
      </w:r>
      <w:r w:rsidRPr="00EA2F17">
        <w:rPr>
          <w:rFonts w:ascii="宋体" w:hAnsi="宋体" w:cs="宋体" w:hint="eastAsia"/>
          <w:szCs w:val="24"/>
        </w:rPr>
        <w:t>的</w:t>
      </w:r>
      <w:r w:rsidRPr="00EA2F17">
        <w:rPr>
          <w:rFonts w:ascii="宋体" w:hAnsi="宋体" w:cs="宋体" w:hint="eastAsia"/>
          <w:szCs w:val="24"/>
        </w:rPr>
        <w:t>报审</w:t>
      </w:r>
      <w:r w:rsidRPr="00EA2F17">
        <w:rPr>
          <w:rFonts w:ascii="宋体" w:hAnsi="宋体" w:cs="宋体" w:hint="eastAsia"/>
          <w:szCs w:val="24"/>
        </w:rPr>
        <w:t>。</w:t>
      </w:r>
    </w:p>
    <w:p w:rsidR="002D1217" w:rsidRPr="00EA2F17" w:rsidRDefault="007B61B9">
      <w:pPr>
        <w:pStyle w:val="Default"/>
        <w:rPr>
          <w:rFonts w:hint="default"/>
          <w:szCs w:val="24"/>
        </w:rPr>
      </w:pPr>
      <w:r w:rsidRPr="00EA2F17">
        <w:rPr>
          <w:rFonts w:ascii="宋体" w:eastAsia="宋体" w:hAnsi="宋体" w:cs="宋体"/>
          <w:szCs w:val="24"/>
        </w:rPr>
        <w:t xml:space="preserve">2  </w:t>
      </w:r>
      <w:r w:rsidRPr="00EA2F17">
        <w:rPr>
          <w:rFonts w:ascii="宋体" w:eastAsia="宋体" w:hAnsi="宋体" w:cs="宋体"/>
          <w:szCs w:val="24"/>
        </w:rPr>
        <w:t>施工进度管理</w:t>
      </w:r>
      <w:r w:rsidRPr="00EA2F17">
        <w:rPr>
          <w:szCs w:val="24"/>
        </w:rPr>
        <w:t>信息判断</w:t>
      </w:r>
      <w:r w:rsidRPr="00EA2F17">
        <w:rPr>
          <w:szCs w:val="24"/>
        </w:rPr>
        <w:t>应能</w:t>
      </w:r>
      <w:r w:rsidRPr="00EA2F17">
        <w:rPr>
          <w:szCs w:val="24"/>
        </w:rPr>
        <w:t>通过移动端即时更新现场进度任务</w:t>
      </w:r>
      <w:r w:rsidRPr="00EA2F17">
        <w:rPr>
          <w:szCs w:val="24"/>
        </w:rPr>
        <w:t>、</w:t>
      </w:r>
      <w:r w:rsidRPr="00EA2F17">
        <w:rPr>
          <w:szCs w:val="24"/>
        </w:rPr>
        <w:t>应能</w:t>
      </w:r>
      <w:r w:rsidRPr="00EA2F17">
        <w:rPr>
          <w:szCs w:val="24"/>
        </w:rPr>
        <w:t>通过移动端或网页端共享查看进度计划完成情况</w:t>
      </w:r>
      <w:r w:rsidRPr="00EA2F17">
        <w:rPr>
          <w:szCs w:val="24"/>
        </w:rPr>
        <w:t>。</w:t>
      </w:r>
    </w:p>
    <w:p w:rsidR="002D1217" w:rsidRPr="00EA2F17" w:rsidRDefault="007B61B9">
      <w:pPr>
        <w:pStyle w:val="Default"/>
        <w:rPr>
          <w:rFonts w:hint="default"/>
          <w:szCs w:val="24"/>
        </w:rPr>
      </w:pPr>
      <w:r w:rsidRPr="00EA2F17">
        <w:rPr>
          <w:rFonts w:ascii="宋体" w:eastAsia="宋体" w:hAnsi="宋体" w:cs="宋体"/>
          <w:szCs w:val="24"/>
        </w:rPr>
        <w:t xml:space="preserve">3  </w:t>
      </w:r>
      <w:r w:rsidRPr="00EA2F17">
        <w:rPr>
          <w:rFonts w:ascii="宋体" w:eastAsia="宋体" w:hAnsi="宋体" w:cs="宋体"/>
          <w:szCs w:val="24"/>
        </w:rPr>
        <w:t>施工进度管理</w:t>
      </w:r>
      <w:r w:rsidRPr="00EA2F17">
        <w:rPr>
          <w:szCs w:val="24"/>
        </w:rPr>
        <w:t>信息处置</w:t>
      </w:r>
      <w:r w:rsidRPr="00EA2F17">
        <w:rPr>
          <w:szCs w:val="24"/>
        </w:rPr>
        <w:t>应能</w:t>
      </w:r>
      <w:r w:rsidRPr="00EA2F17">
        <w:rPr>
          <w:szCs w:val="24"/>
        </w:rPr>
        <w:t>通过作战地图进行可视化进度日检</w:t>
      </w:r>
      <w:r w:rsidRPr="00EA2F17">
        <w:rPr>
          <w:szCs w:val="24"/>
        </w:rPr>
        <w:t>、</w:t>
      </w:r>
      <w:r w:rsidRPr="00EA2F17">
        <w:rPr>
          <w:szCs w:val="24"/>
        </w:rPr>
        <w:t>生成施工日志</w:t>
      </w:r>
      <w:r w:rsidRPr="00EA2F17">
        <w:rPr>
          <w:szCs w:val="24"/>
        </w:rPr>
        <w:t>、</w:t>
      </w:r>
      <w:r w:rsidRPr="00EA2F17">
        <w:rPr>
          <w:szCs w:val="24"/>
        </w:rPr>
        <w:t>生成施工周报</w:t>
      </w:r>
      <w:r w:rsidRPr="00EA2F17">
        <w:rPr>
          <w:szCs w:val="24"/>
        </w:rPr>
        <w:t>、</w:t>
      </w:r>
      <w:r w:rsidRPr="00EA2F17">
        <w:rPr>
          <w:szCs w:val="24"/>
        </w:rPr>
        <w:t>生成工程例会周报</w:t>
      </w:r>
      <w:r w:rsidRPr="00EA2F17">
        <w:rPr>
          <w:szCs w:val="24"/>
        </w:rPr>
        <w:t>。</w:t>
      </w:r>
    </w:p>
    <w:p w:rsidR="002D1217" w:rsidRPr="00EA2F17" w:rsidRDefault="007B61B9">
      <w:pPr>
        <w:rPr>
          <w:rFonts w:ascii="宋体" w:hAnsi="宋体" w:cs="宋体"/>
        </w:rPr>
      </w:pPr>
      <w:r w:rsidRPr="00EA2F17">
        <w:rPr>
          <w:rFonts w:ascii="宋体" w:hAnsi="宋体" w:cs="宋体" w:hint="eastAsia"/>
        </w:rPr>
        <w:t>9.4.3</w:t>
      </w:r>
      <w:r w:rsidRPr="00EA2F17">
        <w:rPr>
          <w:rFonts w:ascii="宋体" w:hAnsi="宋体" w:cs="宋体" w:hint="eastAsia"/>
        </w:rPr>
        <w:t>一般项</w:t>
      </w:r>
    </w:p>
    <w:p w:rsidR="002D1217" w:rsidRPr="00EA2F17" w:rsidRDefault="007B61B9">
      <w:pPr>
        <w:rPr>
          <w:rFonts w:ascii="宋体" w:hAnsi="宋体" w:cs="宋体"/>
          <w:szCs w:val="24"/>
        </w:rPr>
      </w:pPr>
      <w:r w:rsidRPr="00EA2F17">
        <w:rPr>
          <w:rFonts w:ascii="宋体" w:hAnsi="宋体" w:cs="宋体" w:hint="eastAsia"/>
          <w:szCs w:val="24"/>
        </w:rPr>
        <w:t>1</w:t>
      </w:r>
      <w:r w:rsidRPr="00EA2F17">
        <w:rPr>
          <w:rFonts w:ascii="宋体" w:hAnsi="宋体" w:cs="宋体" w:hint="eastAsia"/>
          <w:szCs w:val="24"/>
        </w:rPr>
        <w:t xml:space="preserve">  </w:t>
      </w:r>
      <w:r w:rsidRPr="00EA2F17">
        <w:rPr>
          <w:rFonts w:ascii="宋体" w:hAnsi="宋体" w:cs="宋体" w:hint="eastAsia"/>
          <w:szCs w:val="24"/>
        </w:rPr>
        <w:t>施工进度管理信息采集宜使用无人机航拍记录现场进度全景、使用摄像设备实时记录现场进度并导出延时动画。</w:t>
      </w:r>
    </w:p>
    <w:p w:rsidR="002D1217" w:rsidRPr="00EA2F17" w:rsidRDefault="007B61B9">
      <w:pPr>
        <w:pStyle w:val="Default"/>
        <w:rPr>
          <w:rFonts w:hint="default"/>
          <w:szCs w:val="24"/>
        </w:rPr>
      </w:pPr>
      <w:r w:rsidRPr="00EA2F17">
        <w:rPr>
          <w:rFonts w:ascii="宋体" w:eastAsia="宋体" w:hAnsi="宋体" w:cs="宋体"/>
          <w:szCs w:val="24"/>
        </w:rPr>
        <w:t xml:space="preserve">2  </w:t>
      </w:r>
      <w:r w:rsidRPr="00EA2F17">
        <w:rPr>
          <w:rFonts w:ascii="宋体" w:eastAsia="宋体" w:hAnsi="宋体" w:cs="宋体"/>
          <w:szCs w:val="24"/>
        </w:rPr>
        <w:t>施工进度管理</w:t>
      </w:r>
      <w:r w:rsidRPr="00EA2F17">
        <w:rPr>
          <w:szCs w:val="24"/>
        </w:rPr>
        <w:t>信息判断</w:t>
      </w:r>
      <w:r w:rsidRPr="00EA2F17">
        <w:rPr>
          <w:szCs w:val="24"/>
        </w:rPr>
        <w:t>宜能进行</w:t>
      </w:r>
      <w:r w:rsidRPr="00EA2F17">
        <w:rPr>
          <w:szCs w:val="24"/>
        </w:rPr>
        <w:t>进度计划与</w:t>
      </w:r>
      <w:r w:rsidRPr="00EA2F17">
        <w:rPr>
          <w:szCs w:val="24"/>
        </w:rPr>
        <w:t>B</w:t>
      </w:r>
      <w:r w:rsidRPr="00EA2F17">
        <w:rPr>
          <w:szCs w:val="24"/>
        </w:rPr>
        <w:t>IM</w:t>
      </w:r>
      <w:r w:rsidRPr="00EA2F17">
        <w:rPr>
          <w:szCs w:val="24"/>
        </w:rPr>
        <w:t>模型集成</w:t>
      </w:r>
      <w:r w:rsidRPr="00EA2F17">
        <w:rPr>
          <w:szCs w:val="24"/>
        </w:rPr>
        <w:t>。</w:t>
      </w:r>
    </w:p>
    <w:p w:rsidR="002D1217" w:rsidRPr="00EA2F17" w:rsidRDefault="007B61B9">
      <w:pPr>
        <w:pStyle w:val="Default"/>
        <w:rPr>
          <w:rFonts w:hint="default"/>
          <w:szCs w:val="24"/>
        </w:rPr>
      </w:pPr>
      <w:r w:rsidRPr="00EA2F17">
        <w:rPr>
          <w:rFonts w:ascii="宋体" w:eastAsia="宋体" w:hAnsi="宋体" w:cs="宋体"/>
          <w:szCs w:val="24"/>
        </w:rPr>
        <w:t xml:space="preserve">3  </w:t>
      </w:r>
      <w:r w:rsidRPr="00EA2F17">
        <w:rPr>
          <w:rFonts w:ascii="宋体" w:eastAsia="宋体" w:hAnsi="宋体" w:cs="宋体"/>
          <w:szCs w:val="24"/>
        </w:rPr>
        <w:t>施工进度管理</w:t>
      </w:r>
      <w:r w:rsidRPr="00EA2F17">
        <w:rPr>
          <w:szCs w:val="24"/>
        </w:rPr>
        <w:t>信息处置</w:t>
      </w:r>
      <w:r w:rsidRPr="00EA2F17">
        <w:rPr>
          <w:szCs w:val="24"/>
        </w:rPr>
        <w:t>宜</w:t>
      </w:r>
      <w:r w:rsidRPr="00EA2F17">
        <w:rPr>
          <w:szCs w:val="24"/>
        </w:rPr>
        <w:t>编制可视化的进度模拟动画</w:t>
      </w:r>
      <w:r w:rsidRPr="00EA2F17">
        <w:rPr>
          <w:szCs w:val="24"/>
        </w:rPr>
        <w:t>。</w:t>
      </w:r>
    </w:p>
    <w:p w:rsidR="002D1217" w:rsidRPr="00EA2F17" w:rsidRDefault="007B61B9">
      <w:pPr>
        <w:pStyle w:val="Default"/>
        <w:rPr>
          <w:rFonts w:hint="default"/>
          <w:szCs w:val="24"/>
        </w:rPr>
      </w:pPr>
      <w:r w:rsidRPr="00EA2F17">
        <w:rPr>
          <w:rFonts w:ascii="宋体" w:eastAsia="宋体" w:hAnsi="宋体" w:cs="宋体"/>
          <w:szCs w:val="24"/>
        </w:rPr>
        <w:t xml:space="preserve">4  </w:t>
      </w:r>
      <w:r w:rsidRPr="00EA2F17">
        <w:rPr>
          <w:rFonts w:ascii="宋体" w:eastAsia="宋体" w:hAnsi="宋体" w:cs="宋体"/>
          <w:szCs w:val="24"/>
        </w:rPr>
        <w:t>施工进度管理</w:t>
      </w:r>
      <w:r w:rsidRPr="00EA2F17">
        <w:rPr>
          <w:szCs w:val="24"/>
        </w:rPr>
        <w:t>数据分析</w:t>
      </w:r>
      <w:r w:rsidRPr="00EA2F17">
        <w:rPr>
          <w:szCs w:val="24"/>
        </w:rPr>
        <w:t>宜</w:t>
      </w:r>
      <w:r w:rsidRPr="00EA2F17">
        <w:rPr>
          <w:szCs w:val="24"/>
        </w:rPr>
        <w:t>编制</w:t>
      </w:r>
      <w:r w:rsidRPr="00EA2F17">
        <w:rPr>
          <w:szCs w:val="24"/>
        </w:rPr>
        <w:t>进度任务分析报告、</w:t>
      </w:r>
      <w:r w:rsidRPr="00EA2F17">
        <w:rPr>
          <w:szCs w:val="24"/>
        </w:rPr>
        <w:t>宜进行</w:t>
      </w:r>
      <w:r w:rsidRPr="00EA2F17">
        <w:rPr>
          <w:szCs w:val="24"/>
        </w:rPr>
        <w:t>延迟原因分析。</w:t>
      </w:r>
    </w:p>
    <w:p w:rsidR="002D1217" w:rsidRPr="00EA2F17" w:rsidRDefault="007B61B9" w:rsidP="00EA2F17">
      <w:pPr>
        <w:pStyle w:val="2"/>
        <w:spacing w:before="166" w:after="166"/>
        <w:rPr>
          <w:szCs w:val="24"/>
        </w:rPr>
      </w:pPr>
      <w:bookmarkStart w:id="50" w:name="_Toc28277"/>
      <w:r w:rsidRPr="00EA2F17">
        <w:rPr>
          <w:rFonts w:hint="eastAsia"/>
          <w:szCs w:val="24"/>
        </w:rPr>
        <w:t>信息和管理协同</w:t>
      </w:r>
      <w:bookmarkEnd w:id="50"/>
    </w:p>
    <w:p w:rsidR="002D1217" w:rsidRPr="00EA2F17" w:rsidRDefault="007B61B9">
      <w:pPr>
        <w:rPr>
          <w:rFonts w:ascii="宋体" w:hAnsi="宋体" w:cs="宋体"/>
        </w:rPr>
      </w:pPr>
      <w:r w:rsidRPr="00EA2F17">
        <w:rPr>
          <w:rFonts w:ascii="宋体" w:hAnsi="宋体" w:cs="宋体" w:hint="eastAsia"/>
        </w:rPr>
        <w:t>9.5.1</w:t>
      </w:r>
      <w:r w:rsidRPr="00EA2F17">
        <w:rPr>
          <w:rFonts w:ascii="宋体" w:hAnsi="宋体" w:cs="宋体" w:hint="eastAsia"/>
        </w:rPr>
        <w:t>信息和管理协同应包括：协同管理、数据共享。</w:t>
      </w:r>
    </w:p>
    <w:p w:rsidR="002D1217" w:rsidRPr="00EA2F17" w:rsidRDefault="007B61B9">
      <w:pPr>
        <w:rPr>
          <w:rFonts w:ascii="宋体" w:hAnsi="宋体" w:cs="宋体"/>
        </w:rPr>
      </w:pPr>
      <w:r w:rsidRPr="00EA2F17">
        <w:rPr>
          <w:rFonts w:ascii="宋体" w:hAnsi="宋体" w:cs="宋体" w:hint="eastAsia"/>
        </w:rPr>
        <w:t>9.5.2</w:t>
      </w:r>
      <w:r w:rsidRPr="00EA2F17">
        <w:rPr>
          <w:rFonts w:ascii="宋体" w:hAnsi="宋体" w:cs="宋体" w:hint="eastAsia"/>
        </w:rPr>
        <w:t>控制项</w:t>
      </w:r>
    </w:p>
    <w:p w:rsidR="002D1217" w:rsidRPr="00EA2F17" w:rsidRDefault="007B61B9">
      <w:pPr>
        <w:pStyle w:val="Default"/>
        <w:rPr>
          <w:rFonts w:hint="default"/>
          <w:szCs w:val="24"/>
        </w:rPr>
      </w:pPr>
      <w:r w:rsidRPr="00EA2F17">
        <w:rPr>
          <w:szCs w:val="24"/>
        </w:rPr>
        <w:t xml:space="preserve">1  </w:t>
      </w:r>
      <w:r w:rsidRPr="00EA2F17">
        <w:rPr>
          <w:szCs w:val="24"/>
        </w:rPr>
        <w:t>信息和管理</w:t>
      </w:r>
      <w:r w:rsidRPr="00EA2F17">
        <w:rPr>
          <w:rFonts w:ascii="宋体" w:hAnsi="宋体" w:cs="宋体"/>
        </w:rPr>
        <w:t>协同应</w:t>
      </w:r>
      <w:r w:rsidRPr="00EA2F17">
        <w:rPr>
          <w:szCs w:val="24"/>
        </w:rPr>
        <w:t>通过移动设备完成现场协同管理</w:t>
      </w:r>
      <w:r w:rsidRPr="00EA2F17">
        <w:rPr>
          <w:szCs w:val="24"/>
        </w:rPr>
        <w:t>。</w:t>
      </w:r>
    </w:p>
    <w:p w:rsidR="002D1217" w:rsidRPr="00EA2F17" w:rsidRDefault="007B61B9">
      <w:pPr>
        <w:pStyle w:val="Default"/>
        <w:rPr>
          <w:rFonts w:hint="default"/>
        </w:rPr>
      </w:pPr>
      <w:r w:rsidRPr="00EA2F17">
        <w:rPr>
          <w:szCs w:val="24"/>
        </w:rPr>
        <w:t xml:space="preserve">2  </w:t>
      </w:r>
      <w:r w:rsidRPr="00EA2F17">
        <w:rPr>
          <w:szCs w:val="24"/>
        </w:rPr>
        <w:t>协同管理</w:t>
      </w:r>
      <w:r w:rsidRPr="00EA2F17">
        <w:rPr>
          <w:szCs w:val="24"/>
        </w:rPr>
        <w:t>应</w:t>
      </w:r>
      <w:r w:rsidRPr="00EA2F17">
        <w:rPr>
          <w:szCs w:val="24"/>
        </w:rPr>
        <w:t>具备分权管理能力</w:t>
      </w:r>
      <w:r w:rsidRPr="00EA2F17">
        <w:rPr>
          <w:szCs w:val="24"/>
        </w:rPr>
        <w:t>。</w:t>
      </w:r>
    </w:p>
    <w:p w:rsidR="002D1217" w:rsidRPr="00EA2F17" w:rsidRDefault="007B61B9">
      <w:pPr>
        <w:rPr>
          <w:rFonts w:ascii="宋体" w:hAnsi="宋体" w:cs="宋体"/>
        </w:rPr>
      </w:pPr>
      <w:r w:rsidRPr="00EA2F17">
        <w:rPr>
          <w:rFonts w:ascii="宋体" w:hAnsi="宋体" w:cs="宋体" w:hint="eastAsia"/>
        </w:rPr>
        <w:t>9.5.3</w:t>
      </w:r>
      <w:r w:rsidRPr="00EA2F17">
        <w:rPr>
          <w:rFonts w:ascii="宋体" w:hAnsi="宋体" w:cs="宋体" w:hint="eastAsia"/>
        </w:rPr>
        <w:t>一般项</w:t>
      </w:r>
    </w:p>
    <w:p w:rsidR="002D1217" w:rsidRPr="00EA2F17" w:rsidRDefault="007B61B9">
      <w:pPr>
        <w:rPr>
          <w:rFonts w:ascii="宋体" w:hAnsi="宋体" w:cs="宋体"/>
          <w:szCs w:val="24"/>
        </w:rPr>
      </w:pPr>
      <w:r w:rsidRPr="00EA2F17">
        <w:rPr>
          <w:rFonts w:ascii="宋体" w:hAnsi="宋体" w:cs="宋体" w:hint="eastAsia"/>
          <w:szCs w:val="24"/>
        </w:rPr>
        <w:t xml:space="preserve">1  </w:t>
      </w:r>
      <w:r w:rsidRPr="00EA2F17">
        <w:rPr>
          <w:rFonts w:ascii="宋体" w:hAnsi="宋体" w:cs="宋体" w:hint="eastAsia"/>
          <w:szCs w:val="24"/>
        </w:rPr>
        <w:t>协同管理宜</w:t>
      </w:r>
      <w:r w:rsidRPr="00EA2F17">
        <w:rPr>
          <w:rFonts w:ascii="宋体" w:hAnsi="宋体" w:cs="宋体" w:hint="eastAsia"/>
          <w:szCs w:val="24"/>
        </w:rPr>
        <w:t>采用集成平台或信息门户实现多应用集成展现</w:t>
      </w:r>
      <w:r w:rsidRPr="00EA2F17">
        <w:rPr>
          <w:rFonts w:ascii="宋体" w:hAnsi="宋体" w:cs="宋体" w:hint="eastAsia"/>
          <w:szCs w:val="24"/>
        </w:rPr>
        <w:t>。</w:t>
      </w:r>
    </w:p>
    <w:p w:rsidR="002D1217" w:rsidRPr="00EA2F17" w:rsidRDefault="007B61B9">
      <w:pPr>
        <w:pStyle w:val="Default"/>
        <w:rPr>
          <w:rFonts w:hint="default"/>
        </w:rPr>
      </w:pPr>
      <w:r w:rsidRPr="00EA2F17">
        <w:rPr>
          <w:rFonts w:ascii="宋体" w:eastAsia="宋体" w:hAnsi="宋体" w:cs="宋体"/>
          <w:szCs w:val="24"/>
        </w:rPr>
        <w:t xml:space="preserve">2  </w:t>
      </w:r>
      <w:r w:rsidRPr="00EA2F17">
        <w:rPr>
          <w:rFonts w:ascii="宋体" w:eastAsia="宋体" w:hAnsi="宋体" w:cs="宋体"/>
          <w:szCs w:val="24"/>
        </w:rPr>
        <w:t>协同管理宜</w:t>
      </w:r>
      <w:r w:rsidRPr="00EA2F17">
        <w:rPr>
          <w:szCs w:val="24"/>
        </w:rPr>
        <w:t>具备在线审批、留痕能力</w:t>
      </w:r>
      <w:r w:rsidRPr="00EA2F17">
        <w:rPr>
          <w:szCs w:val="24"/>
        </w:rPr>
        <w:t>。</w:t>
      </w:r>
    </w:p>
    <w:p w:rsidR="002D1217" w:rsidRPr="00EA2F17" w:rsidRDefault="002D1217">
      <w:pPr>
        <w:pStyle w:val="Default"/>
        <w:rPr>
          <w:rFonts w:hint="default"/>
        </w:rPr>
      </w:pPr>
    </w:p>
    <w:p w:rsidR="002D1217" w:rsidRPr="00EA2F17" w:rsidRDefault="007B61B9">
      <w:pPr>
        <w:rPr>
          <w:rFonts w:ascii="宋体" w:hAnsi="宋体" w:cs="宋体"/>
        </w:rPr>
      </w:pPr>
      <w:r w:rsidRPr="00EA2F17">
        <w:rPr>
          <w:rFonts w:ascii="宋体" w:hAnsi="宋体" w:cs="宋体" w:hint="eastAsia"/>
        </w:rPr>
        <w:t>9.5.4</w:t>
      </w:r>
      <w:r w:rsidRPr="00EA2F17">
        <w:rPr>
          <w:rFonts w:ascii="宋体" w:hAnsi="宋体" w:cs="宋体" w:hint="eastAsia"/>
        </w:rPr>
        <w:t>优选项</w:t>
      </w:r>
    </w:p>
    <w:p w:rsidR="002D1217" w:rsidRPr="00EA2F17" w:rsidRDefault="007B61B9">
      <w:pPr>
        <w:rPr>
          <w:rFonts w:ascii="宋体" w:hAnsi="宋体" w:cs="宋体"/>
          <w:szCs w:val="24"/>
        </w:rPr>
      </w:pPr>
      <w:r w:rsidRPr="00EA2F17">
        <w:rPr>
          <w:rFonts w:ascii="宋体" w:hAnsi="宋体" w:cs="宋体" w:hint="eastAsia"/>
          <w:szCs w:val="24"/>
        </w:rPr>
        <w:t xml:space="preserve">1  </w:t>
      </w:r>
      <w:r w:rsidRPr="00EA2F17">
        <w:rPr>
          <w:rFonts w:ascii="宋体" w:hAnsi="宋体" w:cs="宋体" w:hint="eastAsia"/>
          <w:szCs w:val="24"/>
        </w:rPr>
        <w:t>协同管理可具备跨组织能力</w:t>
      </w:r>
      <w:r w:rsidRPr="00EA2F17">
        <w:rPr>
          <w:rFonts w:ascii="宋体" w:hAnsi="宋体" w:cs="宋体" w:hint="eastAsia"/>
          <w:szCs w:val="24"/>
        </w:rPr>
        <w:t>，</w:t>
      </w:r>
      <w:r w:rsidRPr="00EA2F17">
        <w:rPr>
          <w:rFonts w:hint="eastAsia"/>
          <w:szCs w:val="24"/>
        </w:rPr>
        <w:t>协同管理</w:t>
      </w:r>
      <w:r w:rsidRPr="00EA2F17">
        <w:rPr>
          <w:rFonts w:hint="eastAsia"/>
          <w:szCs w:val="24"/>
        </w:rPr>
        <w:t>可</w:t>
      </w:r>
      <w:r w:rsidRPr="00EA2F17">
        <w:rPr>
          <w:rFonts w:hint="eastAsia"/>
          <w:szCs w:val="24"/>
        </w:rPr>
        <w:t>支持各类格式资料的在线阅览</w:t>
      </w:r>
      <w:r w:rsidRPr="00EA2F17">
        <w:rPr>
          <w:rFonts w:ascii="宋体" w:hAnsi="宋体" w:cs="宋体" w:hint="eastAsia"/>
          <w:szCs w:val="24"/>
        </w:rPr>
        <w:t>。</w:t>
      </w:r>
    </w:p>
    <w:p w:rsidR="002D1217" w:rsidRPr="00EA2F17" w:rsidRDefault="007B61B9">
      <w:pPr>
        <w:rPr>
          <w:rFonts w:ascii="宋体" w:hAnsi="宋体" w:cs="宋体"/>
          <w:szCs w:val="24"/>
        </w:rPr>
      </w:pPr>
      <w:r w:rsidRPr="00EA2F17">
        <w:rPr>
          <w:rFonts w:ascii="宋体" w:hAnsi="宋体" w:cs="宋体" w:hint="eastAsia"/>
          <w:szCs w:val="24"/>
        </w:rPr>
        <w:t>2</w:t>
      </w:r>
      <w:r w:rsidRPr="00EA2F17">
        <w:rPr>
          <w:rFonts w:ascii="宋体" w:hAnsi="宋体" w:cs="宋体" w:hint="eastAsia"/>
          <w:szCs w:val="24"/>
        </w:rPr>
        <w:t xml:space="preserve">  </w:t>
      </w:r>
      <w:r w:rsidRPr="00EA2F17">
        <w:rPr>
          <w:rFonts w:ascii="宋体" w:hAnsi="宋体" w:cs="宋体" w:hint="eastAsia"/>
          <w:szCs w:val="24"/>
        </w:rPr>
        <w:t>数据共享可提供数据标准接口、支持账号权限互认。</w:t>
      </w:r>
    </w:p>
    <w:p w:rsidR="002D1217" w:rsidRPr="00EA2F17" w:rsidRDefault="007B61B9" w:rsidP="00EA2F17">
      <w:pPr>
        <w:pStyle w:val="1"/>
        <w:spacing w:before="666" w:after="333"/>
        <w:rPr>
          <w:sz w:val="24"/>
          <w:szCs w:val="24"/>
        </w:rPr>
      </w:pPr>
      <w:bookmarkStart w:id="51" w:name="_Toc21723"/>
      <w:r w:rsidRPr="00EA2F17">
        <w:rPr>
          <w:rFonts w:hint="eastAsia"/>
          <w:sz w:val="24"/>
          <w:szCs w:val="24"/>
        </w:rPr>
        <w:t>智慧技术及系统</w:t>
      </w:r>
      <w:bookmarkEnd w:id="51"/>
    </w:p>
    <w:p w:rsidR="002D1217" w:rsidRPr="00EA2F17" w:rsidRDefault="007B61B9" w:rsidP="00EA2F17">
      <w:pPr>
        <w:pStyle w:val="2"/>
        <w:spacing w:before="166" w:after="166"/>
        <w:rPr>
          <w:szCs w:val="24"/>
        </w:rPr>
      </w:pPr>
      <w:bookmarkStart w:id="52" w:name="_Toc6100"/>
      <w:r w:rsidRPr="00EA2F17">
        <w:rPr>
          <w:rFonts w:hint="eastAsia"/>
          <w:szCs w:val="24"/>
        </w:rPr>
        <w:t>控制项</w:t>
      </w:r>
      <w:bookmarkEnd w:id="52"/>
    </w:p>
    <w:p w:rsidR="002D1217" w:rsidRPr="00EA2F17" w:rsidRDefault="007B61B9">
      <w:pPr>
        <w:rPr>
          <w:rFonts w:ascii="宋体" w:hAnsi="宋体" w:cs="宋体"/>
          <w:szCs w:val="24"/>
        </w:rPr>
      </w:pPr>
      <w:r w:rsidRPr="00EA2F17">
        <w:rPr>
          <w:rFonts w:ascii="宋体" w:hAnsi="宋体" w:cs="宋体" w:hint="eastAsia"/>
          <w:szCs w:val="24"/>
        </w:rPr>
        <w:t>10.1.1</w:t>
      </w:r>
      <w:r w:rsidRPr="00EA2F17">
        <w:rPr>
          <w:rFonts w:ascii="宋体" w:hAnsi="宋体" w:cs="宋体" w:hint="eastAsia"/>
          <w:szCs w:val="24"/>
        </w:rPr>
        <w:t>智慧工地系统架构</w:t>
      </w:r>
      <w:r w:rsidRPr="00EA2F17">
        <w:rPr>
          <w:rFonts w:ascii="宋体" w:hAnsi="宋体" w:cs="宋体" w:hint="eastAsia"/>
          <w:szCs w:val="24"/>
        </w:rPr>
        <w:t>应是</w:t>
      </w:r>
      <w:r w:rsidRPr="00EA2F17">
        <w:rPr>
          <w:rFonts w:ascii="宋体" w:hAnsi="宋体" w:cs="宋体" w:hint="eastAsia"/>
          <w:szCs w:val="24"/>
        </w:rPr>
        <w:t>单一产品架构，</w:t>
      </w:r>
      <w:r w:rsidRPr="00EA2F17">
        <w:rPr>
          <w:rFonts w:ascii="宋体" w:hAnsi="宋体" w:cs="宋体" w:hint="eastAsia"/>
          <w:szCs w:val="24"/>
        </w:rPr>
        <w:t>且</w:t>
      </w:r>
      <w:r w:rsidRPr="00EA2F17">
        <w:rPr>
          <w:rFonts w:ascii="宋体" w:hAnsi="宋体" w:cs="宋体" w:hint="eastAsia"/>
          <w:szCs w:val="24"/>
        </w:rPr>
        <w:t>软件与智能硬件</w:t>
      </w:r>
      <w:r w:rsidRPr="00EA2F17">
        <w:rPr>
          <w:rFonts w:ascii="宋体" w:hAnsi="宋体" w:cs="宋体" w:hint="eastAsia"/>
          <w:szCs w:val="24"/>
        </w:rPr>
        <w:t>相</w:t>
      </w:r>
      <w:r w:rsidRPr="00EA2F17">
        <w:rPr>
          <w:rFonts w:ascii="宋体" w:hAnsi="宋体" w:cs="宋体" w:hint="eastAsia"/>
          <w:szCs w:val="24"/>
        </w:rPr>
        <w:t>结合</w:t>
      </w:r>
      <w:r w:rsidRPr="00EA2F17">
        <w:rPr>
          <w:rFonts w:ascii="宋体" w:hAnsi="宋体" w:cs="宋体" w:hint="eastAsia"/>
          <w:szCs w:val="24"/>
        </w:rPr>
        <w:t>。</w:t>
      </w:r>
    </w:p>
    <w:p w:rsidR="002D1217" w:rsidRPr="00EA2F17" w:rsidRDefault="007B61B9">
      <w:pPr>
        <w:pStyle w:val="Default"/>
        <w:rPr>
          <w:rFonts w:hint="default"/>
          <w:szCs w:val="24"/>
        </w:rPr>
      </w:pPr>
      <w:r w:rsidRPr="00EA2F17">
        <w:rPr>
          <w:rFonts w:ascii="宋体" w:eastAsia="宋体" w:hAnsi="宋体" w:cs="宋体"/>
          <w:szCs w:val="24"/>
        </w:rPr>
        <w:t>10.1.2</w:t>
      </w:r>
      <w:r w:rsidRPr="00EA2F17">
        <w:rPr>
          <w:rFonts w:ascii="宋体" w:eastAsia="宋体" w:hAnsi="宋体" w:cs="宋体"/>
          <w:szCs w:val="24"/>
        </w:rPr>
        <w:t>智慧工地系统</w:t>
      </w:r>
      <w:r w:rsidRPr="00EA2F17">
        <w:rPr>
          <w:szCs w:val="24"/>
        </w:rPr>
        <w:t>技术要求</w:t>
      </w:r>
      <w:r w:rsidRPr="00EA2F17">
        <w:rPr>
          <w:szCs w:val="24"/>
        </w:rPr>
        <w:t>应满足</w:t>
      </w:r>
      <w:r w:rsidRPr="00EA2F17">
        <w:rPr>
          <w:szCs w:val="24"/>
        </w:rPr>
        <w:t>项目基本信息不存在多次重复录入</w:t>
      </w:r>
      <w:r w:rsidRPr="00EA2F17">
        <w:rPr>
          <w:szCs w:val="24"/>
        </w:rPr>
        <w:t>。</w:t>
      </w:r>
    </w:p>
    <w:p w:rsidR="002D1217" w:rsidRPr="00EA2F17" w:rsidRDefault="007B61B9">
      <w:pPr>
        <w:pStyle w:val="Default"/>
        <w:rPr>
          <w:rFonts w:hint="default"/>
          <w:szCs w:val="24"/>
        </w:rPr>
      </w:pPr>
      <w:r w:rsidRPr="00EA2F17">
        <w:rPr>
          <w:rFonts w:ascii="宋体" w:eastAsia="宋体" w:hAnsi="宋体" w:cs="宋体"/>
          <w:szCs w:val="24"/>
        </w:rPr>
        <w:t>10.1.3</w:t>
      </w:r>
      <w:r w:rsidRPr="00EA2F17">
        <w:rPr>
          <w:rFonts w:ascii="宋体" w:eastAsia="宋体" w:hAnsi="宋体" w:cs="宋体"/>
          <w:szCs w:val="24"/>
        </w:rPr>
        <w:t>智慧工地系统</w:t>
      </w:r>
      <w:r w:rsidRPr="00EA2F17">
        <w:rPr>
          <w:szCs w:val="24"/>
        </w:rPr>
        <w:t>技术要求</w:t>
      </w:r>
      <w:r w:rsidRPr="00EA2F17">
        <w:rPr>
          <w:szCs w:val="24"/>
        </w:rPr>
        <w:t>应</w:t>
      </w:r>
      <w:r w:rsidRPr="00EA2F17">
        <w:rPr>
          <w:szCs w:val="24"/>
        </w:rPr>
        <w:t>满足</w:t>
      </w:r>
      <w:r w:rsidRPr="00EA2F17">
        <w:rPr>
          <w:szCs w:val="24"/>
        </w:rPr>
        <w:t>《</w:t>
      </w:r>
      <w:r w:rsidRPr="00EA2F17">
        <w:rPr>
          <w:szCs w:val="24"/>
        </w:rPr>
        <w:t>信息安全技术信息系统安全等级保护基本要求</w:t>
      </w:r>
      <w:r w:rsidRPr="00EA2F17">
        <w:rPr>
          <w:szCs w:val="24"/>
        </w:rPr>
        <w:t>》（</w:t>
      </w:r>
      <w:r w:rsidRPr="00EA2F17">
        <w:rPr>
          <w:szCs w:val="24"/>
        </w:rPr>
        <w:t xml:space="preserve">GB/T </w:t>
      </w:r>
      <w:r w:rsidRPr="00EA2F17">
        <w:rPr>
          <w:szCs w:val="24"/>
        </w:rPr>
        <w:t>22239-2008</w:t>
      </w:r>
      <w:r w:rsidRPr="00EA2F17">
        <w:rPr>
          <w:szCs w:val="24"/>
        </w:rPr>
        <w:t>）</w:t>
      </w:r>
      <w:r w:rsidRPr="00EA2F17">
        <w:rPr>
          <w:szCs w:val="24"/>
        </w:rPr>
        <w:t>中</w:t>
      </w:r>
      <w:r w:rsidRPr="00EA2F17">
        <w:rPr>
          <w:szCs w:val="24"/>
        </w:rPr>
        <w:t>“</w:t>
      </w:r>
      <w:r w:rsidRPr="00EA2F17">
        <w:rPr>
          <w:szCs w:val="24"/>
        </w:rPr>
        <w:t>第二级基本要求</w:t>
      </w:r>
      <w:r w:rsidRPr="00EA2F17">
        <w:rPr>
          <w:szCs w:val="24"/>
        </w:rPr>
        <w:t>”</w:t>
      </w:r>
      <w:r w:rsidRPr="00EA2F17">
        <w:rPr>
          <w:szCs w:val="24"/>
        </w:rPr>
        <w:t>的规定。</w:t>
      </w:r>
    </w:p>
    <w:p w:rsidR="002D1217" w:rsidRPr="00EA2F17" w:rsidRDefault="007B61B9">
      <w:pPr>
        <w:pStyle w:val="Default"/>
        <w:rPr>
          <w:rFonts w:hint="default"/>
          <w:szCs w:val="24"/>
        </w:rPr>
      </w:pPr>
      <w:r w:rsidRPr="00EA2F17">
        <w:rPr>
          <w:rFonts w:ascii="宋体" w:eastAsia="宋体" w:hAnsi="宋体" w:cs="宋体"/>
          <w:szCs w:val="24"/>
        </w:rPr>
        <w:t>10.1.4</w:t>
      </w:r>
      <w:r w:rsidRPr="00EA2F17">
        <w:rPr>
          <w:rFonts w:ascii="宋体" w:eastAsia="宋体" w:hAnsi="宋体" w:cs="宋体"/>
          <w:szCs w:val="24"/>
        </w:rPr>
        <w:t>智慧工地系统</w:t>
      </w:r>
      <w:r w:rsidRPr="00EA2F17">
        <w:rPr>
          <w:szCs w:val="24"/>
        </w:rPr>
        <w:t>技术要求数据显示和使用方便</w:t>
      </w:r>
      <w:r w:rsidRPr="00EA2F17">
        <w:rPr>
          <w:szCs w:val="24"/>
        </w:rPr>
        <w:t>。</w:t>
      </w:r>
    </w:p>
    <w:p w:rsidR="002D1217" w:rsidRPr="00EA2F17" w:rsidRDefault="007B61B9" w:rsidP="00EA2F17">
      <w:pPr>
        <w:pStyle w:val="2"/>
        <w:spacing w:before="166" w:after="166"/>
        <w:rPr>
          <w:szCs w:val="24"/>
        </w:rPr>
      </w:pPr>
      <w:bookmarkStart w:id="53" w:name="_Toc13916"/>
      <w:r w:rsidRPr="00EA2F17">
        <w:rPr>
          <w:rFonts w:hint="eastAsia"/>
          <w:szCs w:val="24"/>
        </w:rPr>
        <w:t>一般项</w:t>
      </w:r>
      <w:bookmarkEnd w:id="53"/>
    </w:p>
    <w:p w:rsidR="002D1217" w:rsidRPr="00EA2F17" w:rsidRDefault="007B61B9">
      <w:pPr>
        <w:pStyle w:val="Default"/>
        <w:rPr>
          <w:rFonts w:ascii="宋体" w:eastAsia="宋体" w:hAnsi="宋体" w:cs="宋体" w:hint="default"/>
          <w:szCs w:val="24"/>
        </w:rPr>
      </w:pPr>
      <w:r w:rsidRPr="00EA2F17">
        <w:rPr>
          <w:rFonts w:ascii="宋体" w:eastAsia="宋体" w:hAnsi="宋体" w:cs="宋体"/>
          <w:szCs w:val="24"/>
        </w:rPr>
        <w:t>10.2.1</w:t>
      </w:r>
      <w:r w:rsidRPr="00EA2F17">
        <w:rPr>
          <w:rFonts w:ascii="宋体" w:eastAsia="宋体" w:hAnsi="宋体" w:cs="宋体"/>
          <w:szCs w:val="24"/>
        </w:rPr>
        <w:t>智慧工地系统架构</w:t>
      </w:r>
      <w:r w:rsidRPr="00EA2F17">
        <w:rPr>
          <w:rFonts w:ascii="宋体" w:eastAsia="宋体" w:hAnsi="宋体" w:cs="宋体"/>
          <w:szCs w:val="24"/>
        </w:rPr>
        <w:t>宜多系统产品架构、远程或云端数据管理、数据统一存储。</w:t>
      </w:r>
    </w:p>
    <w:p w:rsidR="002D1217" w:rsidRPr="00EA2F17" w:rsidRDefault="007B61B9">
      <w:pPr>
        <w:pStyle w:val="Default"/>
        <w:rPr>
          <w:rFonts w:hint="default"/>
          <w:szCs w:val="24"/>
        </w:rPr>
      </w:pPr>
      <w:r w:rsidRPr="00EA2F17">
        <w:rPr>
          <w:rFonts w:ascii="宋体" w:eastAsia="宋体" w:hAnsi="宋体" w:cs="宋体"/>
          <w:szCs w:val="24"/>
        </w:rPr>
        <w:t>10.2.2</w:t>
      </w:r>
      <w:r w:rsidRPr="00EA2F17">
        <w:rPr>
          <w:rFonts w:ascii="宋体" w:eastAsia="宋体" w:hAnsi="宋体" w:cs="宋体"/>
          <w:szCs w:val="24"/>
        </w:rPr>
        <w:t>智慧工地系统架构</w:t>
      </w:r>
      <w:r w:rsidRPr="00EA2F17">
        <w:rPr>
          <w:rFonts w:ascii="宋体" w:eastAsia="宋体" w:hAnsi="宋体" w:cs="宋体"/>
          <w:szCs w:val="24"/>
        </w:rPr>
        <w:t>宜采用</w:t>
      </w:r>
      <w:r w:rsidRPr="00EA2F17">
        <w:rPr>
          <w:szCs w:val="24"/>
        </w:rPr>
        <w:t>高性能、分布式集群服务器架构</w:t>
      </w:r>
      <w:r w:rsidRPr="00EA2F17">
        <w:rPr>
          <w:szCs w:val="24"/>
        </w:rPr>
        <w:t>。</w:t>
      </w:r>
    </w:p>
    <w:p w:rsidR="002D1217" w:rsidRPr="00EA2F17" w:rsidRDefault="007B61B9">
      <w:pPr>
        <w:pStyle w:val="Default"/>
        <w:rPr>
          <w:rFonts w:ascii="宋体" w:eastAsia="宋体" w:hAnsi="宋体" w:cs="宋体" w:hint="default"/>
          <w:szCs w:val="24"/>
        </w:rPr>
      </w:pPr>
      <w:r w:rsidRPr="00EA2F17">
        <w:rPr>
          <w:rFonts w:ascii="宋体" w:eastAsia="宋体" w:hAnsi="宋体" w:cs="宋体"/>
          <w:szCs w:val="24"/>
        </w:rPr>
        <w:t>10.2.3</w:t>
      </w:r>
      <w:r w:rsidRPr="00EA2F17">
        <w:rPr>
          <w:rFonts w:ascii="宋体" w:eastAsia="宋体" w:hAnsi="宋体" w:cs="宋体"/>
          <w:szCs w:val="24"/>
        </w:rPr>
        <w:t>智慧工地系统</w:t>
      </w:r>
      <w:r w:rsidRPr="00EA2F17">
        <w:rPr>
          <w:szCs w:val="24"/>
        </w:rPr>
        <w:t>技术要求</w:t>
      </w:r>
      <w:r w:rsidRPr="00EA2F17">
        <w:rPr>
          <w:rFonts w:ascii="宋体" w:eastAsia="宋体" w:hAnsi="宋体" w:cs="宋体"/>
          <w:szCs w:val="24"/>
        </w:rPr>
        <w:t>信息录入方便，部分信息宜自动提取。</w:t>
      </w:r>
    </w:p>
    <w:p w:rsidR="002D1217" w:rsidRPr="00EA2F17" w:rsidRDefault="007B61B9">
      <w:pPr>
        <w:pStyle w:val="Default"/>
        <w:rPr>
          <w:rFonts w:ascii="宋体" w:eastAsia="宋体" w:hAnsi="宋体" w:cs="宋体" w:hint="default"/>
          <w:szCs w:val="24"/>
        </w:rPr>
      </w:pPr>
      <w:r w:rsidRPr="00EA2F17">
        <w:rPr>
          <w:rFonts w:ascii="宋体" w:eastAsia="宋体" w:hAnsi="宋体" w:cs="宋体"/>
          <w:szCs w:val="24"/>
        </w:rPr>
        <w:t>10.2.4</w:t>
      </w:r>
      <w:r w:rsidRPr="00EA2F17">
        <w:rPr>
          <w:rFonts w:ascii="宋体" w:eastAsia="宋体" w:hAnsi="宋体" w:cs="宋体"/>
          <w:szCs w:val="24"/>
        </w:rPr>
        <w:t>智慧工地系统</w:t>
      </w:r>
      <w:r w:rsidRPr="00EA2F17">
        <w:rPr>
          <w:szCs w:val="24"/>
        </w:rPr>
        <w:t>技术要求</w:t>
      </w:r>
      <w:r w:rsidRPr="00EA2F17">
        <w:rPr>
          <w:szCs w:val="24"/>
        </w:rPr>
        <w:t>宜</w:t>
      </w:r>
      <w:r w:rsidRPr="00EA2F17">
        <w:rPr>
          <w:rFonts w:ascii="宋体" w:eastAsia="宋体" w:hAnsi="宋体" w:cs="宋体"/>
          <w:szCs w:val="24"/>
        </w:rPr>
        <w:t>采用二维码、</w:t>
      </w:r>
      <w:r w:rsidRPr="00EA2F17">
        <w:rPr>
          <w:rFonts w:ascii="宋体" w:eastAsia="宋体" w:hAnsi="宋体" w:cs="宋体"/>
          <w:szCs w:val="24"/>
        </w:rPr>
        <w:t>RFID</w:t>
      </w:r>
      <w:r w:rsidRPr="00EA2F17">
        <w:rPr>
          <w:rFonts w:ascii="宋体" w:eastAsia="宋体" w:hAnsi="宋体" w:cs="宋体"/>
          <w:szCs w:val="24"/>
        </w:rPr>
        <w:t>等身份识别标签。</w:t>
      </w:r>
    </w:p>
    <w:p w:rsidR="002D1217" w:rsidRPr="00EA2F17" w:rsidRDefault="007B61B9">
      <w:pPr>
        <w:pStyle w:val="Default"/>
        <w:rPr>
          <w:rFonts w:hint="default"/>
          <w:szCs w:val="24"/>
        </w:rPr>
      </w:pPr>
      <w:r w:rsidRPr="00EA2F17">
        <w:rPr>
          <w:rFonts w:ascii="宋体" w:eastAsia="宋体" w:hAnsi="宋体" w:cs="宋体"/>
          <w:szCs w:val="24"/>
        </w:rPr>
        <w:lastRenderedPageBreak/>
        <w:t>10.2.5</w:t>
      </w:r>
      <w:r w:rsidRPr="00EA2F17">
        <w:rPr>
          <w:rFonts w:ascii="宋体" w:eastAsia="宋体" w:hAnsi="宋体" w:cs="宋体"/>
          <w:szCs w:val="24"/>
        </w:rPr>
        <w:t>智慧工地系统</w:t>
      </w:r>
      <w:r w:rsidRPr="00EA2F17">
        <w:rPr>
          <w:szCs w:val="24"/>
        </w:rPr>
        <w:t>技术要求</w:t>
      </w:r>
      <w:r w:rsidRPr="00EA2F17">
        <w:rPr>
          <w:szCs w:val="24"/>
        </w:rPr>
        <w:t>宜</w:t>
      </w:r>
      <w:r w:rsidRPr="00EA2F17">
        <w:rPr>
          <w:szCs w:val="24"/>
        </w:rPr>
        <w:t>采用图表、三维等方式可视化展示数据</w:t>
      </w:r>
      <w:r w:rsidRPr="00EA2F17">
        <w:rPr>
          <w:szCs w:val="24"/>
        </w:rPr>
        <w:t>。</w:t>
      </w:r>
    </w:p>
    <w:p w:rsidR="002D1217" w:rsidRPr="00EA2F17" w:rsidRDefault="007B61B9">
      <w:pPr>
        <w:pStyle w:val="Default"/>
        <w:rPr>
          <w:rFonts w:hint="default"/>
          <w:szCs w:val="24"/>
        </w:rPr>
      </w:pPr>
      <w:r w:rsidRPr="00EA2F17">
        <w:rPr>
          <w:rFonts w:ascii="宋体" w:eastAsia="宋体" w:hAnsi="宋体" w:cs="宋体"/>
          <w:szCs w:val="24"/>
        </w:rPr>
        <w:t>10.2.6</w:t>
      </w:r>
      <w:r w:rsidRPr="00EA2F17">
        <w:rPr>
          <w:rFonts w:ascii="宋体" w:eastAsia="宋体" w:hAnsi="宋体" w:cs="宋体"/>
          <w:szCs w:val="24"/>
        </w:rPr>
        <w:t>智慧工地系统</w:t>
      </w:r>
      <w:r w:rsidRPr="00EA2F17">
        <w:rPr>
          <w:szCs w:val="24"/>
        </w:rPr>
        <w:t>技术要求</w:t>
      </w:r>
      <w:r w:rsidRPr="00EA2F17">
        <w:rPr>
          <w:szCs w:val="24"/>
        </w:rPr>
        <w:t>宜采用智能视频监控技术和</w:t>
      </w:r>
      <w:r w:rsidRPr="00EA2F17">
        <w:rPr>
          <w:szCs w:val="24"/>
        </w:rPr>
        <w:t>AI</w:t>
      </w:r>
      <w:r w:rsidRPr="00EA2F17">
        <w:rPr>
          <w:szCs w:val="24"/>
        </w:rPr>
        <w:t>算法、采用红外感应技术、采用</w:t>
      </w:r>
      <w:r w:rsidRPr="00EA2F17">
        <w:rPr>
          <w:szCs w:val="24"/>
        </w:rPr>
        <w:t>GPS</w:t>
      </w:r>
      <w:r w:rsidRPr="00EA2F17">
        <w:rPr>
          <w:szCs w:val="24"/>
        </w:rPr>
        <w:t>技术、采用热感和光感技术。</w:t>
      </w:r>
    </w:p>
    <w:p w:rsidR="002D1217" w:rsidRPr="00EA2F17" w:rsidRDefault="002D1217">
      <w:pPr>
        <w:pStyle w:val="Default"/>
        <w:rPr>
          <w:rFonts w:ascii="宋体" w:eastAsia="宋体" w:hAnsi="宋体" w:cs="宋体" w:hint="default"/>
          <w:szCs w:val="24"/>
        </w:rPr>
      </w:pPr>
    </w:p>
    <w:p w:rsidR="002D1217" w:rsidRPr="00EA2F17" w:rsidRDefault="007B61B9" w:rsidP="00EA2F17">
      <w:pPr>
        <w:pStyle w:val="2"/>
        <w:spacing w:before="166" w:after="166"/>
        <w:rPr>
          <w:szCs w:val="24"/>
        </w:rPr>
      </w:pPr>
      <w:bookmarkStart w:id="54" w:name="_Toc1691"/>
      <w:r w:rsidRPr="00EA2F17">
        <w:rPr>
          <w:rFonts w:hint="eastAsia"/>
          <w:szCs w:val="24"/>
        </w:rPr>
        <w:t>优选项</w:t>
      </w:r>
      <w:bookmarkEnd w:id="54"/>
    </w:p>
    <w:p w:rsidR="002D1217" w:rsidRPr="00EA2F17" w:rsidRDefault="007B61B9">
      <w:pPr>
        <w:rPr>
          <w:rFonts w:ascii="宋体" w:hAnsi="宋体" w:cs="宋体"/>
          <w:szCs w:val="24"/>
        </w:rPr>
      </w:pPr>
      <w:r w:rsidRPr="00EA2F17">
        <w:rPr>
          <w:rFonts w:ascii="宋体" w:hAnsi="宋体" w:cs="宋体" w:hint="eastAsia"/>
          <w:szCs w:val="24"/>
        </w:rPr>
        <w:t>10.3.1</w:t>
      </w:r>
      <w:r w:rsidRPr="00EA2F17">
        <w:rPr>
          <w:rFonts w:ascii="宋体" w:hAnsi="宋体" w:cs="宋体" w:hint="eastAsia"/>
          <w:szCs w:val="24"/>
        </w:rPr>
        <w:t>智慧工地系统架构可采用</w:t>
      </w:r>
      <w:r w:rsidRPr="00EA2F17">
        <w:rPr>
          <w:rFonts w:ascii="宋体" w:hAnsi="宋体" w:cs="宋体"/>
          <w:szCs w:val="24"/>
        </w:rPr>
        <w:t>平台产品架构</w:t>
      </w:r>
      <w:r w:rsidRPr="00EA2F17">
        <w:rPr>
          <w:rFonts w:ascii="宋体" w:hAnsi="宋体" w:cs="宋体" w:hint="eastAsia"/>
          <w:szCs w:val="24"/>
        </w:rPr>
        <w:t>、</w:t>
      </w:r>
      <w:r w:rsidRPr="00EA2F17">
        <w:rPr>
          <w:rFonts w:ascii="宋体" w:hAnsi="宋体" w:cs="宋体"/>
          <w:szCs w:val="24"/>
        </w:rPr>
        <w:t>与企业项目管理系统对接</w:t>
      </w:r>
      <w:r w:rsidRPr="00EA2F17">
        <w:rPr>
          <w:rFonts w:ascii="宋体" w:hAnsi="宋体" w:cs="宋体" w:hint="eastAsia"/>
          <w:szCs w:val="24"/>
        </w:rPr>
        <w:t>、</w:t>
      </w:r>
      <w:r w:rsidRPr="00EA2F17">
        <w:rPr>
          <w:rFonts w:ascii="宋体" w:hAnsi="宋体" w:cs="宋体"/>
          <w:szCs w:val="24"/>
        </w:rPr>
        <w:t>与外部平台对接</w:t>
      </w:r>
      <w:r w:rsidRPr="00EA2F17">
        <w:rPr>
          <w:rFonts w:ascii="宋体" w:hAnsi="宋体" w:cs="宋体" w:hint="eastAsia"/>
          <w:szCs w:val="24"/>
        </w:rPr>
        <w:t>。</w:t>
      </w:r>
    </w:p>
    <w:p w:rsidR="002D1217" w:rsidRPr="00EA2F17" w:rsidRDefault="007B61B9">
      <w:pPr>
        <w:rPr>
          <w:rFonts w:ascii="宋体" w:hAnsi="宋体" w:cs="宋体"/>
          <w:szCs w:val="24"/>
        </w:rPr>
      </w:pPr>
      <w:r w:rsidRPr="00EA2F17">
        <w:rPr>
          <w:rFonts w:ascii="宋体" w:hAnsi="宋体" w:cs="宋体" w:hint="eastAsia"/>
          <w:szCs w:val="24"/>
        </w:rPr>
        <w:t>10.3.2</w:t>
      </w:r>
      <w:r w:rsidRPr="00EA2F17">
        <w:rPr>
          <w:rFonts w:ascii="宋体" w:hAnsi="宋体" w:cs="宋体" w:hint="eastAsia"/>
          <w:szCs w:val="24"/>
        </w:rPr>
        <w:t>智慧工地系统架构可采用基于安全性较高的</w:t>
      </w:r>
      <w:r w:rsidRPr="00EA2F17">
        <w:rPr>
          <w:rFonts w:ascii="宋体" w:hAnsi="宋体" w:cs="宋体" w:hint="eastAsia"/>
          <w:szCs w:val="24"/>
        </w:rPr>
        <w:t>SAAS</w:t>
      </w:r>
      <w:r w:rsidRPr="00EA2F17">
        <w:rPr>
          <w:rFonts w:ascii="宋体" w:hAnsi="宋体" w:cs="宋体" w:hint="eastAsia"/>
          <w:szCs w:val="24"/>
        </w:rPr>
        <w:t>模式，支持动态伸缩，并具备自动租户隔离机制，提供数据库层的租户分隔。</w:t>
      </w:r>
    </w:p>
    <w:p w:rsidR="002D1217" w:rsidRPr="00EA2F17" w:rsidRDefault="007B61B9">
      <w:pPr>
        <w:rPr>
          <w:rFonts w:ascii="宋体" w:hAnsi="宋体" w:cs="宋体"/>
          <w:szCs w:val="24"/>
        </w:rPr>
      </w:pPr>
      <w:r w:rsidRPr="00EA2F17">
        <w:rPr>
          <w:rFonts w:ascii="宋体" w:hAnsi="宋体" w:cs="宋体" w:hint="eastAsia"/>
          <w:szCs w:val="24"/>
        </w:rPr>
        <w:t>10.3.3</w:t>
      </w:r>
      <w:r w:rsidRPr="00EA2F17">
        <w:rPr>
          <w:rFonts w:ascii="宋体" w:hAnsi="宋体" w:cs="宋体" w:hint="eastAsia"/>
          <w:szCs w:val="24"/>
        </w:rPr>
        <w:t>智慧工地系统架构可采用分布式应用架构，数据采集、清洗、分析、汇总独立部署、独立运行。</w:t>
      </w:r>
    </w:p>
    <w:p w:rsidR="002D1217" w:rsidRPr="00EA2F17" w:rsidRDefault="007B61B9">
      <w:pPr>
        <w:rPr>
          <w:rFonts w:ascii="宋体" w:hAnsi="宋体" w:cs="宋体"/>
          <w:szCs w:val="24"/>
        </w:rPr>
      </w:pPr>
      <w:r w:rsidRPr="00EA2F17">
        <w:rPr>
          <w:rFonts w:ascii="宋体" w:hAnsi="宋体" w:cs="宋体" w:hint="eastAsia"/>
          <w:szCs w:val="24"/>
        </w:rPr>
        <w:t>10.3.4</w:t>
      </w:r>
      <w:r w:rsidRPr="00EA2F17">
        <w:rPr>
          <w:rFonts w:ascii="宋体" w:hAnsi="宋体" w:cs="宋体" w:hint="eastAsia"/>
          <w:szCs w:val="24"/>
        </w:rPr>
        <w:t>智慧工地系统架构可采用分布式定时任务框架，支持失效转移、弹性扩容缩容和灵活的作业停止</w:t>
      </w:r>
      <w:r w:rsidRPr="00EA2F17">
        <w:rPr>
          <w:rFonts w:ascii="宋体" w:hAnsi="宋体" w:cs="宋体" w:hint="eastAsia"/>
          <w:szCs w:val="24"/>
        </w:rPr>
        <w:t>，恢复、禁用功能。</w:t>
      </w:r>
    </w:p>
    <w:p w:rsidR="002D1217" w:rsidRPr="00EA2F17" w:rsidRDefault="007B61B9">
      <w:pPr>
        <w:rPr>
          <w:szCs w:val="24"/>
        </w:rPr>
      </w:pPr>
      <w:r w:rsidRPr="00EA2F17">
        <w:rPr>
          <w:rFonts w:ascii="宋体" w:hAnsi="宋体" w:cs="宋体" w:hint="eastAsia"/>
          <w:szCs w:val="24"/>
        </w:rPr>
        <w:t>10.</w:t>
      </w:r>
      <w:r w:rsidRPr="00EA2F17">
        <w:rPr>
          <w:rFonts w:ascii="宋体" w:hAnsi="宋体" w:cs="宋体" w:hint="eastAsia"/>
          <w:szCs w:val="24"/>
        </w:rPr>
        <w:t>3</w:t>
      </w:r>
      <w:r w:rsidRPr="00EA2F17">
        <w:rPr>
          <w:rFonts w:ascii="宋体" w:hAnsi="宋体" w:cs="宋体" w:hint="eastAsia"/>
          <w:szCs w:val="24"/>
        </w:rPr>
        <w:t>.</w:t>
      </w:r>
      <w:r w:rsidRPr="00EA2F17">
        <w:rPr>
          <w:rFonts w:ascii="宋体" w:hAnsi="宋体" w:cs="宋体" w:hint="eastAsia"/>
          <w:szCs w:val="24"/>
        </w:rPr>
        <w:t>5</w:t>
      </w:r>
      <w:r w:rsidRPr="00EA2F17">
        <w:rPr>
          <w:rFonts w:ascii="宋体" w:hAnsi="宋体" w:cs="宋体" w:hint="eastAsia"/>
          <w:szCs w:val="24"/>
        </w:rPr>
        <w:t>智慧工地系统</w:t>
      </w:r>
      <w:r w:rsidRPr="00EA2F17">
        <w:rPr>
          <w:rFonts w:hint="eastAsia"/>
          <w:szCs w:val="24"/>
        </w:rPr>
        <w:t>技术要求</w:t>
      </w:r>
      <w:r w:rsidRPr="00EA2F17">
        <w:rPr>
          <w:rFonts w:hint="eastAsia"/>
          <w:szCs w:val="24"/>
        </w:rPr>
        <w:t>可</w:t>
      </w:r>
      <w:r w:rsidRPr="00EA2F17">
        <w:rPr>
          <w:rFonts w:hint="eastAsia"/>
          <w:szCs w:val="24"/>
        </w:rPr>
        <w:t>通过与</w:t>
      </w:r>
      <w:r w:rsidRPr="00EA2F17">
        <w:rPr>
          <w:szCs w:val="24"/>
        </w:rPr>
        <w:t>BIM</w:t>
      </w:r>
      <w:r w:rsidRPr="00EA2F17">
        <w:rPr>
          <w:rFonts w:hint="eastAsia"/>
          <w:szCs w:val="24"/>
        </w:rPr>
        <w:t>、</w:t>
      </w:r>
      <w:r w:rsidRPr="00EA2F17">
        <w:rPr>
          <w:szCs w:val="24"/>
        </w:rPr>
        <w:t>IOT</w:t>
      </w:r>
      <w:r w:rsidRPr="00EA2F17">
        <w:rPr>
          <w:rFonts w:hint="eastAsia"/>
          <w:szCs w:val="24"/>
        </w:rPr>
        <w:t>感知技术的结合，自动获取数据</w:t>
      </w:r>
      <w:r w:rsidRPr="00EA2F17">
        <w:rPr>
          <w:rFonts w:hint="eastAsia"/>
          <w:szCs w:val="24"/>
        </w:rPr>
        <w:t>。</w:t>
      </w:r>
    </w:p>
    <w:p w:rsidR="002D1217" w:rsidRPr="00EA2F17" w:rsidRDefault="007B61B9">
      <w:pPr>
        <w:pStyle w:val="Default"/>
        <w:rPr>
          <w:rFonts w:hint="default"/>
        </w:rPr>
      </w:pPr>
      <w:r w:rsidRPr="00EA2F17">
        <w:rPr>
          <w:rFonts w:ascii="宋体" w:eastAsia="宋体" w:hAnsi="宋体" w:cs="宋体"/>
          <w:szCs w:val="24"/>
        </w:rPr>
        <w:t>10.</w:t>
      </w:r>
      <w:r w:rsidRPr="00EA2F17">
        <w:rPr>
          <w:rFonts w:ascii="宋体" w:hAnsi="宋体" w:cs="宋体"/>
          <w:szCs w:val="24"/>
        </w:rPr>
        <w:t>3</w:t>
      </w:r>
      <w:r w:rsidRPr="00EA2F17">
        <w:rPr>
          <w:rFonts w:ascii="宋体" w:eastAsia="宋体" w:hAnsi="宋体" w:cs="宋体"/>
          <w:szCs w:val="24"/>
        </w:rPr>
        <w:t>.</w:t>
      </w:r>
      <w:r w:rsidRPr="00EA2F17">
        <w:rPr>
          <w:rFonts w:ascii="宋体" w:hAnsi="宋体" w:cs="宋体"/>
          <w:szCs w:val="24"/>
        </w:rPr>
        <w:t>6</w:t>
      </w:r>
      <w:r w:rsidRPr="00EA2F17">
        <w:rPr>
          <w:rFonts w:ascii="宋体" w:eastAsia="宋体" w:hAnsi="宋体" w:cs="宋体"/>
          <w:szCs w:val="24"/>
        </w:rPr>
        <w:t>智慧工地系统</w:t>
      </w:r>
      <w:r w:rsidRPr="00EA2F17">
        <w:rPr>
          <w:szCs w:val="24"/>
        </w:rPr>
        <w:t>技术要求</w:t>
      </w:r>
      <w:r w:rsidRPr="00EA2F17">
        <w:rPr>
          <w:szCs w:val="24"/>
        </w:rPr>
        <w:t>可</w:t>
      </w:r>
      <w:r w:rsidRPr="00EA2F17">
        <w:t>采用</w:t>
      </w:r>
      <w:r w:rsidRPr="00EA2F17">
        <w:t>BIM</w:t>
      </w:r>
      <w:r w:rsidRPr="00EA2F17">
        <w:t>技术以及模型轻量化技术、对接大数据分析平台、采用智能数据分析功能、采用</w:t>
      </w:r>
      <w:r w:rsidRPr="00EA2F17">
        <w:t>GIS</w:t>
      </w:r>
      <w:r w:rsidRPr="00EA2F17">
        <w:t>等智慧工地先进产品技术。</w:t>
      </w:r>
    </w:p>
    <w:p w:rsidR="002D1217" w:rsidRPr="00EA2F17" w:rsidRDefault="002D1217">
      <w:pPr>
        <w:pStyle w:val="Default"/>
        <w:rPr>
          <w:rFonts w:hint="default"/>
        </w:rPr>
      </w:pPr>
    </w:p>
    <w:p w:rsidR="002D1217" w:rsidRPr="00EA2F17" w:rsidRDefault="002D1217">
      <w:pPr>
        <w:pStyle w:val="Default"/>
        <w:rPr>
          <w:rFonts w:hint="default"/>
        </w:rPr>
      </w:pPr>
    </w:p>
    <w:p w:rsidR="002D1217" w:rsidRPr="00EA2F17" w:rsidRDefault="002D1217">
      <w:pPr>
        <w:pStyle w:val="Default"/>
        <w:rPr>
          <w:rFonts w:hint="default"/>
        </w:rPr>
      </w:pPr>
    </w:p>
    <w:p w:rsidR="002D1217" w:rsidRPr="00EA2F17" w:rsidRDefault="002D1217">
      <w:pPr>
        <w:pStyle w:val="Default"/>
        <w:rPr>
          <w:rFonts w:hint="default"/>
        </w:rPr>
      </w:pPr>
    </w:p>
    <w:p w:rsidR="002D1217" w:rsidRPr="00EA2F17" w:rsidRDefault="002D1217">
      <w:pPr>
        <w:pStyle w:val="Default"/>
        <w:rPr>
          <w:rFonts w:hint="default"/>
        </w:rPr>
      </w:pPr>
    </w:p>
    <w:p w:rsidR="002D1217" w:rsidRPr="00EA2F17" w:rsidRDefault="002D1217">
      <w:pPr>
        <w:spacing w:line="360" w:lineRule="auto"/>
        <w:jc w:val="center"/>
        <w:outlineLvl w:val="0"/>
        <w:rPr>
          <w:rFonts w:cs="Times New Roman"/>
          <w:sz w:val="32"/>
          <w:szCs w:val="32"/>
        </w:rPr>
        <w:sectPr w:rsidR="002D1217" w:rsidRPr="00EA2F17">
          <w:footerReference w:type="default" r:id="rId10"/>
          <w:pgSz w:w="11906" w:h="16838"/>
          <w:pgMar w:top="1418" w:right="1418" w:bottom="1418" w:left="1701" w:header="851" w:footer="992" w:gutter="0"/>
          <w:pgNumType w:start="1"/>
          <w:cols w:space="425"/>
          <w:titlePg/>
          <w:docGrid w:type="lines" w:linePitch="333"/>
        </w:sectPr>
      </w:pPr>
      <w:bookmarkStart w:id="55" w:name="_Toc9036"/>
    </w:p>
    <w:p w:rsidR="002D1217" w:rsidRPr="00EA2F17" w:rsidRDefault="007B61B9">
      <w:pPr>
        <w:spacing w:line="360" w:lineRule="auto"/>
        <w:jc w:val="center"/>
        <w:outlineLvl w:val="0"/>
        <w:rPr>
          <w:rFonts w:cs="Times New Roman"/>
          <w:sz w:val="32"/>
          <w:szCs w:val="32"/>
        </w:rPr>
      </w:pPr>
      <w:bookmarkStart w:id="56" w:name="_Toc11209"/>
      <w:r w:rsidRPr="00EA2F17">
        <w:rPr>
          <w:rFonts w:cs="Times New Roman" w:hint="eastAsia"/>
          <w:sz w:val="32"/>
          <w:szCs w:val="32"/>
        </w:rPr>
        <w:lastRenderedPageBreak/>
        <w:t>本标准</w:t>
      </w:r>
      <w:r w:rsidRPr="00EA2F17">
        <w:rPr>
          <w:rFonts w:cs="Times New Roman"/>
          <w:sz w:val="32"/>
          <w:szCs w:val="32"/>
        </w:rPr>
        <w:t>用词说明</w:t>
      </w:r>
      <w:bookmarkEnd w:id="55"/>
      <w:bookmarkEnd w:id="56"/>
    </w:p>
    <w:p w:rsidR="002D1217" w:rsidRPr="00EA2F17" w:rsidRDefault="007B61B9">
      <w:pPr>
        <w:spacing w:line="360" w:lineRule="auto"/>
        <w:rPr>
          <w:rFonts w:cs="Times New Roman"/>
        </w:rPr>
      </w:pPr>
      <w:r w:rsidRPr="00EA2F17">
        <w:rPr>
          <w:rFonts w:cs="Times New Roman"/>
        </w:rPr>
        <w:t xml:space="preserve">1  </w:t>
      </w:r>
      <w:r w:rsidRPr="00EA2F17">
        <w:rPr>
          <w:rFonts w:cs="Times New Roman"/>
        </w:rPr>
        <w:t>为便于在执行</w:t>
      </w:r>
      <w:r w:rsidRPr="00EA2F17">
        <w:rPr>
          <w:rFonts w:cs="Times New Roman" w:hint="eastAsia"/>
        </w:rPr>
        <w:t>本标准</w:t>
      </w:r>
      <w:r w:rsidRPr="00EA2F17">
        <w:rPr>
          <w:rFonts w:cs="Times New Roman"/>
        </w:rPr>
        <w:t>条文时区别对待，对要求严格程度不同的用词说明如下：</w:t>
      </w:r>
    </w:p>
    <w:p w:rsidR="002D1217" w:rsidRPr="00EA2F17" w:rsidRDefault="007B61B9" w:rsidP="00EA2F17">
      <w:pPr>
        <w:spacing w:line="360" w:lineRule="auto"/>
        <w:ind w:firstLineChars="150" w:firstLine="360"/>
        <w:rPr>
          <w:rFonts w:cs="Times New Roman"/>
        </w:rPr>
      </w:pPr>
      <w:r w:rsidRPr="00EA2F17">
        <w:rPr>
          <w:rFonts w:cs="Times New Roman"/>
        </w:rPr>
        <w:t>1</w:t>
      </w:r>
      <w:r w:rsidRPr="00EA2F17">
        <w:rPr>
          <w:rFonts w:cs="Times New Roman"/>
        </w:rPr>
        <w:t>）</w:t>
      </w:r>
      <w:r w:rsidRPr="00EA2F17">
        <w:rPr>
          <w:rFonts w:cs="Times New Roman"/>
        </w:rPr>
        <w:t xml:space="preserve">  </w:t>
      </w:r>
      <w:r w:rsidRPr="00EA2F17">
        <w:rPr>
          <w:rFonts w:cs="Times New Roman"/>
        </w:rPr>
        <w:t>表示很严格，非这样做不可的用词：</w:t>
      </w:r>
    </w:p>
    <w:p w:rsidR="002D1217" w:rsidRPr="00EA2F17" w:rsidRDefault="007B61B9" w:rsidP="00EA2F17">
      <w:pPr>
        <w:spacing w:line="360" w:lineRule="auto"/>
        <w:ind w:firstLineChars="400" w:firstLine="960"/>
        <w:rPr>
          <w:rFonts w:cs="Times New Roman"/>
        </w:rPr>
      </w:pPr>
      <w:r w:rsidRPr="00EA2F17">
        <w:rPr>
          <w:rFonts w:cs="Times New Roman"/>
        </w:rPr>
        <w:t>正面词采用</w:t>
      </w:r>
      <w:r w:rsidRPr="00EA2F17">
        <w:rPr>
          <w:rFonts w:cs="Times New Roman"/>
        </w:rPr>
        <w:t>“</w:t>
      </w:r>
      <w:r w:rsidRPr="00EA2F17">
        <w:rPr>
          <w:rFonts w:cs="Times New Roman"/>
        </w:rPr>
        <w:t>必须</w:t>
      </w:r>
      <w:r w:rsidRPr="00EA2F17">
        <w:rPr>
          <w:rFonts w:cs="Times New Roman"/>
        </w:rPr>
        <w:t>”</w:t>
      </w:r>
      <w:r w:rsidRPr="00EA2F17">
        <w:rPr>
          <w:rFonts w:cs="Times New Roman"/>
        </w:rPr>
        <w:t>，反面词采用</w:t>
      </w:r>
      <w:r w:rsidRPr="00EA2F17">
        <w:rPr>
          <w:rFonts w:cs="Times New Roman"/>
        </w:rPr>
        <w:t>“</w:t>
      </w:r>
      <w:r w:rsidRPr="00EA2F17">
        <w:rPr>
          <w:rFonts w:cs="Times New Roman"/>
        </w:rPr>
        <w:t>严禁</w:t>
      </w:r>
      <w:r w:rsidRPr="00EA2F17">
        <w:rPr>
          <w:rFonts w:cs="Times New Roman"/>
        </w:rPr>
        <w:t>”</w:t>
      </w:r>
      <w:r w:rsidRPr="00EA2F17">
        <w:rPr>
          <w:rFonts w:cs="Times New Roman"/>
        </w:rPr>
        <w:t>；</w:t>
      </w:r>
    </w:p>
    <w:p w:rsidR="002D1217" w:rsidRPr="00EA2F17" w:rsidRDefault="007B61B9" w:rsidP="00EA2F17">
      <w:pPr>
        <w:spacing w:line="360" w:lineRule="auto"/>
        <w:ind w:firstLineChars="150" w:firstLine="360"/>
        <w:rPr>
          <w:rFonts w:cs="Times New Roman"/>
        </w:rPr>
      </w:pPr>
      <w:r w:rsidRPr="00EA2F17">
        <w:rPr>
          <w:rFonts w:cs="Times New Roman"/>
        </w:rPr>
        <w:t>2</w:t>
      </w:r>
      <w:r w:rsidRPr="00EA2F17">
        <w:rPr>
          <w:rFonts w:cs="Times New Roman"/>
        </w:rPr>
        <w:t>）</w:t>
      </w:r>
      <w:r w:rsidRPr="00EA2F17">
        <w:rPr>
          <w:rFonts w:cs="Times New Roman"/>
        </w:rPr>
        <w:t xml:space="preserve"> </w:t>
      </w:r>
      <w:r w:rsidRPr="00EA2F17">
        <w:rPr>
          <w:rFonts w:cs="Times New Roman"/>
        </w:rPr>
        <w:t xml:space="preserve"> </w:t>
      </w:r>
      <w:r w:rsidRPr="00EA2F17">
        <w:rPr>
          <w:rFonts w:cs="Times New Roman"/>
        </w:rPr>
        <w:t>表示严格，在正常情况下均应这样做的用词：</w:t>
      </w:r>
    </w:p>
    <w:p w:rsidR="002D1217" w:rsidRPr="00EA2F17" w:rsidRDefault="007B61B9" w:rsidP="00EA2F17">
      <w:pPr>
        <w:spacing w:line="360" w:lineRule="auto"/>
        <w:ind w:firstLineChars="400" w:firstLine="960"/>
        <w:rPr>
          <w:rFonts w:cs="Times New Roman"/>
        </w:rPr>
      </w:pPr>
      <w:r w:rsidRPr="00EA2F17">
        <w:rPr>
          <w:rFonts w:cs="Times New Roman"/>
        </w:rPr>
        <w:t>正面词采用</w:t>
      </w:r>
      <w:r w:rsidRPr="00EA2F17">
        <w:rPr>
          <w:rFonts w:cs="Times New Roman"/>
        </w:rPr>
        <w:t>“</w:t>
      </w:r>
      <w:r w:rsidRPr="00EA2F17">
        <w:rPr>
          <w:rFonts w:cs="Times New Roman"/>
        </w:rPr>
        <w:t>应</w:t>
      </w:r>
      <w:r w:rsidRPr="00EA2F17">
        <w:rPr>
          <w:rFonts w:cs="Times New Roman"/>
        </w:rPr>
        <w:t>”</w:t>
      </w:r>
      <w:r w:rsidRPr="00EA2F17">
        <w:rPr>
          <w:rFonts w:cs="Times New Roman"/>
        </w:rPr>
        <w:t>，反面词采用</w:t>
      </w:r>
      <w:r w:rsidRPr="00EA2F17">
        <w:rPr>
          <w:rFonts w:cs="Times New Roman"/>
        </w:rPr>
        <w:t>“</w:t>
      </w:r>
      <w:r w:rsidRPr="00EA2F17">
        <w:rPr>
          <w:rFonts w:cs="Times New Roman"/>
        </w:rPr>
        <w:t>不应</w:t>
      </w:r>
      <w:r w:rsidRPr="00EA2F17">
        <w:rPr>
          <w:rFonts w:cs="Times New Roman"/>
        </w:rPr>
        <w:t>”</w:t>
      </w:r>
      <w:r w:rsidRPr="00EA2F17">
        <w:rPr>
          <w:rFonts w:cs="Times New Roman"/>
        </w:rPr>
        <w:t>或</w:t>
      </w:r>
      <w:r w:rsidRPr="00EA2F17">
        <w:rPr>
          <w:rFonts w:cs="Times New Roman"/>
        </w:rPr>
        <w:t>“</w:t>
      </w:r>
      <w:r w:rsidRPr="00EA2F17">
        <w:rPr>
          <w:rFonts w:cs="Times New Roman"/>
        </w:rPr>
        <w:t>不得</w:t>
      </w:r>
      <w:r w:rsidRPr="00EA2F17">
        <w:rPr>
          <w:rFonts w:cs="Times New Roman"/>
        </w:rPr>
        <w:t>”</w:t>
      </w:r>
      <w:r w:rsidRPr="00EA2F17">
        <w:rPr>
          <w:rFonts w:cs="Times New Roman"/>
        </w:rPr>
        <w:t>；</w:t>
      </w:r>
    </w:p>
    <w:p w:rsidR="002D1217" w:rsidRPr="00EA2F17" w:rsidRDefault="007B61B9" w:rsidP="00EA2F17">
      <w:pPr>
        <w:spacing w:line="360" w:lineRule="auto"/>
        <w:ind w:firstLineChars="150" w:firstLine="360"/>
        <w:rPr>
          <w:rFonts w:cs="Times New Roman"/>
        </w:rPr>
      </w:pPr>
      <w:r w:rsidRPr="00EA2F17">
        <w:rPr>
          <w:rFonts w:cs="Times New Roman"/>
        </w:rPr>
        <w:t>3</w:t>
      </w:r>
      <w:r w:rsidRPr="00EA2F17">
        <w:rPr>
          <w:rFonts w:cs="Times New Roman"/>
        </w:rPr>
        <w:t>）</w:t>
      </w:r>
      <w:r w:rsidRPr="00EA2F17">
        <w:rPr>
          <w:rFonts w:cs="Times New Roman"/>
        </w:rPr>
        <w:t xml:space="preserve">  </w:t>
      </w:r>
      <w:r w:rsidRPr="00EA2F17">
        <w:rPr>
          <w:rFonts w:cs="Times New Roman"/>
        </w:rPr>
        <w:t>表示允许稍有选择，在条件许可时首先应这样做的用词：</w:t>
      </w:r>
    </w:p>
    <w:p w:rsidR="002D1217" w:rsidRPr="00EA2F17" w:rsidRDefault="007B61B9" w:rsidP="00EA2F17">
      <w:pPr>
        <w:spacing w:line="360" w:lineRule="auto"/>
        <w:ind w:firstLineChars="400" w:firstLine="960"/>
        <w:rPr>
          <w:rFonts w:cs="Times New Roman"/>
        </w:rPr>
      </w:pPr>
      <w:r w:rsidRPr="00EA2F17">
        <w:rPr>
          <w:rFonts w:cs="Times New Roman"/>
        </w:rPr>
        <w:t>正面词采用</w:t>
      </w:r>
      <w:r w:rsidRPr="00EA2F17">
        <w:rPr>
          <w:rFonts w:cs="Times New Roman"/>
        </w:rPr>
        <w:t>“</w:t>
      </w:r>
      <w:r w:rsidRPr="00EA2F17">
        <w:rPr>
          <w:rFonts w:cs="Times New Roman"/>
        </w:rPr>
        <w:t>宜</w:t>
      </w:r>
      <w:r w:rsidRPr="00EA2F17">
        <w:rPr>
          <w:rFonts w:cs="Times New Roman"/>
        </w:rPr>
        <w:t>”</w:t>
      </w:r>
      <w:r w:rsidRPr="00EA2F17">
        <w:rPr>
          <w:rFonts w:cs="Times New Roman"/>
        </w:rPr>
        <w:t>，反面词采用</w:t>
      </w:r>
      <w:r w:rsidRPr="00EA2F17">
        <w:rPr>
          <w:rFonts w:cs="Times New Roman"/>
        </w:rPr>
        <w:t>“</w:t>
      </w:r>
      <w:r w:rsidRPr="00EA2F17">
        <w:rPr>
          <w:rFonts w:cs="Times New Roman"/>
        </w:rPr>
        <w:t>不宜</w:t>
      </w:r>
      <w:r w:rsidRPr="00EA2F17">
        <w:rPr>
          <w:rFonts w:cs="Times New Roman"/>
        </w:rPr>
        <w:t>”</w:t>
      </w:r>
      <w:r w:rsidRPr="00EA2F17">
        <w:rPr>
          <w:rFonts w:cs="Times New Roman"/>
        </w:rPr>
        <w:t>；</w:t>
      </w:r>
    </w:p>
    <w:p w:rsidR="002D1217" w:rsidRPr="00EA2F17" w:rsidRDefault="007B61B9" w:rsidP="00EA2F17">
      <w:pPr>
        <w:spacing w:line="360" w:lineRule="auto"/>
        <w:ind w:firstLineChars="150" w:firstLine="360"/>
        <w:rPr>
          <w:rFonts w:cs="Times New Roman"/>
        </w:rPr>
      </w:pPr>
      <w:r w:rsidRPr="00EA2F17">
        <w:rPr>
          <w:rFonts w:cs="Times New Roman"/>
        </w:rPr>
        <w:t>4</w:t>
      </w:r>
      <w:r w:rsidRPr="00EA2F17">
        <w:rPr>
          <w:rFonts w:cs="Times New Roman"/>
        </w:rPr>
        <w:t>）</w:t>
      </w:r>
      <w:r w:rsidRPr="00EA2F17">
        <w:rPr>
          <w:rFonts w:cs="Times New Roman"/>
        </w:rPr>
        <w:t xml:space="preserve">  </w:t>
      </w:r>
      <w:r w:rsidRPr="00EA2F17">
        <w:rPr>
          <w:rFonts w:cs="Times New Roman"/>
        </w:rPr>
        <w:t>表示有选择，在一定条件下可以这样做的用词，采用</w:t>
      </w:r>
      <w:r w:rsidRPr="00EA2F17">
        <w:rPr>
          <w:rFonts w:cs="Times New Roman"/>
        </w:rPr>
        <w:t>“</w:t>
      </w:r>
      <w:r w:rsidRPr="00EA2F17">
        <w:rPr>
          <w:rFonts w:cs="Times New Roman"/>
        </w:rPr>
        <w:t>可</w:t>
      </w:r>
      <w:r w:rsidRPr="00EA2F17">
        <w:rPr>
          <w:rFonts w:cs="Times New Roman"/>
        </w:rPr>
        <w:t>”</w:t>
      </w:r>
      <w:r w:rsidRPr="00EA2F17">
        <w:rPr>
          <w:rFonts w:cs="Times New Roman"/>
        </w:rPr>
        <w:t>。</w:t>
      </w:r>
    </w:p>
    <w:p w:rsidR="002D1217" w:rsidRPr="00EA2F17" w:rsidRDefault="007B61B9">
      <w:pPr>
        <w:spacing w:line="360" w:lineRule="auto"/>
        <w:rPr>
          <w:rFonts w:cs="Times New Roman"/>
        </w:rPr>
      </w:pPr>
      <w:r w:rsidRPr="00EA2F17">
        <w:rPr>
          <w:rFonts w:cs="Times New Roman"/>
        </w:rPr>
        <w:t>2</w:t>
      </w:r>
      <w:r w:rsidRPr="00EA2F17">
        <w:rPr>
          <w:rFonts w:cs="Times New Roman"/>
        </w:rPr>
        <w:t xml:space="preserve">  </w:t>
      </w:r>
      <w:r w:rsidRPr="00EA2F17">
        <w:rPr>
          <w:rFonts w:cs="Times New Roman" w:hint="eastAsia"/>
        </w:rPr>
        <w:t>本标准</w:t>
      </w:r>
      <w:r w:rsidRPr="00EA2F17">
        <w:rPr>
          <w:rFonts w:cs="Times New Roman"/>
        </w:rPr>
        <w:t>中指明应按其他有关标准执行的写法为：</w:t>
      </w:r>
      <w:r w:rsidRPr="00EA2F17">
        <w:rPr>
          <w:rFonts w:cs="Times New Roman"/>
        </w:rPr>
        <w:t>“</w:t>
      </w:r>
      <w:r w:rsidRPr="00EA2F17">
        <w:rPr>
          <w:rFonts w:cs="Times New Roman"/>
        </w:rPr>
        <w:t>应符合</w:t>
      </w:r>
      <w:r w:rsidRPr="00EA2F17">
        <w:rPr>
          <w:rFonts w:cs="Times New Roman"/>
        </w:rPr>
        <w:t>……</w:t>
      </w:r>
      <w:r w:rsidRPr="00EA2F17">
        <w:rPr>
          <w:rFonts w:cs="Times New Roman"/>
        </w:rPr>
        <w:t>的规定</w:t>
      </w:r>
      <w:r w:rsidRPr="00EA2F17">
        <w:rPr>
          <w:rFonts w:cs="Times New Roman"/>
        </w:rPr>
        <w:t>”</w:t>
      </w:r>
      <w:r w:rsidRPr="00EA2F17">
        <w:rPr>
          <w:rFonts w:cs="Times New Roman"/>
        </w:rPr>
        <w:t>或</w:t>
      </w:r>
      <w:r w:rsidRPr="00EA2F17">
        <w:rPr>
          <w:rFonts w:cs="Times New Roman"/>
        </w:rPr>
        <w:t>“</w:t>
      </w:r>
      <w:r w:rsidRPr="00EA2F17">
        <w:rPr>
          <w:rFonts w:cs="Times New Roman"/>
        </w:rPr>
        <w:t>应按</w:t>
      </w:r>
      <w:r w:rsidRPr="00EA2F17">
        <w:rPr>
          <w:rFonts w:cs="Times New Roman"/>
        </w:rPr>
        <w:t>……</w:t>
      </w:r>
      <w:r w:rsidRPr="00EA2F17">
        <w:rPr>
          <w:rFonts w:cs="Times New Roman"/>
        </w:rPr>
        <w:t>执行</w:t>
      </w:r>
      <w:r w:rsidRPr="00EA2F17">
        <w:rPr>
          <w:rFonts w:cs="Times New Roman"/>
        </w:rPr>
        <w:t>”</w:t>
      </w:r>
      <w:r w:rsidRPr="00EA2F17">
        <w:rPr>
          <w:rFonts w:cs="Times New Roman"/>
        </w:rPr>
        <w:t>。</w:t>
      </w:r>
    </w:p>
    <w:p w:rsidR="002D1217" w:rsidRPr="00EA2F17" w:rsidRDefault="007B61B9">
      <w:pPr>
        <w:jc w:val="left"/>
        <w:rPr>
          <w:rFonts w:cs="Times New Roman"/>
        </w:rPr>
      </w:pPr>
      <w:r w:rsidRPr="00EA2F17">
        <w:rPr>
          <w:rFonts w:cs="Times New Roman"/>
        </w:rPr>
        <w:br w:type="page"/>
      </w:r>
    </w:p>
    <w:p w:rsidR="002D1217" w:rsidRPr="00EA2F17" w:rsidRDefault="007B61B9">
      <w:pPr>
        <w:spacing w:line="360" w:lineRule="auto"/>
        <w:jc w:val="center"/>
        <w:outlineLvl w:val="0"/>
        <w:rPr>
          <w:rFonts w:cs="Times New Roman"/>
          <w:sz w:val="32"/>
          <w:szCs w:val="32"/>
        </w:rPr>
      </w:pPr>
      <w:bookmarkStart w:id="57" w:name="_Toc8990"/>
      <w:bookmarkStart w:id="58" w:name="_Toc28210"/>
      <w:r w:rsidRPr="00EA2F17">
        <w:rPr>
          <w:rFonts w:cs="Times New Roman"/>
          <w:sz w:val="32"/>
          <w:szCs w:val="32"/>
        </w:rPr>
        <w:lastRenderedPageBreak/>
        <w:t>引用标准名录</w:t>
      </w:r>
      <w:bookmarkEnd w:id="57"/>
      <w:bookmarkEnd w:id="58"/>
    </w:p>
    <w:p w:rsidR="002D1217" w:rsidRPr="00EA2F17" w:rsidRDefault="007B61B9">
      <w:pPr>
        <w:spacing w:line="360" w:lineRule="auto"/>
        <w:rPr>
          <w:rFonts w:cs="Times New Roman"/>
        </w:rPr>
      </w:pPr>
      <w:r w:rsidRPr="00EA2F17">
        <w:rPr>
          <w:rFonts w:cs="Times New Roman"/>
        </w:rPr>
        <w:t>《</w:t>
      </w:r>
      <w:r w:rsidRPr="00EA2F17">
        <w:rPr>
          <w:rFonts w:cs="Times New Roman" w:hint="eastAsia"/>
        </w:rPr>
        <w:t>建筑工程施工现场监管信息系统技术标准</w:t>
      </w:r>
      <w:r w:rsidRPr="00EA2F17">
        <w:rPr>
          <w:rFonts w:cs="Times New Roman"/>
        </w:rPr>
        <w:t>》</w:t>
      </w:r>
      <w:r w:rsidRPr="00EA2F17">
        <w:rPr>
          <w:rFonts w:cs="Times New Roman" w:hint="eastAsia"/>
        </w:rPr>
        <w:t>JGJ/T 434</w:t>
      </w:r>
    </w:p>
    <w:p w:rsidR="002D1217" w:rsidRPr="00EA2F17" w:rsidRDefault="007B61B9">
      <w:pPr>
        <w:spacing w:line="360" w:lineRule="auto"/>
        <w:rPr>
          <w:rFonts w:cs="Times New Roman"/>
        </w:rPr>
      </w:pPr>
      <w:r w:rsidRPr="00EA2F17">
        <w:rPr>
          <w:rFonts w:cs="Times New Roman"/>
        </w:rPr>
        <w:t>《</w:t>
      </w:r>
      <w:r w:rsidRPr="00EA2F17">
        <w:rPr>
          <w:rFonts w:cs="Times New Roman" w:hint="eastAsia"/>
        </w:rPr>
        <w:t>建筑工程施工现场视频监控技术规范</w:t>
      </w:r>
      <w:r w:rsidRPr="00EA2F17">
        <w:rPr>
          <w:rFonts w:cs="Times New Roman"/>
        </w:rPr>
        <w:t>》</w:t>
      </w:r>
      <w:r w:rsidRPr="00EA2F17">
        <w:rPr>
          <w:rFonts w:cs="Times New Roman" w:hint="eastAsia"/>
        </w:rPr>
        <w:t>JGJ/T 292</w:t>
      </w:r>
    </w:p>
    <w:p w:rsidR="002D1217" w:rsidRPr="00EA2F17" w:rsidRDefault="007B61B9">
      <w:pPr>
        <w:spacing w:line="360" w:lineRule="auto"/>
        <w:rPr>
          <w:rFonts w:cs="Times New Roman"/>
        </w:rPr>
      </w:pPr>
      <w:r w:rsidRPr="00EA2F17">
        <w:rPr>
          <w:rFonts w:cs="Times New Roman" w:hint="eastAsia"/>
        </w:rPr>
        <w:t>《云技术数据中心基本要求》</w:t>
      </w:r>
      <w:r w:rsidRPr="00EA2F17">
        <w:rPr>
          <w:rFonts w:cs="Times New Roman" w:hint="eastAsia"/>
        </w:rPr>
        <w:t>GB/T3498</w:t>
      </w:r>
    </w:p>
    <w:p w:rsidR="002D1217" w:rsidRPr="00EA2F17" w:rsidRDefault="007B61B9">
      <w:pPr>
        <w:spacing w:line="360" w:lineRule="auto"/>
        <w:rPr>
          <w:rFonts w:cs="Times New Roman"/>
        </w:rPr>
      </w:pPr>
      <w:r w:rsidRPr="00EA2F17">
        <w:rPr>
          <w:rFonts w:cs="Times New Roman"/>
        </w:rPr>
        <w:t>《</w:t>
      </w:r>
      <w:r w:rsidRPr="00EA2F17">
        <w:rPr>
          <w:rFonts w:cs="Times New Roman" w:hint="eastAsia"/>
        </w:rPr>
        <w:t>信息安全技术网络安全等级保护基本要求</w:t>
      </w:r>
      <w:r w:rsidRPr="00EA2F17">
        <w:rPr>
          <w:rFonts w:cs="Times New Roman"/>
        </w:rPr>
        <w:t>》</w:t>
      </w:r>
      <w:r w:rsidRPr="00EA2F17">
        <w:rPr>
          <w:rFonts w:cs="Times New Roman"/>
        </w:rPr>
        <w:t>GB</w:t>
      </w:r>
      <w:r w:rsidRPr="00EA2F17">
        <w:rPr>
          <w:rFonts w:cs="Times New Roman" w:hint="eastAsia"/>
        </w:rPr>
        <w:t>/T 22239</w:t>
      </w:r>
    </w:p>
    <w:p w:rsidR="002D1217" w:rsidRPr="00EA2F17" w:rsidRDefault="007B61B9">
      <w:pPr>
        <w:spacing w:line="360" w:lineRule="auto"/>
        <w:rPr>
          <w:rFonts w:cs="Times New Roman"/>
        </w:rPr>
      </w:pPr>
      <w:r w:rsidRPr="00EA2F17">
        <w:rPr>
          <w:rFonts w:cs="Times New Roman"/>
        </w:rPr>
        <w:t>《</w:t>
      </w:r>
      <w:r w:rsidRPr="00EA2F17">
        <w:rPr>
          <w:rFonts w:cs="Times New Roman" w:hint="eastAsia"/>
        </w:rPr>
        <w:t>建筑施工场界环境噪声排放标准</w:t>
      </w:r>
      <w:r w:rsidRPr="00EA2F17">
        <w:rPr>
          <w:rFonts w:cs="Times New Roman"/>
        </w:rPr>
        <w:t>》</w:t>
      </w:r>
      <w:r w:rsidRPr="00EA2F17">
        <w:rPr>
          <w:rFonts w:cs="Times New Roman" w:hint="eastAsia"/>
        </w:rPr>
        <w:t>GB</w:t>
      </w:r>
      <w:r w:rsidRPr="00EA2F17">
        <w:rPr>
          <w:rFonts w:cs="Times New Roman"/>
        </w:rPr>
        <w:t xml:space="preserve"> </w:t>
      </w:r>
      <w:r w:rsidRPr="00EA2F17">
        <w:rPr>
          <w:rFonts w:cs="Times New Roman" w:hint="eastAsia"/>
        </w:rPr>
        <w:t>12523</w:t>
      </w:r>
    </w:p>
    <w:p w:rsidR="002D1217" w:rsidRPr="00EA2F17" w:rsidRDefault="007B61B9">
      <w:pPr>
        <w:spacing w:line="360" w:lineRule="auto"/>
        <w:rPr>
          <w:rFonts w:cs="Times New Roman"/>
        </w:rPr>
      </w:pPr>
      <w:r w:rsidRPr="00EA2F17">
        <w:rPr>
          <w:rFonts w:cs="Times New Roman"/>
        </w:rPr>
        <w:t>《</w:t>
      </w:r>
      <w:r w:rsidRPr="00EA2F17">
        <w:rPr>
          <w:rFonts w:cs="Times New Roman" w:hint="eastAsia"/>
        </w:rPr>
        <w:t>绿色建筑评价标准</w:t>
      </w:r>
      <w:r w:rsidRPr="00EA2F17">
        <w:rPr>
          <w:rFonts w:cs="Times New Roman"/>
        </w:rPr>
        <w:t>》</w:t>
      </w:r>
      <w:r w:rsidRPr="00EA2F17">
        <w:rPr>
          <w:rFonts w:cs="Times New Roman"/>
        </w:rPr>
        <w:t>GB</w:t>
      </w:r>
      <w:r w:rsidRPr="00EA2F17">
        <w:rPr>
          <w:rFonts w:cs="Times New Roman" w:hint="eastAsia"/>
        </w:rPr>
        <w:t>/T</w:t>
      </w:r>
      <w:r w:rsidRPr="00EA2F17">
        <w:rPr>
          <w:rFonts w:cs="Times New Roman"/>
        </w:rPr>
        <w:t xml:space="preserve"> 50</w:t>
      </w:r>
      <w:r w:rsidRPr="00EA2F17">
        <w:rPr>
          <w:rFonts w:cs="Times New Roman" w:hint="eastAsia"/>
        </w:rPr>
        <w:t>378</w:t>
      </w:r>
    </w:p>
    <w:p w:rsidR="002D1217" w:rsidRPr="00EA2F17" w:rsidRDefault="002D1217">
      <w:pPr>
        <w:pStyle w:val="Default"/>
        <w:rPr>
          <w:rFonts w:hint="default"/>
        </w:rPr>
      </w:pPr>
    </w:p>
    <w:p w:rsidR="002D1217" w:rsidRPr="00EA2F17" w:rsidRDefault="007B61B9">
      <w:pPr>
        <w:jc w:val="left"/>
        <w:rPr>
          <w:rFonts w:cs="Times New Roman"/>
        </w:rPr>
      </w:pPr>
      <w:r w:rsidRPr="00EA2F17">
        <w:rPr>
          <w:rFonts w:cs="Times New Roman"/>
        </w:rPr>
        <w:br w:type="page"/>
      </w:r>
    </w:p>
    <w:p w:rsidR="002D1217" w:rsidRPr="00EA2F17" w:rsidRDefault="007B61B9">
      <w:pPr>
        <w:jc w:val="center"/>
        <w:rPr>
          <w:rFonts w:cs="Times New Roman"/>
          <w:sz w:val="28"/>
          <w:szCs w:val="28"/>
        </w:rPr>
      </w:pPr>
      <w:r w:rsidRPr="00EA2F17">
        <w:rPr>
          <w:rFonts w:cs="Times New Roman"/>
          <w:sz w:val="32"/>
          <w:szCs w:val="32"/>
        </w:rPr>
        <w:lastRenderedPageBreak/>
        <w:t>浙江省工程建设标准</w:t>
      </w:r>
    </w:p>
    <w:p w:rsidR="002D1217" w:rsidRPr="00EA2F17" w:rsidRDefault="002D1217">
      <w:pPr>
        <w:rPr>
          <w:rFonts w:cs="Times New Roman"/>
          <w:sz w:val="28"/>
          <w:szCs w:val="28"/>
        </w:rPr>
      </w:pPr>
    </w:p>
    <w:p w:rsidR="002D1217" w:rsidRPr="00EA2F17" w:rsidRDefault="002D1217">
      <w:pPr>
        <w:rPr>
          <w:rFonts w:cs="Times New Roman"/>
          <w:sz w:val="28"/>
          <w:szCs w:val="28"/>
        </w:rPr>
      </w:pPr>
    </w:p>
    <w:p w:rsidR="002D1217" w:rsidRPr="00EA2F17" w:rsidRDefault="002D1217">
      <w:pPr>
        <w:jc w:val="center"/>
        <w:rPr>
          <w:rFonts w:cs="Times New Roman"/>
          <w:bCs/>
          <w:sz w:val="44"/>
          <w:szCs w:val="44"/>
        </w:rPr>
      </w:pPr>
    </w:p>
    <w:p w:rsidR="002D1217" w:rsidRPr="00EA2F17" w:rsidRDefault="007B61B9">
      <w:pPr>
        <w:jc w:val="center"/>
        <w:rPr>
          <w:rFonts w:cs="Times New Roman"/>
          <w:sz w:val="32"/>
          <w:szCs w:val="32"/>
        </w:rPr>
      </w:pPr>
      <w:r w:rsidRPr="00EA2F17">
        <w:rPr>
          <w:rFonts w:cs="Times New Roman" w:hint="eastAsia"/>
          <w:sz w:val="32"/>
          <w:szCs w:val="32"/>
          <w:lang/>
        </w:rPr>
        <w:t>智慧工地评价标准</w:t>
      </w:r>
    </w:p>
    <w:p w:rsidR="002D1217" w:rsidRPr="00EA2F17" w:rsidRDefault="002D1217">
      <w:pPr>
        <w:pStyle w:val="Default"/>
        <w:rPr>
          <w:rFonts w:hint="default"/>
        </w:rPr>
      </w:pPr>
    </w:p>
    <w:p w:rsidR="002D1217" w:rsidRPr="00EA2F17" w:rsidRDefault="002D1217">
      <w:pPr>
        <w:pStyle w:val="Default"/>
        <w:rPr>
          <w:rFonts w:hint="default"/>
        </w:rPr>
      </w:pPr>
    </w:p>
    <w:p w:rsidR="002D1217" w:rsidRPr="00EA2F17" w:rsidRDefault="002D1217">
      <w:pPr>
        <w:pStyle w:val="Default"/>
        <w:rPr>
          <w:rFonts w:hint="default"/>
        </w:rPr>
      </w:pPr>
    </w:p>
    <w:p w:rsidR="002D1217" w:rsidRPr="00EA2F17" w:rsidRDefault="007B61B9">
      <w:pPr>
        <w:jc w:val="center"/>
        <w:rPr>
          <w:rFonts w:cs="Times New Roman"/>
          <w:sz w:val="28"/>
          <w:szCs w:val="28"/>
        </w:rPr>
      </w:pPr>
      <w:r w:rsidRPr="00EA2F17">
        <w:rPr>
          <w:rFonts w:cs="Times New Roman"/>
          <w:sz w:val="28"/>
          <w:szCs w:val="28"/>
        </w:rPr>
        <w:t>DB33/T ××/××××-20</w:t>
      </w:r>
      <w:r w:rsidRPr="00EA2F17">
        <w:rPr>
          <w:rFonts w:cs="Times New Roman" w:hint="eastAsia"/>
          <w:sz w:val="28"/>
          <w:szCs w:val="28"/>
        </w:rPr>
        <w:t>20</w:t>
      </w:r>
    </w:p>
    <w:p w:rsidR="002D1217" w:rsidRPr="00EA2F17" w:rsidRDefault="002D1217">
      <w:pPr>
        <w:keepNext/>
        <w:keepLines/>
        <w:rPr>
          <w:rFonts w:cs="Times New Roman"/>
          <w:szCs w:val="24"/>
        </w:rPr>
      </w:pPr>
    </w:p>
    <w:p w:rsidR="002D1217" w:rsidRPr="00EA2F17" w:rsidRDefault="007B61B9">
      <w:pPr>
        <w:keepNext/>
        <w:keepLines/>
        <w:widowControl w:val="0"/>
        <w:spacing w:line="720" w:lineRule="auto"/>
        <w:jc w:val="center"/>
        <w:outlineLvl w:val="0"/>
        <w:rPr>
          <w:rFonts w:cs="Times New Roman"/>
          <w:kern w:val="44"/>
          <w:sz w:val="28"/>
          <w:szCs w:val="24"/>
        </w:rPr>
      </w:pPr>
      <w:bookmarkStart w:id="59" w:name="_Toc31797"/>
      <w:bookmarkStart w:id="60" w:name="_Toc1134"/>
      <w:bookmarkStart w:id="61" w:name="_Toc4228"/>
      <w:bookmarkStart w:id="62" w:name="_Toc1476604"/>
      <w:bookmarkStart w:id="63" w:name="_Toc20701"/>
      <w:bookmarkStart w:id="64" w:name="_Toc24355"/>
      <w:bookmarkStart w:id="65" w:name="_Toc30218"/>
      <w:r w:rsidRPr="00EA2F17">
        <w:rPr>
          <w:rFonts w:cs="Times New Roman"/>
          <w:kern w:val="44"/>
          <w:sz w:val="28"/>
          <w:szCs w:val="24"/>
        </w:rPr>
        <w:t>条文说明</w:t>
      </w:r>
      <w:bookmarkEnd w:id="59"/>
      <w:bookmarkEnd w:id="60"/>
      <w:bookmarkEnd w:id="61"/>
      <w:bookmarkEnd w:id="62"/>
      <w:bookmarkEnd w:id="63"/>
      <w:bookmarkEnd w:id="64"/>
      <w:bookmarkEnd w:id="65"/>
    </w:p>
    <w:p w:rsidR="002D1217" w:rsidRPr="00EA2F17" w:rsidRDefault="002D1217">
      <w:pPr>
        <w:pStyle w:val="Default"/>
        <w:rPr>
          <w:rFonts w:hint="default"/>
        </w:rPr>
      </w:pPr>
    </w:p>
    <w:p w:rsidR="002D1217" w:rsidRPr="00EA2F17" w:rsidRDefault="002D1217">
      <w:pPr>
        <w:pStyle w:val="Default"/>
        <w:rPr>
          <w:rFonts w:hint="default"/>
        </w:rPr>
      </w:pPr>
    </w:p>
    <w:p w:rsidR="002D1217" w:rsidRPr="00EA2F17" w:rsidRDefault="002D1217">
      <w:pPr>
        <w:pStyle w:val="Default"/>
        <w:rPr>
          <w:rFonts w:hint="default"/>
        </w:rPr>
      </w:pPr>
    </w:p>
    <w:p w:rsidR="002D1217" w:rsidRPr="00EA2F17" w:rsidRDefault="002D1217">
      <w:pPr>
        <w:pStyle w:val="Default"/>
        <w:rPr>
          <w:rFonts w:hint="default"/>
        </w:rPr>
      </w:pPr>
    </w:p>
    <w:p w:rsidR="002D1217" w:rsidRPr="00EA2F17" w:rsidRDefault="002D1217">
      <w:pPr>
        <w:pStyle w:val="Default"/>
        <w:rPr>
          <w:rFonts w:hint="default"/>
        </w:rPr>
      </w:pPr>
    </w:p>
    <w:p w:rsidR="002D1217" w:rsidRPr="00EA2F17" w:rsidRDefault="002D1217">
      <w:pPr>
        <w:pStyle w:val="Default"/>
        <w:rPr>
          <w:rFonts w:hint="default"/>
        </w:rPr>
      </w:pPr>
    </w:p>
    <w:p w:rsidR="002D1217" w:rsidRPr="00EA2F17" w:rsidRDefault="002D1217">
      <w:pPr>
        <w:pStyle w:val="Default"/>
        <w:rPr>
          <w:rFonts w:hint="default"/>
        </w:rPr>
      </w:pPr>
    </w:p>
    <w:p w:rsidR="002D1217" w:rsidRPr="00EA2F17" w:rsidRDefault="002D1217">
      <w:pPr>
        <w:pStyle w:val="Default"/>
        <w:rPr>
          <w:rFonts w:hint="default"/>
        </w:rPr>
      </w:pPr>
    </w:p>
    <w:p w:rsidR="002D1217" w:rsidRPr="00EA2F17" w:rsidRDefault="002D1217">
      <w:pPr>
        <w:pStyle w:val="Default"/>
        <w:rPr>
          <w:rFonts w:hint="default"/>
        </w:rPr>
      </w:pPr>
    </w:p>
    <w:p w:rsidR="002D1217" w:rsidRPr="00EA2F17" w:rsidRDefault="002D1217">
      <w:pPr>
        <w:pStyle w:val="Default"/>
        <w:rPr>
          <w:rFonts w:hint="default"/>
        </w:rPr>
      </w:pPr>
    </w:p>
    <w:p w:rsidR="002D1217" w:rsidRPr="00EA2F17" w:rsidRDefault="002D1217">
      <w:pPr>
        <w:pStyle w:val="Default"/>
        <w:rPr>
          <w:rFonts w:hint="default"/>
        </w:rPr>
      </w:pPr>
    </w:p>
    <w:p w:rsidR="002D1217" w:rsidRPr="00EA2F17" w:rsidRDefault="002D1217">
      <w:pPr>
        <w:pStyle w:val="Default"/>
        <w:rPr>
          <w:rFonts w:hint="default"/>
        </w:rPr>
      </w:pPr>
    </w:p>
    <w:p w:rsidR="002D1217" w:rsidRPr="00EA2F17" w:rsidRDefault="002D1217">
      <w:pPr>
        <w:pStyle w:val="Default"/>
        <w:rPr>
          <w:rFonts w:hint="default"/>
        </w:rPr>
      </w:pPr>
    </w:p>
    <w:p w:rsidR="002D1217" w:rsidRPr="00EA2F17" w:rsidRDefault="002D1217">
      <w:pPr>
        <w:pStyle w:val="Default"/>
        <w:rPr>
          <w:rFonts w:hint="default"/>
        </w:rPr>
      </w:pPr>
    </w:p>
    <w:p w:rsidR="002D1217" w:rsidRPr="00EA2F17" w:rsidRDefault="002D1217">
      <w:pPr>
        <w:pStyle w:val="Default"/>
        <w:rPr>
          <w:rFonts w:hint="default"/>
        </w:rPr>
      </w:pPr>
    </w:p>
    <w:p w:rsidR="002D1217" w:rsidRPr="00EA2F17" w:rsidRDefault="002D1217">
      <w:pPr>
        <w:pStyle w:val="Default"/>
        <w:rPr>
          <w:rFonts w:hint="default"/>
        </w:rPr>
      </w:pPr>
    </w:p>
    <w:p w:rsidR="002D1217" w:rsidRPr="00EA2F17" w:rsidRDefault="002D1217">
      <w:pPr>
        <w:pStyle w:val="Default"/>
        <w:rPr>
          <w:rFonts w:hint="default"/>
        </w:rPr>
      </w:pPr>
    </w:p>
    <w:p w:rsidR="002D1217" w:rsidRPr="00EA2F17" w:rsidRDefault="002D1217">
      <w:pPr>
        <w:pStyle w:val="Default"/>
        <w:rPr>
          <w:rFonts w:hint="default"/>
        </w:rPr>
      </w:pPr>
    </w:p>
    <w:p w:rsidR="002D1217" w:rsidRPr="00EA2F17" w:rsidRDefault="002D1217">
      <w:pPr>
        <w:pStyle w:val="Default"/>
        <w:rPr>
          <w:rFonts w:hint="default"/>
        </w:rPr>
      </w:pPr>
    </w:p>
    <w:p w:rsidR="002D1217" w:rsidRPr="00EA2F17" w:rsidRDefault="002D1217">
      <w:pPr>
        <w:pStyle w:val="Default"/>
        <w:rPr>
          <w:rFonts w:hint="default"/>
        </w:rPr>
      </w:pPr>
    </w:p>
    <w:p w:rsidR="002D1217" w:rsidRPr="00EA2F17" w:rsidRDefault="002D1217">
      <w:pPr>
        <w:pStyle w:val="Default"/>
        <w:rPr>
          <w:rFonts w:hint="default"/>
        </w:rPr>
      </w:pPr>
    </w:p>
    <w:p w:rsidR="002D1217" w:rsidRPr="00EA2F17" w:rsidRDefault="002D1217">
      <w:pPr>
        <w:pStyle w:val="Default"/>
        <w:rPr>
          <w:rFonts w:hint="default"/>
        </w:rPr>
      </w:pPr>
    </w:p>
    <w:p w:rsidR="002D1217" w:rsidRPr="00EA2F17" w:rsidRDefault="002D1217">
      <w:pPr>
        <w:pStyle w:val="Default"/>
        <w:rPr>
          <w:rFonts w:hint="default"/>
        </w:rPr>
      </w:pPr>
    </w:p>
    <w:p w:rsidR="002D1217" w:rsidRPr="00EA2F17" w:rsidRDefault="002D1217">
      <w:pPr>
        <w:pStyle w:val="Default"/>
        <w:rPr>
          <w:rFonts w:hint="default"/>
        </w:rPr>
      </w:pPr>
    </w:p>
    <w:p w:rsidR="002D1217" w:rsidRPr="00EA2F17" w:rsidRDefault="002D1217">
      <w:pPr>
        <w:pStyle w:val="Default"/>
        <w:rPr>
          <w:rFonts w:hint="default"/>
        </w:rPr>
      </w:pPr>
    </w:p>
    <w:p w:rsidR="002D1217" w:rsidRPr="00EA2F17" w:rsidRDefault="002D1217">
      <w:pPr>
        <w:pStyle w:val="Default"/>
        <w:rPr>
          <w:rFonts w:hint="default"/>
        </w:rPr>
      </w:pPr>
    </w:p>
    <w:p w:rsidR="002D1217" w:rsidRPr="00EA2F17" w:rsidRDefault="002D1217">
      <w:pPr>
        <w:pStyle w:val="Default"/>
        <w:rPr>
          <w:rFonts w:hint="default"/>
        </w:rPr>
      </w:pPr>
    </w:p>
    <w:p w:rsidR="002D1217" w:rsidRPr="00EA2F17" w:rsidRDefault="002D1217">
      <w:pPr>
        <w:pStyle w:val="Default"/>
        <w:rPr>
          <w:rFonts w:hint="default"/>
        </w:rPr>
      </w:pPr>
    </w:p>
    <w:p w:rsidR="002D1217" w:rsidRPr="00EA2F17" w:rsidRDefault="002D1217">
      <w:pPr>
        <w:pStyle w:val="Default"/>
        <w:rPr>
          <w:rFonts w:hint="default"/>
        </w:rPr>
      </w:pPr>
    </w:p>
    <w:p w:rsidR="002D1217" w:rsidRPr="00EA2F17" w:rsidRDefault="002D1217">
      <w:pPr>
        <w:pStyle w:val="Default"/>
        <w:rPr>
          <w:rFonts w:hint="default"/>
        </w:rPr>
      </w:pPr>
    </w:p>
    <w:p w:rsidR="002D1217" w:rsidRPr="00EA2F17" w:rsidRDefault="007B61B9">
      <w:pPr>
        <w:pStyle w:val="Default"/>
        <w:spacing w:line="480" w:lineRule="auto"/>
        <w:jc w:val="center"/>
        <w:rPr>
          <w:rFonts w:hint="default"/>
        </w:rPr>
      </w:pPr>
      <w:r w:rsidRPr="00EA2F17">
        <w:lastRenderedPageBreak/>
        <w:t>目</w:t>
      </w:r>
      <w:r w:rsidRPr="00EA2F17">
        <w:t xml:space="preserve"> </w:t>
      </w:r>
      <w:r w:rsidRPr="00EA2F17">
        <w:t>次</w:t>
      </w:r>
    </w:p>
    <w:p w:rsidR="002D1217" w:rsidRPr="00EA2F17" w:rsidRDefault="007B61B9">
      <w:pPr>
        <w:pStyle w:val="Default"/>
        <w:spacing w:line="480" w:lineRule="auto"/>
        <w:rPr>
          <w:rFonts w:hint="default"/>
        </w:rPr>
      </w:pPr>
      <w:r w:rsidRPr="00EA2F17">
        <w:t xml:space="preserve">1 </w:t>
      </w:r>
      <w:r w:rsidRPr="00EA2F17">
        <w:t>总则</w:t>
      </w:r>
      <w:r w:rsidRPr="00EA2F17">
        <w:t>……………………………………………………………………………………</w:t>
      </w:r>
      <w:r w:rsidRPr="00EA2F17">
        <w:t>23</w:t>
      </w:r>
    </w:p>
    <w:p w:rsidR="002D1217" w:rsidRPr="00EA2F17" w:rsidRDefault="007B61B9">
      <w:pPr>
        <w:pStyle w:val="Default"/>
        <w:spacing w:line="480" w:lineRule="auto"/>
        <w:rPr>
          <w:rFonts w:hint="default"/>
        </w:rPr>
      </w:pPr>
      <w:r w:rsidRPr="00EA2F17">
        <w:t xml:space="preserve">3 </w:t>
      </w:r>
      <w:r w:rsidRPr="00EA2F17">
        <w:t>基本规定</w:t>
      </w:r>
      <w:r w:rsidRPr="00EA2F17">
        <w:t>………………………………………………………………………………</w:t>
      </w:r>
      <w:r w:rsidRPr="00EA2F17">
        <w:t>23</w:t>
      </w:r>
    </w:p>
    <w:p w:rsidR="002D1217" w:rsidRPr="00EA2F17" w:rsidRDefault="007B61B9">
      <w:pPr>
        <w:pStyle w:val="Default"/>
        <w:spacing w:line="480" w:lineRule="auto"/>
        <w:rPr>
          <w:rFonts w:hint="default"/>
        </w:rPr>
      </w:pPr>
      <w:r w:rsidRPr="00EA2F17">
        <w:t xml:space="preserve">4 </w:t>
      </w:r>
      <w:r w:rsidRPr="00EA2F17">
        <w:t>评价程序和方法</w:t>
      </w:r>
      <w:r w:rsidRPr="00EA2F17">
        <w:t>………………………………………………………………………</w:t>
      </w:r>
      <w:r w:rsidRPr="00EA2F17">
        <w:t>23</w:t>
      </w:r>
    </w:p>
    <w:p w:rsidR="002D1217" w:rsidRPr="00EA2F17" w:rsidRDefault="007B61B9">
      <w:pPr>
        <w:pStyle w:val="Default"/>
        <w:spacing w:line="480" w:lineRule="auto"/>
        <w:rPr>
          <w:rFonts w:hint="default"/>
        </w:rPr>
      </w:pPr>
      <w:r w:rsidRPr="00EA2F17">
        <w:t xml:space="preserve">5 </w:t>
      </w:r>
      <w:r w:rsidRPr="00EA2F17">
        <w:t>工地人员管理</w:t>
      </w:r>
      <w:r w:rsidRPr="00EA2F17">
        <w:t>…………………………………………………………………………</w:t>
      </w:r>
      <w:r w:rsidRPr="00EA2F17">
        <w:t>24</w:t>
      </w:r>
    </w:p>
    <w:p w:rsidR="002D1217" w:rsidRPr="00EA2F17" w:rsidRDefault="007B61B9">
      <w:pPr>
        <w:pStyle w:val="Default"/>
        <w:spacing w:line="480" w:lineRule="auto"/>
        <w:rPr>
          <w:rFonts w:hint="default"/>
        </w:rPr>
      </w:pPr>
      <w:r w:rsidRPr="00EA2F17">
        <w:t xml:space="preserve">6 </w:t>
      </w:r>
      <w:r w:rsidRPr="00EA2F17">
        <w:t>材料物资管理</w:t>
      </w:r>
      <w:r w:rsidRPr="00EA2F17">
        <w:t>…………………………………………………………………………</w:t>
      </w:r>
      <w:r w:rsidRPr="00EA2F17">
        <w:t>24</w:t>
      </w:r>
    </w:p>
    <w:p w:rsidR="002D1217" w:rsidRPr="00EA2F17" w:rsidRDefault="007B61B9">
      <w:pPr>
        <w:pStyle w:val="Default"/>
        <w:spacing w:line="480" w:lineRule="auto"/>
        <w:rPr>
          <w:rFonts w:hint="default"/>
        </w:rPr>
      </w:pPr>
      <w:r w:rsidRPr="00EA2F17">
        <w:t xml:space="preserve">7 </w:t>
      </w:r>
      <w:r w:rsidRPr="00EA2F17">
        <w:t>机械设备管理</w:t>
      </w:r>
      <w:r w:rsidRPr="00EA2F17">
        <w:t>…………………………………………………………………………</w:t>
      </w:r>
      <w:r w:rsidRPr="00EA2F17">
        <w:t>24</w:t>
      </w:r>
    </w:p>
    <w:p w:rsidR="002D1217" w:rsidRPr="00EA2F17" w:rsidRDefault="007B61B9">
      <w:pPr>
        <w:pStyle w:val="Default"/>
        <w:spacing w:line="480" w:lineRule="auto"/>
        <w:rPr>
          <w:rFonts w:hint="default"/>
        </w:rPr>
      </w:pPr>
      <w:r w:rsidRPr="00EA2F17">
        <w:t xml:space="preserve">8 </w:t>
      </w:r>
      <w:r w:rsidRPr="00EA2F17">
        <w:t>施工场地管理</w:t>
      </w:r>
      <w:r w:rsidRPr="00EA2F17">
        <w:t>…………………………………………………………………………</w:t>
      </w:r>
      <w:r w:rsidRPr="00EA2F17">
        <w:t>24</w:t>
      </w:r>
    </w:p>
    <w:p w:rsidR="002D1217" w:rsidRPr="00EA2F17" w:rsidRDefault="007B61B9">
      <w:pPr>
        <w:pStyle w:val="Default"/>
        <w:spacing w:line="480" w:lineRule="auto"/>
        <w:rPr>
          <w:rFonts w:hint="default"/>
        </w:rPr>
      </w:pPr>
      <w:r w:rsidRPr="00EA2F17">
        <w:t xml:space="preserve">9 </w:t>
      </w:r>
      <w:r w:rsidRPr="00EA2F17">
        <w:t>智慧工地相关的项目管理……………………………………………………………</w:t>
      </w:r>
      <w:r w:rsidRPr="00EA2F17">
        <w:t>24</w:t>
      </w:r>
    </w:p>
    <w:p w:rsidR="002D1217" w:rsidRPr="00EA2F17" w:rsidRDefault="002D1217">
      <w:pPr>
        <w:pStyle w:val="Default"/>
        <w:spacing w:line="480" w:lineRule="auto"/>
        <w:rPr>
          <w:rFonts w:hint="default"/>
        </w:rPr>
      </w:pPr>
    </w:p>
    <w:p w:rsidR="002D1217" w:rsidRPr="00EA2F17" w:rsidRDefault="002D1217">
      <w:pPr>
        <w:pStyle w:val="Default"/>
        <w:rPr>
          <w:rFonts w:hint="default"/>
        </w:rPr>
      </w:pPr>
    </w:p>
    <w:p w:rsidR="002D1217" w:rsidRPr="00EA2F17" w:rsidRDefault="002D1217">
      <w:pPr>
        <w:pStyle w:val="Default"/>
        <w:rPr>
          <w:rFonts w:hint="default"/>
        </w:rPr>
      </w:pPr>
    </w:p>
    <w:p w:rsidR="002D1217" w:rsidRPr="00EA2F17" w:rsidRDefault="002D1217">
      <w:pPr>
        <w:pStyle w:val="Default"/>
        <w:rPr>
          <w:rFonts w:hint="default"/>
        </w:rPr>
      </w:pPr>
    </w:p>
    <w:p w:rsidR="002D1217" w:rsidRPr="00EA2F17" w:rsidRDefault="002D1217">
      <w:pPr>
        <w:pStyle w:val="Default"/>
        <w:rPr>
          <w:rFonts w:hint="default"/>
        </w:rPr>
      </w:pPr>
    </w:p>
    <w:p w:rsidR="002D1217" w:rsidRPr="00EA2F17" w:rsidRDefault="002D1217">
      <w:pPr>
        <w:pStyle w:val="Default"/>
        <w:rPr>
          <w:rFonts w:hint="default"/>
        </w:rPr>
      </w:pPr>
    </w:p>
    <w:p w:rsidR="002D1217" w:rsidRPr="00EA2F17" w:rsidRDefault="002D1217">
      <w:pPr>
        <w:pStyle w:val="Default"/>
        <w:rPr>
          <w:rFonts w:hint="default"/>
        </w:rPr>
      </w:pPr>
    </w:p>
    <w:p w:rsidR="002D1217" w:rsidRPr="00EA2F17" w:rsidRDefault="002D1217">
      <w:pPr>
        <w:pStyle w:val="Default"/>
        <w:rPr>
          <w:rFonts w:hint="default"/>
        </w:rPr>
      </w:pPr>
    </w:p>
    <w:p w:rsidR="002D1217" w:rsidRPr="00EA2F17" w:rsidRDefault="002D1217">
      <w:pPr>
        <w:pStyle w:val="Default"/>
        <w:rPr>
          <w:rFonts w:hint="default"/>
        </w:rPr>
      </w:pPr>
    </w:p>
    <w:p w:rsidR="002D1217" w:rsidRPr="00EA2F17" w:rsidRDefault="002D1217">
      <w:pPr>
        <w:pStyle w:val="Default"/>
        <w:rPr>
          <w:rFonts w:hint="default"/>
        </w:rPr>
      </w:pPr>
    </w:p>
    <w:p w:rsidR="002D1217" w:rsidRPr="00EA2F17" w:rsidRDefault="002D1217">
      <w:pPr>
        <w:pStyle w:val="Default"/>
        <w:rPr>
          <w:rFonts w:hint="default"/>
        </w:rPr>
      </w:pPr>
    </w:p>
    <w:p w:rsidR="002D1217" w:rsidRPr="00EA2F17" w:rsidRDefault="002D1217">
      <w:pPr>
        <w:pStyle w:val="Default"/>
        <w:rPr>
          <w:rFonts w:hint="default"/>
        </w:rPr>
      </w:pPr>
    </w:p>
    <w:p w:rsidR="002D1217" w:rsidRPr="00EA2F17" w:rsidRDefault="002D1217">
      <w:pPr>
        <w:pStyle w:val="Default"/>
        <w:rPr>
          <w:rFonts w:hint="default"/>
        </w:rPr>
      </w:pPr>
    </w:p>
    <w:p w:rsidR="002D1217" w:rsidRPr="00EA2F17" w:rsidRDefault="002D1217">
      <w:pPr>
        <w:pStyle w:val="Default"/>
        <w:rPr>
          <w:rFonts w:hint="default"/>
        </w:rPr>
      </w:pPr>
    </w:p>
    <w:p w:rsidR="002D1217" w:rsidRPr="00EA2F17" w:rsidRDefault="002D1217">
      <w:pPr>
        <w:pStyle w:val="Default"/>
        <w:rPr>
          <w:rFonts w:hint="default"/>
        </w:rPr>
      </w:pPr>
    </w:p>
    <w:p w:rsidR="002D1217" w:rsidRPr="00EA2F17" w:rsidRDefault="002D1217">
      <w:pPr>
        <w:pStyle w:val="Default"/>
        <w:rPr>
          <w:rFonts w:hint="default"/>
        </w:rPr>
      </w:pPr>
    </w:p>
    <w:p w:rsidR="002D1217" w:rsidRPr="00EA2F17" w:rsidRDefault="002D1217">
      <w:pPr>
        <w:pStyle w:val="Default"/>
        <w:rPr>
          <w:rFonts w:hint="default"/>
        </w:rPr>
      </w:pPr>
    </w:p>
    <w:p w:rsidR="002D1217" w:rsidRPr="00EA2F17" w:rsidRDefault="002D1217">
      <w:pPr>
        <w:pStyle w:val="Default"/>
        <w:rPr>
          <w:rFonts w:hint="default"/>
        </w:rPr>
      </w:pPr>
    </w:p>
    <w:p w:rsidR="002D1217" w:rsidRPr="00EA2F17" w:rsidRDefault="002D1217">
      <w:pPr>
        <w:pStyle w:val="Default"/>
        <w:rPr>
          <w:rFonts w:hint="default"/>
        </w:rPr>
      </w:pPr>
    </w:p>
    <w:p w:rsidR="002D1217" w:rsidRPr="00EA2F17" w:rsidRDefault="002D1217">
      <w:pPr>
        <w:pStyle w:val="Default"/>
        <w:rPr>
          <w:rFonts w:hint="default"/>
        </w:rPr>
      </w:pPr>
    </w:p>
    <w:p w:rsidR="002D1217" w:rsidRPr="00EA2F17" w:rsidRDefault="002D1217">
      <w:pPr>
        <w:pStyle w:val="Default"/>
        <w:rPr>
          <w:rFonts w:hint="default"/>
        </w:rPr>
      </w:pPr>
    </w:p>
    <w:p w:rsidR="002D1217" w:rsidRPr="00EA2F17" w:rsidRDefault="002D1217">
      <w:pPr>
        <w:pStyle w:val="Default"/>
        <w:rPr>
          <w:rFonts w:hint="default"/>
        </w:rPr>
      </w:pPr>
    </w:p>
    <w:p w:rsidR="002D1217" w:rsidRPr="00EA2F17" w:rsidRDefault="002D1217">
      <w:pPr>
        <w:pStyle w:val="Default"/>
        <w:rPr>
          <w:rFonts w:hint="default"/>
        </w:rPr>
      </w:pPr>
    </w:p>
    <w:p w:rsidR="002D1217" w:rsidRPr="00EA2F17" w:rsidRDefault="002D1217">
      <w:pPr>
        <w:pStyle w:val="Default"/>
        <w:rPr>
          <w:rFonts w:hint="default"/>
        </w:rPr>
      </w:pPr>
    </w:p>
    <w:p w:rsidR="002D1217" w:rsidRPr="00EA2F17" w:rsidRDefault="002D1217">
      <w:pPr>
        <w:pStyle w:val="Default"/>
        <w:rPr>
          <w:rFonts w:hint="default"/>
        </w:rPr>
      </w:pPr>
    </w:p>
    <w:p w:rsidR="002D1217" w:rsidRPr="00EA2F17" w:rsidRDefault="007B61B9">
      <w:pPr>
        <w:pStyle w:val="Default"/>
        <w:jc w:val="center"/>
        <w:rPr>
          <w:rFonts w:hint="default"/>
        </w:rPr>
      </w:pPr>
      <w:r w:rsidRPr="00EA2F17">
        <w:lastRenderedPageBreak/>
        <w:t xml:space="preserve">1 </w:t>
      </w:r>
      <w:r w:rsidRPr="00EA2F17">
        <w:t>总则</w:t>
      </w:r>
    </w:p>
    <w:p w:rsidR="002D1217" w:rsidRPr="00EA2F17" w:rsidRDefault="007B61B9">
      <w:pPr>
        <w:pStyle w:val="Default"/>
        <w:rPr>
          <w:rFonts w:hAnsi="Times New Roman" w:hint="default"/>
          <w:szCs w:val="28"/>
        </w:rPr>
      </w:pPr>
      <w:r w:rsidRPr="00EA2F17">
        <w:rPr>
          <w:rFonts w:hAnsi="Times New Roman"/>
          <w:szCs w:val="28"/>
        </w:rPr>
        <w:t xml:space="preserve">1.0.1 </w:t>
      </w:r>
      <w:r w:rsidRPr="00EA2F17">
        <w:rPr>
          <w:rFonts w:hAnsi="Times New Roman"/>
          <w:szCs w:val="28"/>
        </w:rPr>
        <w:t>为促进大数据、物联网、智能化等技术在建设工程中的应用，</w:t>
      </w:r>
      <w:r w:rsidRPr="00EA2F17">
        <w:rPr>
          <w:rFonts w:hAnsi="Times New Roman"/>
          <w:szCs w:val="28"/>
        </w:rPr>
        <w:t>为</w:t>
      </w:r>
      <w:r w:rsidRPr="00EA2F17">
        <w:rPr>
          <w:rFonts w:hAnsi="Times New Roman"/>
          <w:szCs w:val="28"/>
        </w:rPr>
        <w:t>规范和</w:t>
      </w:r>
      <w:r w:rsidRPr="00EA2F17">
        <w:rPr>
          <w:rFonts w:hAnsi="Times New Roman"/>
          <w:szCs w:val="28"/>
        </w:rPr>
        <w:t>推进浙江省</w:t>
      </w:r>
      <w:r w:rsidRPr="00EA2F17">
        <w:rPr>
          <w:rFonts w:hAnsi="Times New Roman"/>
          <w:szCs w:val="28"/>
        </w:rPr>
        <w:t>智慧工地</w:t>
      </w:r>
      <w:r w:rsidRPr="00EA2F17">
        <w:rPr>
          <w:rFonts w:hAnsi="Times New Roman"/>
          <w:szCs w:val="28"/>
        </w:rPr>
        <w:t>建设</w:t>
      </w:r>
      <w:r w:rsidRPr="00EA2F17">
        <w:rPr>
          <w:rFonts w:hAnsi="Times New Roman"/>
          <w:szCs w:val="28"/>
        </w:rPr>
        <w:t>，指导智慧工地建设，规范智慧工地评价，提高工程项目生产效率、管理效率和决策能力，提升工程项目质量安全管理水平，实现工程项目的数字化、精细化、智慧化管理，制定本标准。</w:t>
      </w:r>
    </w:p>
    <w:p w:rsidR="002D1217" w:rsidRPr="00EA2F17" w:rsidRDefault="002D1217">
      <w:pPr>
        <w:pStyle w:val="Default"/>
        <w:rPr>
          <w:rFonts w:hAnsi="Times New Roman" w:hint="default"/>
          <w:szCs w:val="28"/>
        </w:rPr>
      </w:pPr>
    </w:p>
    <w:p w:rsidR="002D1217" w:rsidRPr="00EA2F17" w:rsidRDefault="002D1217">
      <w:pPr>
        <w:pStyle w:val="Default"/>
        <w:rPr>
          <w:rFonts w:hint="default"/>
        </w:rPr>
      </w:pPr>
    </w:p>
    <w:p w:rsidR="002D1217" w:rsidRPr="00EA2F17" w:rsidRDefault="007B61B9">
      <w:pPr>
        <w:pStyle w:val="Default"/>
        <w:jc w:val="center"/>
        <w:rPr>
          <w:rFonts w:hint="default"/>
        </w:rPr>
      </w:pPr>
      <w:r w:rsidRPr="00EA2F17">
        <w:t xml:space="preserve">3 </w:t>
      </w:r>
      <w:r w:rsidRPr="00EA2F17">
        <w:t>基本规定</w:t>
      </w:r>
    </w:p>
    <w:p w:rsidR="002D1217" w:rsidRPr="00EA2F17" w:rsidRDefault="007B61B9">
      <w:pPr>
        <w:pStyle w:val="Default"/>
        <w:rPr>
          <w:rFonts w:hAnsi="Times New Roman" w:hint="default"/>
          <w:szCs w:val="28"/>
        </w:rPr>
      </w:pPr>
      <w:r w:rsidRPr="00EA2F17">
        <w:t>3.0.3</w:t>
      </w:r>
      <w:r w:rsidRPr="00EA2F17">
        <w:t xml:space="preserve"> </w:t>
      </w:r>
      <w:r w:rsidRPr="00EA2F17">
        <w:rPr>
          <w:rFonts w:hAnsi="Times New Roman"/>
          <w:szCs w:val="28"/>
        </w:rPr>
        <w:t>智慧工地在建设、运行、评价过程中，会产生和使用大量的信息数据，其中可涉及到国家相关规定的保密数据和行业、企业商业的保密数据，应保证数据的安全保密，降低数据泄密、数据篡改、数据盗用等风险。</w:t>
      </w:r>
    </w:p>
    <w:p w:rsidR="002D1217" w:rsidRPr="00EA2F17" w:rsidRDefault="002D1217">
      <w:pPr>
        <w:pStyle w:val="Default"/>
        <w:rPr>
          <w:rFonts w:hint="default"/>
        </w:rPr>
      </w:pPr>
    </w:p>
    <w:p w:rsidR="002D1217" w:rsidRPr="00EA2F17" w:rsidRDefault="002D1217">
      <w:pPr>
        <w:pStyle w:val="Default"/>
        <w:rPr>
          <w:rFonts w:hint="default"/>
        </w:rPr>
      </w:pPr>
    </w:p>
    <w:p w:rsidR="002D1217" w:rsidRPr="00EA2F17" w:rsidRDefault="007B61B9">
      <w:pPr>
        <w:pStyle w:val="Default"/>
        <w:jc w:val="center"/>
        <w:rPr>
          <w:rFonts w:hint="default"/>
        </w:rPr>
      </w:pPr>
      <w:r w:rsidRPr="00EA2F17">
        <w:t xml:space="preserve">4 </w:t>
      </w:r>
      <w:r w:rsidRPr="00EA2F17">
        <w:t>评价程序和方法</w:t>
      </w:r>
    </w:p>
    <w:p w:rsidR="002D1217" w:rsidRPr="00EA2F17" w:rsidRDefault="007B61B9">
      <w:pPr>
        <w:pStyle w:val="Default"/>
        <w:rPr>
          <w:rFonts w:hint="default"/>
        </w:rPr>
      </w:pPr>
      <w:r w:rsidRPr="00EA2F17">
        <w:t xml:space="preserve">4.0.2 </w:t>
      </w:r>
      <w:r w:rsidRPr="00EA2F17">
        <w:t>智慧工地应用水平因地域建筑业发展而有不同，并且在行业推动下不断提高。单纯在条文中明确等级分值的方式不利于智慧工地推广。因此，本标准只对工地得出</w:t>
      </w:r>
      <w:r w:rsidRPr="00EA2F17">
        <w:t>智慧工地评分。评分结果的运用由推广项目、企业、区域根据自身实际情况确定。</w:t>
      </w:r>
    </w:p>
    <w:p w:rsidR="002D1217" w:rsidRPr="00EA2F17" w:rsidRDefault="002D1217">
      <w:pPr>
        <w:pStyle w:val="Default"/>
        <w:rPr>
          <w:rFonts w:hint="default"/>
        </w:rPr>
      </w:pPr>
    </w:p>
    <w:p w:rsidR="002D1217" w:rsidRPr="00EA2F17" w:rsidRDefault="007B61B9">
      <w:pPr>
        <w:pStyle w:val="Default"/>
        <w:rPr>
          <w:rFonts w:hint="default"/>
        </w:rPr>
      </w:pPr>
      <w:r w:rsidRPr="00EA2F17">
        <w:t>4.0.4</w:t>
      </w:r>
      <w:r w:rsidRPr="00EA2F17">
        <w:t xml:space="preserve"> </w:t>
      </w:r>
      <w:r w:rsidRPr="00EA2F17">
        <w:t>阶段划分原则上以主体结构分部工程验收为界。大型项目多区块、</w:t>
      </w:r>
      <w:r w:rsidRPr="00EA2F17">
        <w:t>多单体、分段验收时可根据面积比例、主体核心单体等因素综合确定。</w:t>
      </w:r>
    </w:p>
    <w:p w:rsidR="002D1217" w:rsidRPr="00EA2F17" w:rsidRDefault="002D1217">
      <w:pPr>
        <w:pStyle w:val="Default"/>
        <w:rPr>
          <w:rFonts w:hint="default"/>
        </w:rPr>
      </w:pPr>
    </w:p>
    <w:p w:rsidR="002D1217" w:rsidRPr="00EA2F17" w:rsidRDefault="007B61B9">
      <w:pPr>
        <w:rPr>
          <w:rFonts w:ascii="..ì." w:eastAsia="..ì." w:hAnsi="..ì." w:cs="Times New Roman"/>
          <w:color w:val="000000"/>
          <w:kern w:val="0"/>
          <w:szCs w:val="22"/>
        </w:rPr>
      </w:pPr>
      <w:r w:rsidRPr="00EA2F17">
        <w:rPr>
          <w:rFonts w:ascii="..ì." w:eastAsia="..ì." w:hAnsi="..ì." w:cs="Times New Roman" w:hint="eastAsia"/>
          <w:color w:val="000000"/>
          <w:kern w:val="0"/>
          <w:szCs w:val="22"/>
        </w:rPr>
        <w:t xml:space="preserve">4.0.8 </w:t>
      </w:r>
      <w:r w:rsidRPr="00EA2F17">
        <w:rPr>
          <w:rFonts w:ascii="..ì." w:eastAsia="..ì." w:hAnsi="..ì." w:cs="Times New Roman" w:hint="eastAsia"/>
          <w:color w:val="000000"/>
          <w:kern w:val="0"/>
          <w:szCs w:val="22"/>
        </w:rPr>
        <w:t>指标的计分主要考虑两方面：一方面是指标内容的完整性；另一方面是指标数据的充分性。此外，也可适当考虑实施中组织制度的保障程度和技术手段的创新性。</w:t>
      </w:r>
    </w:p>
    <w:p w:rsidR="002D1217" w:rsidRPr="00EA2F17" w:rsidRDefault="007B61B9" w:rsidP="00EA2F17">
      <w:pPr>
        <w:pStyle w:val="Default"/>
        <w:ind w:firstLineChars="200" w:firstLine="480"/>
        <w:rPr>
          <w:rFonts w:hint="default"/>
        </w:rPr>
      </w:pPr>
      <w:r w:rsidRPr="00EA2F17">
        <w:t>对于指标内容的完整性评分，主要看指标要求的功能是否实现，其实现的数字化程度；对于指标数据的充分性评分，在自动评分尚未实现的情况下，可在评价时段和工程范围内抽查对应数据的完整性、真实性、准确性。</w:t>
      </w:r>
      <w:r w:rsidRPr="00EA2F17">
        <w:t>90%</w:t>
      </w:r>
      <w:r w:rsidRPr="00EA2F17">
        <w:t>以上（含）可评价为完整，</w:t>
      </w:r>
      <w:r w:rsidRPr="00EA2F17">
        <w:t>60%</w:t>
      </w:r>
      <w:r w:rsidRPr="00EA2F17">
        <w:t>-</w:t>
      </w:r>
      <w:r w:rsidRPr="00EA2F17">
        <w:t>95%</w:t>
      </w:r>
      <w:r w:rsidRPr="00EA2F17">
        <w:t>可评价为基本完整；低于</w:t>
      </w:r>
      <w:r w:rsidRPr="00EA2F17">
        <w:t>60%</w:t>
      </w:r>
      <w:r w:rsidRPr="00EA2F17">
        <w:t>可评价为缺失严重。数据抽查数量一般可抽查相应项下</w:t>
      </w:r>
      <w:r w:rsidRPr="00EA2F17">
        <w:t>10%</w:t>
      </w:r>
      <w:r w:rsidRPr="00EA2F17">
        <w:t>或</w:t>
      </w:r>
      <w:r w:rsidRPr="00EA2F17">
        <w:t>5</w:t>
      </w:r>
      <w:r w:rsidRPr="00EA2F17">
        <w:t>～</w:t>
      </w:r>
      <w:r w:rsidRPr="00EA2F17">
        <w:t>10</w:t>
      </w:r>
      <w:r w:rsidRPr="00EA2F17">
        <w:t>个；此外，可根据管理组织保障和技术创新性做适当调整。</w:t>
      </w:r>
    </w:p>
    <w:p w:rsidR="002D1217" w:rsidRPr="00EA2F17" w:rsidRDefault="007B61B9" w:rsidP="00EA2F17">
      <w:pPr>
        <w:pStyle w:val="Default"/>
        <w:ind w:firstLineChars="200" w:firstLine="480"/>
        <w:rPr>
          <w:rFonts w:hint="default"/>
        </w:rPr>
      </w:pPr>
      <w:r w:rsidRPr="00EA2F17">
        <w:t>表</w:t>
      </w:r>
      <w:r w:rsidRPr="00EA2F17">
        <w:t>4.0.8-2</w:t>
      </w:r>
      <w:r w:rsidRPr="00EA2F17">
        <w:t>一般项计分标准</w:t>
      </w:r>
      <w:r w:rsidRPr="00EA2F17">
        <w:t>中</w:t>
      </w:r>
      <w:r w:rsidRPr="00EA2F17">
        <w:t>，</w:t>
      </w:r>
      <w:r w:rsidRPr="00EA2F17">
        <w:t>运行正常，数据基本完整，部分满足指标要求</w:t>
      </w:r>
      <w:r w:rsidRPr="00EA2F17">
        <w:t>，</w:t>
      </w:r>
      <w:r w:rsidRPr="00EA2F17">
        <w:t>评分</w:t>
      </w:r>
      <w:r w:rsidRPr="00EA2F17">
        <w:t>每档</w:t>
      </w:r>
      <w:r w:rsidRPr="00EA2F17">
        <w:t>0.1</w:t>
      </w:r>
      <w:r w:rsidRPr="00EA2F17">
        <w:t>分</w:t>
      </w:r>
      <w:r w:rsidRPr="00EA2F17">
        <w:t>，</w:t>
      </w:r>
      <w:r w:rsidRPr="00EA2F17">
        <w:t>范围</w:t>
      </w:r>
      <w:r w:rsidRPr="00EA2F17">
        <w:t>0.1</w:t>
      </w:r>
      <w:r w:rsidRPr="00EA2F17">
        <w:t>分</w:t>
      </w:r>
      <w:r w:rsidRPr="00EA2F17">
        <w:t>-1.9</w:t>
      </w:r>
      <w:r w:rsidRPr="00EA2F17">
        <w:t>分。</w:t>
      </w:r>
    </w:p>
    <w:p w:rsidR="002D1217" w:rsidRPr="00EA2F17" w:rsidRDefault="007B61B9" w:rsidP="00EA2F17">
      <w:pPr>
        <w:pStyle w:val="Default"/>
        <w:ind w:firstLineChars="200" w:firstLine="480"/>
        <w:rPr>
          <w:rFonts w:hint="default"/>
        </w:rPr>
      </w:pPr>
      <w:r w:rsidRPr="00EA2F17">
        <w:t>表</w:t>
      </w:r>
      <w:r w:rsidRPr="00EA2F17">
        <w:t>4.0.8-3</w:t>
      </w:r>
      <w:r w:rsidRPr="00EA2F17">
        <w:t>优选项加分标准</w:t>
      </w:r>
      <w:r w:rsidRPr="00EA2F17">
        <w:t>中</w:t>
      </w:r>
      <w:r w:rsidRPr="00EA2F17">
        <w:t>，</w:t>
      </w:r>
      <w:r w:rsidRPr="00EA2F17">
        <w:t>运行正常，数据基本完整，部分满足指标要求</w:t>
      </w:r>
      <w:r w:rsidRPr="00EA2F17">
        <w:t>，</w:t>
      </w:r>
      <w:r w:rsidRPr="00EA2F17">
        <w:t>评分</w:t>
      </w:r>
      <w:r w:rsidRPr="00EA2F17">
        <w:t>每档</w:t>
      </w:r>
      <w:r w:rsidRPr="00EA2F17">
        <w:t>0.1</w:t>
      </w:r>
      <w:r w:rsidRPr="00EA2F17">
        <w:t>分</w:t>
      </w:r>
      <w:r w:rsidRPr="00EA2F17">
        <w:t>，</w:t>
      </w:r>
      <w:r w:rsidRPr="00EA2F17">
        <w:t>范围</w:t>
      </w:r>
      <w:r w:rsidRPr="00EA2F17">
        <w:t>0.1</w:t>
      </w:r>
      <w:r w:rsidRPr="00EA2F17">
        <w:t>分</w:t>
      </w:r>
      <w:r w:rsidRPr="00EA2F17">
        <w:t>-</w:t>
      </w:r>
      <w:r w:rsidRPr="00EA2F17">
        <w:t>0</w:t>
      </w:r>
      <w:r w:rsidRPr="00EA2F17">
        <w:t>.9</w:t>
      </w:r>
      <w:r w:rsidRPr="00EA2F17">
        <w:t>分。</w:t>
      </w:r>
    </w:p>
    <w:p w:rsidR="002D1217" w:rsidRPr="00EA2F17" w:rsidRDefault="007B61B9" w:rsidP="00EA2F17">
      <w:pPr>
        <w:pStyle w:val="Default"/>
        <w:ind w:firstLineChars="200" w:firstLine="480"/>
        <w:jc w:val="both"/>
        <w:rPr>
          <w:rFonts w:hint="default"/>
        </w:rPr>
      </w:pPr>
      <w:r w:rsidRPr="00EA2F17">
        <w:t>核查数据的抽取应适当考虑评价周期、部位的覆盖面。控制项不符合则本章要素为零分；一般项、优选项按比例计分。采集方式的核查数</w:t>
      </w:r>
      <w:r w:rsidRPr="00EA2F17">
        <w:t>据项可结合其他指标抽取的数据项，不另行抽取。</w:t>
      </w:r>
    </w:p>
    <w:p w:rsidR="002D1217" w:rsidRPr="00EA2F17" w:rsidRDefault="007B61B9" w:rsidP="00EA2F17">
      <w:pPr>
        <w:pStyle w:val="Default"/>
        <w:ind w:firstLineChars="200" w:firstLine="480"/>
        <w:jc w:val="both"/>
        <w:rPr>
          <w:rFonts w:hint="default"/>
        </w:rPr>
      </w:pPr>
      <w:r w:rsidRPr="00EA2F17">
        <w:t>对于判断、处置的核查，可核查数据项，如果软硬件系统已有功能，可视为符合，不进行数据项核查。控制项不符合则本章要素为零分；一般项、优选项如符合，可根据软硬件系统功能的适用程度酌情评分。</w:t>
      </w:r>
    </w:p>
    <w:p w:rsidR="002D1217" w:rsidRPr="00EA2F17" w:rsidRDefault="007B61B9" w:rsidP="00EA2F17">
      <w:pPr>
        <w:pStyle w:val="Default"/>
        <w:ind w:firstLineChars="200" w:firstLine="480"/>
        <w:jc w:val="both"/>
        <w:rPr>
          <w:rFonts w:hint="default"/>
        </w:rPr>
      </w:pPr>
      <w:r w:rsidRPr="00EA2F17">
        <w:t>控制项不符合则本章要素为零分；一般项、优选项如符合，可根据软硬件系统功能的适用程度酌情评分。</w:t>
      </w:r>
    </w:p>
    <w:p w:rsidR="002D1217" w:rsidRPr="00EA2F17" w:rsidRDefault="002D1217">
      <w:pPr>
        <w:pStyle w:val="Default"/>
        <w:rPr>
          <w:rFonts w:hint="default"/>
        </w:rPr>
      </w:pPr>
    </w:p>
    <w:p w:rsidR="002D1217" w:rsidRPr="00EA2F17" w:rsidRDefault="007B61B9">
      <w:pPr>
        <w:pStyle w:val="Default"/>
        <w:rPr>
          <w:rFonts w:hint="default"/>
        </w:rPr>
      </w:pPr>
      <w:r w:rsidRPr="00EA2F17">
        <w:t xml:space="preserve">4.0.9 </w:t>
      </w:r>
      <w:r w:rsidRPr="00EA2F17">
        <w:t>智慧工地的评价宜根据评价指标齐全和数据完整程度自动提取数据评价，自主查询实时得分。在目前系统、软件条件尚未具备的情况下，可采取逐步由人工向信息化手段过渡，最终达到自动化评价的</w:t>
      </w:r>
      <w:r w:rsidRPr="00EA2F17">
        <w:t>方法。</w:t>
      </w:r>
    </w:p>
    <w:p w:rsidR="002D1217" w:rsidRPr="00EA2F17" w:rsidRDefault="007B61B9">
      <w:pPr>
        <w:pStyle w:val="Default"/>
        <w:jc w:val="center"/>
        <w:rPr>
          <w:rFonts w:hint="default"/>
        </w:rPr>
      </w:pPr>
      <w:r w:rsidRPr="00EA2F17">
        <w:lastRenderedPageBreak/>
        <w:t xml:space="preserve">5 </w:t>
      </w:r>
      <w:r w:rsidRPr="00EA2F17">
        <w:t>工地人员管理</w:t>
      </w:r>
    </w:p>
    <w:p w:rsidR="002D1217" w:rsidRPr="00EA2F17" w:rsidRDefault="007B61B9">
      <w:pPr>
        <w:pStyle w:val="Default"/>
        <w:rPr>
          <w:rFonts w:hint="default"/>
          <w:szCs w:val="24"/>
        </w:rPr>
      </w:pPr>
      <w:r w:rsidRPr="00EA2F17">
        <w:t>5.2.5</w:t>
      </w:r>
      <w:r w:rsidRPr="00EA2F17">
        <w:rPr>
          <w:szCs w:val="24"/>
        </w:rPr>
        <w:t>人员通行范围包括工作、生活和办公区等</w:t>
      </w:r>
      <w:r w:rsidRPr="00EA2F17">
        <w:rPr>
          <w:szCs w:val="24"/>
        </w:rPr>
        <w:t>。</w:t>
      </w:r>
    </w:p>
    <w:p w:rsidR="002D1217" w:rsidRPr="00EA2F17" w:rsidRDefault="002D1217">
      <w:pPr>
        <w:pStyle w:val="Default"/>
        <w:jc w:val="both"/>
        <w:rPr>
          <w:rFonts w:hint="default"/>
        </w:rPr>
      </w:pPr>
    </w:p>
    <w:p w:rsidR="002D1217" w:rsidRPr="00EA2F17" w:rsidRDefault="002D1217">
      <w:pPr>
        <w:pStyle w:val="Default"/>
        <w:jc w:val="both"/>
        <w:rPr>
          <w:rFonts w:hint="default"/>
        </w:rPr>
      </w:pPr>
    </w:p>
    <w:p w:rsidR="002D1217" w:rsidRPr="00EA2F17" w:rsidRDefault="007B61B9">
      <w:pPr>
        <w:pStyle w:val="Default"/>
        <w:jc w:val="center"/>
        <w:rPr>
          <w:rFonts w:hint="default"/>
        </w:rPr>
      </w:pPr>
      <w:r w:rsidRPr="00EA2F17">
        <w:t xml:space="preserve">6 </w:t>
      </w:r>
      <w:r w:rsidRPr="00EA2F17">
        <w:t>材料物资管理</w:t>
      </w:r>
    </w:p>
    <w:p w:rsidR="002D1217" w:rsidRPr="00EA2F17" w:rsidRDefault="007B61B9">
      <w:pPr>
        <w:pStyle w:val="Default"/>
        <w:jc w:val="both"/>
        <w:rPr>
          <w:rFonts w:hint="default"/>
          <w:szCs w:val="24"/>
        </w:rPr>
      </w:pPr>
      <w:r w:rsidRPr="00EA2F17">
        <w:rPr>
          <w:szCs w:val="24"/>
        </w:rPr>
        <w:t>6.1.1</w:t>
      </w:r>
      <w:r w:rsidRPr="00EA2F17">
        <w:rPr>
          <w:szCs w:val="24"/>
        </w:rPr>
        <w:t>材料类别</w:t>
      </w:r>
      <w:r w:rsidRPr="00EA2F17">
        <w:rPr>
          <w:szCs w:val="24"/>
        </w:rPr>
        <w:t>是指</w:t>
      </w:r>
      <w:r w:rsidRPr="00EA2F17">
        <w:rPr>
          <w:szCs w:val="24"/>
        </w:rPr>
        <w:t>工程材料</w:t>
      </w:r>
      <w:r w:rsidRPr="00EA2F17">
        <w:rPr>
          <w:szCs w:val="24"/>
        </w:rPr>
        <w:t>和</w:t>
      </w:r>
      <w:r w:rsidRPr="00EA2F17">
        <w:rPr>
          <w:szCs w:val="24"/>
        </w:rPr>
        <w:t>周转材料</w:t>
      </w:r>
      <w:r w:rsidRPr="00EA2F17">
        <w:rPr>
          <w:szCs w:val="24"/>
        </w:rPr>
        <w:t>。</w:t>
      </w:r>
    </w:p>
    <w:p w:rsidR="002D1217" w:rsidRPr="00EA2F17" w:rsidRDefault="002D1217">
      <w:pPr>
        <w:pStyle w:val="Default"/>
        <w:jc w:val="both"/>
        <w:rPr>
          <w:rFonts w:hint="default"/>
          <w:szCs w:val="24"/>
        </w:rPr>
      </w:pPr>
    </w:p>
    <w:p w:rsidR="002D1217" w:rsidRPr="00EA2F17" w:rsidRDefault="002D1217">
      <w:pPr>
        <w:pStyle w:val="Default"/>
        <w:jc w:val="both"/>
        <w:rPr>
          <w:rFonts w:hint="default"/>
          <w:szCs w:val="24"/>
        </w:rPr>
      </w:pPr>
    </w:p>
    <w:p w:rsidR="002D1217" w:rsidRPr="00EA2F17" w:rsidRDefault="007B61B9">
      <w:pPr>
        <w:pStyle w:val="Default"/>
        <w:jc w:val="center"/>
        <w:rPr>
          <w:rFonts w:hint="default"/>
        </w:rPr>
      </w:pPr>
      <w:r w:rsidRPr="00EA2F17">
        <w:t xml:space="preserve">7 </w:t>
      </w:r>
      <w:r w:rsidRPr="00EA2F17">
        <w:t>机械设备管理</w:t>
      </w:r>
    </w:p>
    <w:p w:rsidR="002D1217" w:rsidRPr="00EA2F17" w:rsidRDefault="007B61B9">
      <w:pPr>
        <w:pStyle w:val="Default"/>
        <w:rPr>
          <w:rFonts w:hint="default"/>
        </w:rPr>
      </w:pPr>
      <w:r w:rsidRPr="00EA2F17">
        <w:rPr>
          <w:rFonts w:ascii="宋体" w:eastAsia="宋体" w:hAnsi="宋体" w:cs="宋体"/>
          <w:szCs w:val="24"/>
        </w:rPr>
        <w:t>7.1.</w:t>
      </w:r>
      <w:r w:rsidRPr="00EA2F17">
        <w:rPr>
          <w:rFonts w:ascii="宋体" w:hAnsi="宋体" w:cs="宋体"/>
          <w:szCs w:val="24"/>
        </w:rPr>
        <w:t>4</w:t>
      </w:r>
      <w:r w:rsidRPr="00EA2F17">
        <w:rPr>
          <w:szCs w:val="24"/>
        </w:rPr>
        <w:t>维护保养</w:t>
      </w:r>
      <w:r w:rsidRPr="00EA2F17">
        <w:rPr>
          <w:szCs w:val="24"/>
        </w:rPr>
        <w:t>含</w:t>
      </w:r>
      <w:r w:rsidRPr="00EA2F17">
        <w:rPr>
          <w:szCs w:val="24"/>
        </w:rPr>
        <w:t>检查、维修</w:t>
      </w:r>
      <w:r w:rsidRPr="00EA2F17">
        <w:rPr>
          <w:szCs w:val="24"/>
        </w:rPr>
        <w:t>。</w:t>
      </w:r>
    </w:p>
    <w:p w:rsidR="002D1217" w:rsidRPr="00EA2F17" w:rsidRDefault="002D1217">
      <w:pPr>
        <w:pStyle w:val="Default"/>
        <w:jc w:val="both"/>
        <w:rPr>
          <w:rFonts w:hint="default"/>
        </w:rPr>
      </w:pPr>
    </w:p>
    <w:p w:rsidR="002D1217" w:rsidRPr="00EA2F17" w:rsidRDefault="002D1217">
      <w:pPr>
        <w:pStyle w:val="Default"/>
        <w:jc w:val="both"/>
        <w:rPr>
          <w:rFonts w:hint="default"/>
        </w:rPr>
      </w:pPr>
    </w:p>
    <w:p w:rsidR="002D1217" w:rsidRPr="00EA2F17" w:rsidRDefault="007B61B9">
      <w:pPr>
        <w:pStyle w:val="Default"/>
        <w:jc w:val="center"/>
        <w:rPr>
          <w:rFonts w:hint="default"/>
        </w:rPr>
      </w:pPr>
      <w:r w:rsidRPr="00EA2F17">
        <w:t xml:space="preserve">8 </w:t>
      </w:r>
      <w:r w:rsidRPr="00EA2F17">
        <w:t>施工场地管理</w:t>
      </w:r>
    </w:p>
    <w:p w:rsidR="002D1217" w:rsidRPr="00EA2F17" w:rsidRDefault="007B61B9">
      <w:pPr>
        <w:pStyle w:val="Default"/>
        <w:jc w:val="both"/>
        <w:rPr>
          <w:rFonts w:hint="default"/>
          <w:szCs w:val="24"/>
        </w:rPr>
      </w:pPr>
      <w:r w:rsidRPr="00EA2F17">
        <w:rPr>
          <w:szCs w:val="24"/>
        </w:rPr>
        <w:t>8.1.9</w:t>
      </w:r>
      <w:r w:rsidRPr="00EA2F17">
        <w:rPr>
          <w:szCs w:val="24"/>
        </w:rPr>
        <w:t>、</w:t>
      </w:r>
      <w:r w:rsidRPr="00EA2F17">
        <w:rPr>
          <w:szCs w:val="24"/>
        </w:rPr>
        <w:t>8.1.10</w:t>
      </w:r>
      <w:r w:rsidRPr="00EA2F17">
        <w:rPr>
          <w:szCs w:val="24"/>
        </w:rPr>
        <w:t>所在区域</w:t>
      </w:r>
      <w:r w:rsidRPr="00EA2F17">
        <w:rPr>
          <w:szCs w:val="24"/>
        </w:rPr>
        <w:t>是指</w:t>
      </w:r>
      <w:r w:rsidRPr="00EA2F17">
        <w:rPr>
          <w:szCs w:val="24"/>
        </w:rPr>
        <w:t>施工区</w:t>
      </w:r>
      <w:r w:rsidRPr="00EA2F17">
        <w:rPr>
          <w:szCs w:val="24"/>
        </w:rPr>
        <w:t>、</w:t>
      </w:r>
      <w:r w:rsidRPr="00EA2F17">
        <w:rPr>
          <w:szCs w:val="24"/>
        </w:rPr>
        <w:t>生活区</w:t>
      </w:r>
      <w:r w:rsidRPr="00EA2F17">
        <w:rPr>
          <w:szCs w:val="24"/>
        </w:rPr>
        <w:t>和</w:t>
      </w:r>
      <w:r w:rsidRPr="00EA2F17">
        <w:rPr>
          <w:szCs w:val="24"/>
        </w:rPr>
        <w:t>办公区</w:t>
      </w:r>
      <w:r w:rsidRPr="00EA2F17">
        <w:rPr>
          <w:szCs w:val="24"/>
        </w:rPr>
        <w:t>。</w:t>
      </w:r>
    </w:p>
    <w:p w:rsidR="002D1217" w:rsidRPr="00EA2F17" w:rsidRDefault="007B61B9">
      <w:pPr>
        <w:pStyle w:val="Default"/>
        <w:rPr>
          <w:rFonts w:hint="default"/>
          <w:szCs w:val="24"/>
        </w:rPr>
      </w:pPr>
      <w:r w:rsidRPr="00EA2F17">
        <w:rPr>
          <w:szCs w:val="24"/>
        </w:rPr>
        <w:t>8.2.7</w:t>
      </w:r>
      <w:r w:rsidRPr="00EA2F17">
        <w:rPr>
          <w:szCs w:val="24"/>
        </w:rPr>
        <w:t>人的</w:t>
      </w:r>
      <w:r w:rsidRPr="00EA2F17">
        <w:rPr>
          <w:rFonts w:hint="default"/>
          <w:szCs w:val="24"/>
        </w:rPr>
        <w:t>不安全行为</w:t>
      </w:r>
      <w:r w:rsidRPr="00EA2F17">
        <w:rPr>
          <w:szCs w:val="24"/>
        </w:rPr>
        <w:t>如</w:t>
      </w:r>
      <w:r w:rsidRPr="00EA2F17">
        <w:rPr>
          <w:rFonts w:hint="default"/>
          <w:szCs w:val="24"/>
        </w:rPr>
        <w:t>未戴安全帽等</w:t>
      </w:r>
      <w:r w:rsidRPr="00EA2F17">
        <w:rPr>
          <w:szCs w:val="24"/>
        </w:rPr>
        <w:t>，</w:t>
      </w:r>
      <w:r w:rsidRPr="00EA2F17">
        <w:rPr>
          <w:rFonts w:hint="default"/>
          <w:szCs w:val="24"/>
        </w:rPr>
        <w:t>物的不安全状态</w:t>
      </w:r>
      <w:r w:rsidRPr="00EA2F17">
        <w:rPr>
          <w:szCs w:val="24"/>
        </w:rPr>
        <w:t>如</w:t>
      </w:r>
      <w:r w:rsidRPr="00EA2F17">
        <w:rPr>
          <w:rFonts w:hint="default"/>
          <w:szCs w:val="24"/>
        </w:rPr>
        <w:t>栏杆、安全网缺失等</w:t>
      </w:r>
      <w:r w:rsidRPr="00EA2F17">
        <w:rPr>
          <w:szCs w:val="24"/>
        </w:rPr>
        <w:t>。</w:t>
      </w:r>
    </w:p>
    <w:p w:rsidR="002D1217" w:rsidRPr="00EA2F17" w:rsidRDefault="002D1217">
      <w:pPr>
        <w:pStyle w:val="Default"/>
        <w:rPr>
          <w:rFonts w:hint="default"/>
          <w:szCs w:val="24"/>
        </w:rPr>
      </w:pPr>
    </w:p>
    <w:p w:rsidR="002D1217" w:rsidRPr="00EA2F17" w:rsidRDefault="002D1217">
      <w:pPr>
        <w:pStyle w:val="Default"/>
        <w:rPr>
          <w:rFonts w:hint="default"/>
          <w:szCs w:val="24"/>
        </w:rPr>
      </w:pPr>
    </w:p>
    <w:p w:rsidR="002D1217" w:rsidRPr="00EA2F17" w:rsidRDefault="007B61B9">
      <w:pPr>
        <w:pStyle w:val="Default"/>
        <w:jc w:val="center"/>
        <w:rPr>
          <w:rFonts w:hint="default"/>
          <w:szCs w:val="24"/>
        </w:rPr>
      </w:pPr>
      <w:r w:rsidRPr="00EA2F17">
        <w:rPr>
          <w:szCs w:val="24"/>
        </w:rPr>
        <w:t xml:space="preserve">9 </w:t>
      </w:r>
      <w:r w:rsidRPr="00EA2F17">
        <w:rPr>
          <w:szCs w:val="24"/>
        </w:rPr>
        <w:t>智慧工地相关的项目管理</w:t>
      </w:r>
    </w:p>
    <w:p w:rsidR="002D1217" w:rsidRPr="00EA2F17" w:rsidRDefault="007B61B9">
      <w:pPr>
        <w:pStyle w:val="Default"/>
        <w:rPr>
          <w:rFonts w:hint="default"/>
        </w:rPr>
      </w:pPr>
      <w:r w:rsidRPr="00EA2F17">
        <w:rPr>
          <w:szCs w:val="24"/>
        </w:rPr>
        <w:t>9.1.4</w:t>
      </w:r>
      <w:r w:rsidRPr="00EA2F17">
        <w:rPr>
          <w:szCs w:val="24"/>
        </w:rPr>
        <w:t>物联网设备采集质量数据能力</w:t>
      </w:r>
      <w:r w:rsidRPr="00EA2F17">
        <w:rPr>
          <w:szCs w:val="24"/>
        </w:rPr>
        <w:t>，</w:t>
      </w:r>
      <w:r w:rsidRPr="00EA2F17">
        <w:rPr>
          <w:szCs w:val="24"/>
        </w:rPr>
        <w:t>如：红外测距仪、激光扫描仪、道路压实监测、道路摊铺监测等</w:t>
      </w:r>
      <w:r w:rsidRPr="00EA2F17">
        <w:rPr>
          <w:szCs w:val="24"/>
        </w:rPr>
        <w:t>。</w:t>
      </w:r>
    </w:p>
    <w:p w:rsidR="002D1217" w:rsidRPr="00EA2F17" w:rsidRDefault="007B61B9">
      <w:pPr>
        <w:rPr>
          <w:rFonts w:ascii="宋体" w:hAnsi="宋体" w:cs="宋体"/>
          <w:szCs w:val="24"/>
        </w:rPr>
      </w:pPr>
      <w:r w:rsidRPr="00EA2F17">
        <w:rPr>
          <w:rFonts w:ascii="宋体" w:hAnsi="宋体" w:cs="宋体" w:hint="eastAsia"/>
        </w:rPr>
        <w:t>9.5.4</w:t>
      </w:r>
      <w:r w:rsidRPr="00EA2F17">
        <w:rPr>
          <w:rFonts w:hint="eastAsia"/>
          <w:szCs w:val="24"/>
        </w:rPr>
        <w:t>协同管理支持各类格式资料的在线阅览（不少于</w:t>
      </w:r>
      <w:r w:rsidRPr="00EA2F17">
        <w:rPr>
          <w:szCs w:val="24"/>
        </w:rPr>
        <w:t>10</w:t>
      </w:r>
      <w:r w:rsidRPr="00EA2F17">
        <w:rPr>
          <w:rFonts w:hint="eastAsia"/>
          <w:szCs w:val="24"/>
        </w:rPr>
        <w:t>种）</w:t>
      </w:r>
      <w:r w:rsidRPr="00EA2F17">
        <w:rPr>
          <w:rFonts w:ascii="宋体" w:hAnsi="宋体" w:cs="宋体" w:hint="eastAsia"/>
          <w:szCs w:val="24"/>
        </w:rPr>
        <w:t>。</w:t>
      </w:r>
    </w:p>
    <w:p w:rsidR="002D1217" w:rsidRPr="00EA2F17" w:rsidRDefault="002D1217">
      <w:pPr>
        <w:pStyle w:val="Default"/>
        <w:rPr>
          <w:rFonts w:hint="default"/>
          <w:szCs w:val="24"/>
        </w:rPr>
      </w:pPr>
    </w:p>
    <w:sectPr w:rsidR="002D1217" w:rsidRPr="00EA2F17" w:rsidSect="002D1217">
      <w:pgSz w:w="11906" w:h="16838"/>
      <w:pgMar w:top="1418" w:right="1418" w:bottom="1418" w:left="1701" w:header="851" w:footer="992" w:gutter="0"/>
      <w:pgNumType w:start="1"/>
      <w:cols w:space="425"/>
      <w:titlePg/>
      <w:docGrid w:type="lines" w:linePitch="33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61B9" w:rsidRDefault="007B61B9" w:rsidP="002D1217">
      <w:r>
        <w:separator/>
      </w:r>
    </w:p>
  </w:endnote>
  <w:endnote w:type="continuationSeparator" w:id="0">
    <w:p w:rsidR="007B61B9" w:rsidRDefault="007B61B9" w:rsidP="002D12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ì.">
    <w:altName w:val="宋体"/>
    <w:charset w:val="86"/>
    <w:family w:val="auto"/>
    <w:pitch w:val="default"/>
    <w:sig w:usb0="00000000" w:usb1="0000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Eras Bold ITC">
    <w:panose1 w:val="020B0907030504020204"/>
    <w:charset w:val="00"/>
    <w:family w:val="swiss"/>
    <w:pitch w:val="variable"/>
    <w:sig w:usb0="00000003" w:usb1="00000000" w:usb2="00000000" w:usb3="00000000" w:csb0="00000001"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217" w:rsidRDefault="002D1217">
    <w:pPr>
      <w:pStyle w:val="a6"/>
    </w:pPr>
    <w:r>
      <w:pict>
        <v:shapetype id="_x0000_t202" coordsize="21600,21600" o:spt="202" path="m,l,21600r21600,l21600,xe">
          <v:stroke joinstyle="miter"/>
          <v:path gradientshapeok="t" o:connecttype="rect"/>
        </v:shapetype>
        <v:shape id="_x0000_s2050" type="#_x0000_t202" style="position:absolute;left:0;text-align:left;margin-left:0;margin-top:0;width:2in;height:2in;z-index:251670528;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QHJYcIBAACNAwAADgAAAGRycy9lMm9Eb2MueG1srVPNjtMwEL4j8Q6W&#10;79TZroS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m5BoTbQ8LCpZ+MOkJNxXBKhdG0UXkNHt9L1sNftPkL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OUByWHCAQAAjQMAAA4AAAAAAAAAAQAgAAAAHgEAAGRycy9lMm9Eb2MueG1sUEsF&#10;BgAAAAAGAAYAWQEAAFIFAAAAAA==&#10;" filled="f" stroked="f">
          <v:textbox style="mso-fit-shape-to-text:t" inset="0,0,0,0">
            <w:txbxContent>
              <w:p w:rsidR="002D1217" w:rsidRDefault="002D1217">
                <w:pPr>
                  <w:pStyle w:val="a6"/>
                </w:pPr>
                <w:r>
                  <w:rPr>
                    <w:rFonts w:hint="eastAsia"/>
                  </w:rPr>
                  <w:fldChar w:fldCharType="begin"/>
                </w:r>
                <w:r w:rsidR="007B61B9">
                  <w:rPr>
                    <w:rFonts w:hint="eastAsia"/>
                  </w:rPr>
                  <w:instrText xml:space="preserve"> PAGE  \* MERGEFORMAT </w:instrText>
                </w:r>
                <w:r>
                  <w:rPr>
                    <w:rFonts w:hint="eastAsia"/>
                  </w:rPr>
                  <w:fldChar w:fldCharType="separate"/>
                </w:r>
                <w:r w:rsidR="00BA4EDA">
                  <w:rPr>
                    <w:noProof/>
                  </w:rPr>
                  <w:t>2</w:t>
                </w:r>
                <w:r>
                  <w:rPr>
                    <w:rFonts w:hint="eastAsia"/>
                  </w:rP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217" w:rsidRDefault="002D1217">
    <w:pPr>
      <w:pStyle w:val="a6"/>
      <w:jc w:val="center"/>
    </w:pPr>
    <w:r>
      <w:pict>
        <v:shapetype id="_x0000_t202" coordsize="21600,21600" o:spt="202" path="m,l,21600r21600,l21600,xe">
          <v:stroke joinstyle="miter"/>
          <v:path gradientshapeok="t" o:connecttype="rect"/>
        </v:shapetype>
        <v:shape id="_x0000_s2049" type="#_x0000_t202" style="position:absolute;left:0;text-align:left;margin-left:0;margin-top:0;width:2in;height:2in;z-index:251671552;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filled="f" stroked="f" strokeweight=".5pt">
          <v:textbox style="mso-fit-shape-to-text:t" inset="0,0,0,0">
            <w:txbxContent>
              <w:p w:rsidR="002D1217" w:rsidRDefault="002D1217">
                <w:pPr>
                  <w:pStyle w:val="a6"/>
                  <w:jc w:val="center"/>
                </w:pPr>
                <w:r>
                  <w:rPr>
                    <w:b/>
                    <w:bCs/>
                  </w:rPr>
                  <w:fldChar w:fldCharType="begin"/>
                </w:r>
                <w:r w:rsidR="007B61B9">
                  <w:rPr>
                    <w:b/>
                    <w:bCs/>
                  </w:rPr>
                  <w:instrText>PAGE  \* Arabic  \* MERGEFORMAT</w:instrText>
                </w:r>
                <w:r>
                  <w:rPr>
                    <w:b/>
                    <w:bCs/>
                  </w:rPr>
                  <w:fldChar w:fldCharType="separate"/>
                </w:r>
                <w:r w:rsidR="00BA4EDA" w:rsidRPr="00BA4EDA">
                  <w:rPr>
                    <w:b/>
                    <w:bCs/>
                    <w:noProof/>
                    <w:lang w:val="zh-CN"/>
                  </w:rPr>
                  <w:t>2</w:t>
                </w:r>
                <w:r>
                  <w:rPr>
                    <w:b/>
                    <w:bCs/>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61B9" w:rsidRDefault="007B61B9" w:rsidP="002D1217">
      <w:r>
        <w:separator/>
      </w:r>
    </w:p>
  </w:footnote>
  <w:footnote w:type="continuationSeparator" w:id="0">
    <w:p w:rsidR="007B61B9" w:rsidRDefault="007B61B9" w:rsidP="002D121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E30AB1"/>
    <w:multiLevelType w:val="multilevel"/>
    <w:tmpl w:val="22E30AB1"/>
    <w:lvl w:ilvl="0">
      <w:start w:val="1"/>
      <w:numFmt w:val="decimal"/>
      <w:lvlText w:val="%1"/>
      <w:lvlJc w:val="left"/>
      <w:pPr>
        <w:ind w:left="432" w:hanging="432"/>
      </w:pPr>
      <w:rPr>
        <w:rFonts w:hint="eastAsia"/>
      </w:rPr>
    </w:lvl>
    <w:lvl w:ilvl="1">
      <w:start w:val="1"/>
      <w:numFmt w:val="decimal"/>
      <w:lvlText w:val="%1.%2"/>
      <w:lvlJc w:val="left"/>
      <w:pPr>
        <w:ind w:left="2703" w:hanging="576"/>
      </w:pPr>
      <w:rPr>
        <w:rFonts w:hint="eastAsia"/>
      </w:rPr>
    </w:lvl>
    <w:lvl w:ilvl="2">
      <w:start w:val="1"/>
      <w:numFmt w:val="decimal"/>
      <w:lvlText w:val="%1.%2.%3"/>
      <w:lvlJc w:val="left"/>
      <w:pPr>
        <w:ind w:left="1287" w:hanging="720"/>
      </w:pPr>
      <w:rPr>
        <w:rFonts w:ascii="黑体" w:eastAsia="黑体" w:hint="eastAsia"/>
        <w:b w:val="0"/>
        <w:i w:val="0"/>
        <w:sz w:val="21"/>
      </w:rPr>
    </w:lvl>
    <w:lvl w:ilvl="3">
      <w:start w:val="1"/>
      <w:numFmt w:val="decimal"/>
      <w:pStyle w:val="4"/>
      <w:lvlText w:val="%4）"/>
      <w:lvlJc w:val="left"/>
      <w:pPr>
        <w:ind w:left="864" w:hanging="864"/>
      </w:pPr>
      <w:rPr>
        <w:rFonts w:hint="eastAsia"/>
      </w:rPr>
    </w:lvl>
    <w:lvl w:ilvl="4">
      <w:start w:val="1"/>
      <w:numFmt w:val="decimal"/>
      <w:pStyle w:val="5"/>
      <w:lvlText w:val="%5)"/>
      <w:lvlJc w:val="left"/>
      <w:pPr>
        <w:ind w:left="840" w:hanging="840"/>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
    <w:nsid w:val="29682659"/>
    <w:multiLevelType w:val="multilevel"/>
    <w:tmpl w:val="29682659"/>
    <w:lvl w:ilvl="0">
      <w:start w:val="1"/>
      <w:numFmt w:val="decimal"/>
      <w:pStyle w:val="TOC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rFonts w:ascii="黑体" w:eastAsia="黑体" w:hAnsi="黑体"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zh-CN" w:eastAsia="zh-CN" w:bidi="zh-CN"/>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58395427"/>
    <w:multiLevelType w:val="multilevel"/>
    <w:tmpl w:val="58395427"/>
    <w:lvl w:ilvl="0">
      <w:start w:val="1"/>
      <w:numFmt w:val="decimal"/>
      <w:pStyle w:val="1"/>
      <w:lvlText w:val="%1"/>
      <w:lvlJc w:val="left"/>
      <w:pPr>
        <w:ind w:left="425" w:hanging="425"/>
      </w:pPr>
      <w:rPr>
        <w:rFonts w:hint="eastAsia"/>
      </w:rPr>
    </w:lvl>
    <w:lvl w:ilvl="1">
      <w:start w:val="1"/>
      <w:numFmt w:val="decimal"/>
      <w:pStyle w:val="2"/>
      <w:lvlText w:val="%1.%2"/>
      <w:lvlJc w:val="left"/>
      <w:pPr>
        <w:ind w:left="425" w:hanging="425"/>
      </w:pPr>
      <w:rPr>
        <w:rFonts w:hint="eastAsia"/>
      </w:rPr>
    </w:lvl>
    <w:lvl w:ilvl="2">
      <w:start w:val="1"/>
      <w:numFmt w:val="decimal"/>
      <w:lvlText w:val="%1.%2.%3"/>
      <w:lvlJc w:val="left"/>
      <w:pPr>
        <w:ind w:left="425" w:hanging="425"/>
      </w:pPr>
      <w:rPr>
        <w:rFonts w:hint="eastAsia"/>
      </w:rPr>
    </w:lvl>
    <w:lvl w:ilvl="3">
      <w:start w:val="1"/>
      <w:numFmt w:val="decimal"/>
      <w:lvlText w:val="%1.%2.%3.%4"/>
      <w:lvlJc w:val="left"/>
      <w:pPr>
        <w:ind w:left="425" w:hanging="425"/>
      </w:pPr>
      <w:rPr>
        <w:rFonts w:hint="eastAsia"/>
      </w:rPr>
    </w:lvl>
    <w:lvl w:ilvl="4">
      <w:start w:val="1"/>
      <w:numFmt w:val="decimal"/>
      <w:lvlText w:val="%1.%2.%3.%4.%5"/>
      <w:lvlJc w:val="left"/>
      <w:pPr>
        <w:ind w:left="425" w:hanging="425"/>
      </w:pPr>
      <w:rPr>
        <w:rFonts w:hint="eastAsia"/>
      </w:rPr>
    </w:lvl>
    <w:lvl w:ilvl="5">
      <w:start w:val="1"/>
      <w:numFmt w:val="decimal"/>
      <w:lvlText w:val="%1.%2.%3.%4.%5.%6"/>
      <w:lvlJc w:val="left"/>
      <w:pPr>
        <w:ind w:left="425" w:hanging="425"/>
      </w:pPr>
      <w:rPr>
        <w:rFonts w:hint="eastAsia"/>
      </w:rPr>
    </w:lvl>
    <w:lvl w:ilvl="6">
      <w:start w:val="1"/>
      <w:numFmt w:val="decimal"/>
      <w:lvlText w:val="%1.%2.%3.%4.%5.%6.%7"/>
      <w:lvlJc w:val="left"/>
      <w:pPr>
        <w:ind w:left="425" w:hanging="425"/>
      </w:pPr>
      <w:rPr>
        <w:rFonts w:hint="eastAsia"/>
      </w:rPr>
    </w:lvl>
    <w:lvl w:ilvl="7">
      <w:start w:val="1"/>
      <w:numFmt w:val="decimal"/>
      <w:lvlText w:val="%1.%2.%3.%4.%5.%6.%7.%8"/>
      <w:lvlJc w:val="left"/>
      <w:pPr>
        <w:ind w:left="425" w:hanging="425"/>
      </w:pPr>
      <w:rPr>
        <w:rFonts w:hint="eastAsia"/>
      </w:rPr>
    </w:lvl>
    <w:lvl w:ilvl="8">
      <w:start w:val="1"/>
      <w:numFmt w:val="decimal"/>
      <w:lvlText w:val="%1.%2.%3.%4.%5.%6.%7.%8.%9"/>
      <w:lvlJc w:val="left"/>
      <w:pPr>
        <w:ind w:left="425" w:hanging="425"/>
      </w:pPr>
      <w:rPr>
        <w:rFonts w:hint="eastAsia"/>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120"/>
  <w:drawingGridHorizontalSpacing w:val="120"/>
  <w:drawingGridVerticalSpacing w:val="333"/>
  <w:noPunctuationKerning/>
  <w:characterSpacingControl w:val="compressPunctuation"/>
  <w:hdrShapeDefaults>
    <o:shapedefaults v:ext="edit" spidmax="3074"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7B3B50"/>
    <w:rsid w:val="00016BE0"/>
    <w:rsid w:val="00031393"/>
    <w:rsid w:val="0005161C"/>
    <w:rsid w:val="00055E97"/>
    <w:rsid w:val="00057E80"/>
    <w:rsid w:val="00061AFD"/>
    <w:rsid w:val="00066787"/>
    <w:rsid w:val="00083315"/>
    <w:rsid w:val="000838AA"/>
    <w:rsid w:val="000911BD"/>
    <w:rsid w:val="000C0BB9"/>
    <w:rsid w:val="000D1C2F"/>
    <w:rsid w:val="000D290F"/>
    <w:rsid w:val="000E741A"/>
    <w:rsid w:val="000F40D8"/>
    <w:rsid w:val="000F4CD3"/>
    <w:rsid w:val="00107B73"/>
    <w:rsid w:val="0014100C"/>
    <w:rsid w:val="00142564"/>
    <w:rsid w:val="001434A1"/>
    <w:rsid w:val="00155B77"/>
    <w:rsid w:val="00165346"/>
    <w:rsid w:val="00173895"/>
    <w:rsid w:val="00175546"/>
    <w:rsid w:val="00195D9F"/>
    <w:rsid w:val="001A40D6"/>
    <w:rsid w:val="001A5655"/>
    <w:rsid w:val="001B6891"/>
    <w:rsid w:val="001C6EAB"/>
    <w:rsid w:val="001E1E75"/>
    <w:rsid w:val="001E4010"/>
    <w:rsid w:val="001E6830"/>
    <w:rsid w:val="00230DC4"/>
    <w:rsid w:val="002349B4"/>
    <w:rsid w:val="00236281"/>
    <w:rsid w:val="002433D5"/>
    <w:rsid w:val="00245DD1"/>
    <w:rsid w:val="00247042"/>
    <w:rsid w:val="00254A4B"/>
    <w:rsid w:val="00264D32"/>
    <w:rsid w:val="002675E4"/>
    <w:rsid w:val="00277BC9"/>
    <w:rsid w:val="00286F8F"/>
    <w:rsid w:val="002A7666"/>
    <w:rsid w:val="002B0FDB"/>
    <w:rsid w:val="002B21B3"/>
    <w:rsid w:val="002C585B"/>
    <w:rsid w:val="002D1217"/>
    <w:rsid w:val="002E0235"/>
    <w:rsid w:val="002F1BE7"/>
    <w:rsid w:val="00314B26"/>
    <w:rsid w:val="00320B24"/>
    <w:rsid w:val="00324E9A"/>
    <w:rsid w:val="003370E2"/>
    <w:rsid w:val="003414E7"/>
    <w:rsid w:val="00353F36"/>
    <w:rsid w:val="003553CA"/>
    <w:rsid w:val="00355E7C"/>
    <w:rsid w:val="0035748C"/>
    <w:rsid w:val="003652CB"/>
    <w:rsid w:val="00380925"/>
    <w:rsid w:val="00381E2E"/>
    <w:rsid w:val="003B4D26"/>
    <w:rsid w:val="003B7332"/>
    <w:rsid w:val="003C297F"/>
    <w:rsid w:val="003C5781"/>
    <w:rsid w:val="003F354A"/>
    <w:rsid w:val="00421682"/>
    <w:rsid w:val="00447B8E"/>
    <w:rsid w:val="00461C29"/>
    <w:rsid w:val="0046660F"/>
    <w:rsid w:val="00472847"/>
    <w:rsid w:val="0049202D"/>
    <w:rsid w:val="00497EE9"/>
    <w:rsid w:val="004A3CFF"/>
    <w:rsid w:val="004B5530"/>
    <w:rsid w:val="004C718E"/>
    <w:rsid w:val="004D6FEF"/>
    <w:rsid w:val="004E30C3"/>
    <w:rsid w:val="004F625C"/>
    <w:rsid w:val="00500004"/>
    <w:rsid w:val="00506932"/>
    <w:rsid w:val="00512838"/>
    <w:rsid w:val="00523786"/>
    <w:rsid w:val="00523948"/>
    <w:rsid w:val="00524085"/>
    <w:rsid w:val="00524593"/>
    <w:rsid w:val="005271A5"/>
    <w:rsid w:val="00527BB6"/>
    <w:rsid w:val="00527FCC"/>
    <w:rsid w:val="00536DAF"/>
    <w:rsid w:val="005405B0"/>
    <w:rsid w:val="005465DF"/>
    <w:rsid w:val="0058461E"/>
    <w:rsid w:val="00596204"/>
    <w:rsid w:val="005B3471"/>
    <w:rsid w:val="005C7192"/>
    <w:rsid w:val="005D16B3"/>
    <w:rsid w:val="005D182F"/>
    <w:rsid w:val="005D44BF"/>
    <w:rsid w:val="005E0349"/>
    <w:rsid w:val="005E531E"/>
    <w:rsid w:val="005F7D15"/>
    <w:rsid w:val="00604FEE"/>
    <w:rsid w:val="00607666"/>
    <w:rsid w:val="00625C65"/>
    <w:rsid w:val="00631810"/>
    <w:rsid w:val="006338E7"/>
    <w:rsid w:val="00636C13"/>
    <w:rsid w:val="00661AA9"/>
    <w:rsid w:val="00672721"/>
    <w:rsid w:val="00681C6C"/>
    <w:rsid w:val="00682D2A"/>
    <w:rsid w:val="00684ED1"/>
    <w:rsid w:val="006D5964"/>
    <w:rsid w:val="006F081E"/>
    <w:rsid w:val="006F2866"/>
    <w:rsid w:val="007029EE"/>
    <w:rsid w:val="0071100C"/>
    <w:rsid w:val="007143D7"/>
    <w:rsid w:val="0071595B"/>
    <w:rsid w:val="0072057E"/>
    <w:rsid w:val="00726354"/>
    <w:rsid w:val="0073150D"/>
    <w:rsid w:val="00742705"/>
    <w:rsid w:val="007458E5"/>
    <w:rsid w:val="00751AE9"/>
    <w:rsid w:val="00760781"/>
    <w:rsid w:val="007659DC"/>
    <w:rsid w:val="007801EE"/>
    <w:rsid w:val="007A48E9"/>
    <w:rsid w:val="007B3B50"/>
    <w:rsid w:val="007B61B9"/>
    <w:rsid w:val="007C0017"/>
    <w:rsid w:val="007C5DBD"/>
    <w:rsid w:val="008057F8"/>
    <w:rsid w:val="00811827"/>
    <w:rsid w:val="008151E7"/>
    <w:rsid w:val="00823930"/>
    <w:rsid w:val="00833179"/>
    <w:rsid w:val="008342C0"/>
    <w:rsid w:val="0085392C"/>
    <w:rsid w:val="0085505B"/>
    <w:rsid w:val="00857156"/>
    <w:rsid w:val="00862FC3"/>
    <w:rsid w:val="0087059B"/>
    <w:rsid w:val="00875FD5"/>
    <w:rsid w:val="0088492C"/>
    <w:rsid w:val="00886732"/>
    <w:rsid w:val="008A0B23"/>
    <w:rsid w:val="008A1A62"/>
    <w:rsid w:val="008A2EF1"/>
    <w:rsid w:val="008C29E4"/>
    <w:rsid w:val="008C3D7A"/>
    <w:rsid w:val="008C3EF2"/>
    <w:rsid w:val="008D26A8"/>
    <w:rsid w:val="008D5E4E"/>
    <w:rsid w:val="008E65CB"/>
    <w:rsid w:val="009049D6"/>
    <w:rsid w:val="00905479"/>
    <w:rsid w:val="0091121D"/>
    <w:rsid w:val="00911955"/>
    <w:rsid w:val="00913005"/>
    <w:rsid w:val="00917E47"/>
    <w:rsid w:val="00923136"/>
    <w:rsid w:val="00925587"/>
    <w:rsid w:val="00932123"/>
    <w:rsid w:val="00935CE8"/>
    <w:rsid w:val="00937DD9"/>
    <w:rsid w:val="00975CC8"/>
    <w:rsid w:val="0098447B"/>
    <w:rsid w:val="00986B99"/>
    <w:rsid w:val="009A2BE4"/>
    <w:rsid w:val="009B2130"/>
    <w:rsid w:val="009B400B"/>
    <w:rsid w:val="009B7107"/>
    <w:rsid w:val="009C330C"/>
    <w:rsid w:val="009C4803"/>
    <w:rsid w:val="009C77F9"/>
    <w:rsid w:val="009D008F"/>
    <w:rsid w:val="009E0EF5"/>
    <w:rsid w:val="00A11ED1"/>
    <w:rsid w:val="00A13822"/>
    <w:rsid w:val="00A15733"/>
    <w:rsid w:val="00A16762"/>
    <w:rsid w:val="00A25972"/>
    <w:rsid w:val="00A33390"/>
    <w:rsid w:val="00A42561"/>
    <w:rsid w:val="00A42D62"/>
    <w:rsid w:val="00A43862"/>
    <w:rsid w:val="00A55218"/>
    <w:rsid w:val="00A571AD"/>
    <w:rsid w:val="00A662F6"/>
    <w:rsid w:val="00A7123B"/>
    <w:rsid w:val="00A80767"/>
    <w:rsid w:val="00A82C7D"/>
    <w:rsid w:val="00A85AD4"/>
    <w:rsid w:val="00A91136"/>
    <w:rsid w:val="00AA3289"/>
    <w:rsid w:val="00AB0226"/>
    <w:rsid w:val="00AD5DE7"/>
    <w:rsid w:val="00AE7452"/>
    <w:rsid w:val="00AF2B5C"/>
    <w:rsid w:val="00B0679D"/>
    <w:rsid w:val="00B1657A"/>
    <w:rsid w:val="00B25D1B"/>
    <w:rsid w:val="00B30F01"/>
    <w:rsid w:val="00B35A11"/>
    <w:rsid w:val="00B50774"/>
    <w:rsid w:val="00B57957"/>
    <w:rsid w:val="00B60EB3"/>
    <w:rsid w:val="00B712A3"/>
    <w:rsid w:val="00B823FF"/>
    <w:rsid w:val="00B8545E"/>
    <w:rsid w:val="00B85DE8"/>
    <w:rsid w:val="00BA4EDA"/>
    <w:rsid w:val="00BB6FDA"/>
    <w:rsid w:val="00BC4E00"/>
    <w:rsid w:val="00BD0212"/>
    <w:rsid w:val="00BD3CBF"/>
    <w:rsid w:val="00BE0B37"/>
    <w:rsid w:val="00BE7E04"/>
    <w:rsid w:val="00C0358A"/>
    <w:rsid w:val="00C179D0"/>
    <w:rsid w:val="00C34863"/>
    <w:rsid w:val="00C37800"/>
    <w:rsid w:val="00C419A9"/>
    <w:rsid w:val="00C44517"/>
    <w:rsid w:val="00C83841"/>
    <w:rsid w:val="00C8638A"/>
    <w:rsid w:val="00C927B1"/>
    <w:rsid w:val="00CA0CBB"/>
    <w:rsid w:val="00CB4BAB"/>
    <w:rsid w:val="00CB54A7"/>
    <w:rsid w:val="00CD0791"/>
    <w:rsid w:val="00CD6E48"/>
    <w:rsid w:val="00CE44C5"/>
    <w:rsid w:val="00CE6D20"/>
    <w:rsid w:val="00CF27C6"/>
    <w:rsid w:val="00CF57EE"/>
    <w:rsid w:val="00CF7493"/>
    <w:rsid w:val="00D16305"/>
    <w:rsid w:val="00D25505"/>
    <w:rsid w:val="00D40E23"/>
    <w:rsid w:val="00D51B34"/>
    <w:rsid w:val="00D65C31"/>
    <w:rsid w:val="00D6699F"/>
    <w:rsid w:val="00D70446"/>
    <w:rsid w:val="00D70C26"/>
    <w:rsid w:val="00D717D7"/>
    <w:rsid w:val="00D81ABB"/>
    <w:rsid w:val="00D877B8"/>
    <w:rsid w:val="00D96B31"/>
    <w:rsid w:val="00D96B9C"/>
    <w:rsid w:val="00DA3728"/>
    <w:rsid w:val="00DB2111"/>
    <w:rsid w:val="00DD1331"/>
    <w:rsid w:val="00DD7327"/>
    <w:rsid w:val="00E03283"/>
    <w:rsid w:val="00E041E1"/>
    <w:rsid w:val="00E13C21"/>
    <w:rsid w:val="00E16731"/>
    <w:rsid w:val="00E46308"/>
    <w:rsid w:val="00E478E3"/>
    <w:rsid w:val="00E6024C"/>
    <w:rsid w:val="00E675D9"/>
    <w:rsid w:val="00E73462"/>
    <w:rsid w:val="00E74281"/>
    <w:rsid w:val="00E7518F"/>
    <w:rsid w:val="00E7765F"/>
    <w:rsid w:val="00E80E94"/>
    <w:rsid w:val="00E92439"/>
    <w:rsid w:val="00EA0FE2"/>
    <w:rsid w:val="00EA2F17"/>
    <w:rsid w:val="00EA70B1"/>
    <w:rsid w:val="00EE5189"/>
    <w:rsid w:val="00EE5572"/>
    <w:rsid w:val="00EF36A4"/>
    <w:rsid w:val="00F00437"/>
    <w:rsid w:val="00F13598"/>
    <w:rsid w:val="00F210C8"/>
    <w:rsid w:val="00F45959"/>
    <w:rsid w:val="00F50A82"/>
    <w:rsid w:val="00F520D4"/>
    <w:rsid w:val="00F560AC"/>
    <w:rsid w:val="00F655E5"/>
    <w:rsid w:val="00F726C5"/>
    <w:rsid w:val="00F852BD"/>
    <w:rsid w:val="00F94DB6"/>
    <w:rsid w:val="00FA7A47"/>
    <w:rsid w:val="00FC2D05"/>
    <w:rsid w:val="00FC4B7B"/>
    <w:rsid w:val="00FC6A86"/>
    <w:rsid w:val="00FD51F0"/>
    <w:rsid w:val="00FE1401"/>
    <w:rsid w:val="014F3E0C"/>
    <w:rsid w:val="0282118F"/>
    <w:rsid w:val="03683E54"/>
    <w:rsid w:val="04F81A02"/>
    <w:rsid w:val="04FE1434"/>
    <w:rsid w:val="05783356"/>
    <w:rsid w:val="06244F43"/>
    <w:rsid w:val="08D724E2"/>
    <w:rsid w:val="09932BBB"/>
    <w:rsid w:val="0B4F1E0F"/>
    <w:rsid w:val="0BB95920"/>
    <w:rsid w:val="0BDF74BA"/>
    <w:rsid w:val="0BE33D6C"/>
    <w:rsid w:val="0C99487D"/>
    <w:rsid w:val="0C9C1308"/>
    <w:rsid w:val="0CF920E4"/>
    <w:rsid w:val="0F0673F7"/>
    <w:rsid w:val="0F5D5D04"/>
    <w:rsid w:val="0FCC56B6"/>
    <w:rsid w:val="1064714F"/>
    <w:rsid w:val="10A52FD1"/>
    <w:rsid w:val="111A7D89"/>
    <w:rsid w:val="11840BBD"/>
    <w:rsid w:val="11B8754E"/>
    <w:rsid w:val="12A15A77"/>
    <w:rsid w:val="12CF12D9"/>
    <w:rsid w:val="14120ADE"/>
    <w:rsid w:val="14192CB7"/>
    <w:rsid w:val="14502AFD"/>
    <w:rsid w:val="14B314F9"/>
    <w:rsid w:val="15D34F86"/>
    <w:rsid w:val="1648169B"/>
    <w:rsid w:val="16867CC0"/>
    <w:rsid w:val="16972487"/>
    <w:rsid w:val="190220EF"/>
    <w:rsid w:val="19885B08"/>
    <w:rsid w:val="19B965C7"/>
    <w:rsid w:val="1B6A2AE0"/>
    <w:rsid w:val="1B743C5D"/>
    <w:rsid w:val="1BD5279D"/>
    <w:rsid w:val="1C0D4C9A"/>
    <w:rsid w:val="1D26220D"/>
    <w:rsid w:val="1E531ABF"/>
    <w:rsid w:val="1EA775A0"/>
    <w:rsid w:val="202965A3"/>
    <w:rsid w:val="2041426A"/>
    <w:rsid w:val="20BF634C"/>
    <w:rsid w:val="21145FE8"/>
    <w:rsid w:val="222A52BA"/>
    <w:rsid w:val="22460782"/>
    <w:rsid w:val="22474D98"/>
    <w:rsid w:val="225B1799"/>
    <w:rsid w:val="22960727"/>
    <w:rsid w:val="237A151F"/>
    <w:rsid w:val="24444621"/>
    <w:rsid w:val="24A91DCF"/>
    <w:rsid w:val="24D14DEB"/>
    <w:rsid w:val="26B42B42"/>
    <w:rsid w:val="26B7351B"/>
    <w:rsid w:val="277B61AB"/>
    <w:rsid w:val="27AE1B98"/>
    <w:rsid w:val="2938018A"/>
    <w:rsid w:val="294E1364"/>
    <w:rsid w:val="2A5610BE"/>
    <w:rsid w:val="2AB85EA0"/>
    <w:rsid w:val="2B8F64DB"/>
    <w:rsid w:val="2BF56CFE"/>
    <w:rsid w:val="2C042114"/>
    <w:rsid w:val="2C4271BE"/>
    <w:rsid w:val="2F126119"/>
    <w:rsid w:val="2FB6115B"/>
    <w:rsid w:val="301E490E"/>
    <w:rsid w:val="312F6A5C"/>
    <w:rsid w:val="314540FB"/>
    <w:rsid w:val="31E43023"/>
    <w:rsid w:val="32554A1A"/>
    <w:rsid w:val="33063D48"/>
    <w:rsid w:val="331C0AAB"/>
    <w:rsid w:val="33243931"/>
    <w:rsid w:val="335F610A"/>
    <w:rsid w:val="34E83AE1"/>
    <w:rsid w:val="354711E4"/>
    <w:rsid w:val="35726853"/>
    <w:rsid w:val="35795374"/>
    <w:rsid w:val="357B6D63"/>
    <w:rsid w:val="35D84D01"/>
    <w:rsid w:val="35F74419"/>
    <w:rsid w:val="36A1232D"/>
    <w:rsid w:val="37576F9F"/>
    <w:rsid w:val="37963C66"/>
    <w:rsid w:val="384274D0"/>
    <w:rsid w:val="38B609FC"/>
    <w:rsid w:val="38BF1580"/>
    <w:rsid w:val="38C10DCB"/>
    <w:rsid w:val="3A74777D"/>
    <w:rsid w:val="3AA31DDD"/>
    <w:rsid w:val="3ACC3983"/>
    <w:rsid w:val="3AEA0A79"/>
    <w:rsid w:val="3AF92C8C"/>
    <w:rsid w:val="3BBE62BE"/>
    <w:rsid w:val="3BF21D2F"/>
    <w:rsid w:val="3CA000A3"/>
    <w:rsid w:val="3EA1555C"/>
    <w:rsid w:val="3F00633D"/>
    <w:rsid w:val="3F866B12"/>
    <w:rsid w:val="4152051A"/>
    <w:rsid w:val="41BD3C47"/>
    <w:rsid w:val="41E1067C"/>
    <w:rsid w:val="42D91FEE"/>
    <w:rsid w:val="43A81F7E"/>
    <w:rsid w:val="446F1255"/>
    <w:rsid w:val="46596796"/>
    <w:rsid w:val="46FD2023"/>
    <w:rsid w:val="4876767F"/>
    <w:rsid w:val="48930CEF"/>
    <w:rsid w:val="48FA170D"/>
    <w:rsid w:val="495A1479"/>
    <w:rsid w:val="498F6C45"/>
    <w:rsid w:val="4A930D90"/>
    <w:rsid w:val="4B442B57"/>
    <w:rsid w:val="4C825E94"/>
    <w:rsid w:val="4ECA1F02"/>
    <w:rsid w:val="4ED3679B"/>
    <w:rsid w:val="4F2D5843"/>
    <w:rsid w:val="4F854EDF"/>
    <w:rsid w:val="4F9472F4"/>
    <w:rsid w:val="56203510"/>
    <w:rsid w:val="57524D4A"/>
    <w:rsid w:val="57AC1640"/>
    <w:rsid w:val="5848049B"/>
    <w:rsid w:val="59131FA2"/>
    <w:rsid w:val="5942724E"/>
    <w:rsid w:val="59C00E2F"/>
    <w:rsid w:val="59FC024F"/>
    <w:rsid w:val="5A606C6A"/>
    <w:rsid w:val="5CE30D9D"/>
    <w:rsid w:val="5CF468CF"/>
    <w:rsid w:val="5D6369E8"/>
    <w:rsid w:val="5E47369F"/>
    <w:rsid w:val="5FBB40B4"/>
    <w:rsid w:val="602D2F1A"/>
    <w:rsid w:val="608D24FC"/>
    <w:rsid w:val="60D703FC"/>
    <w:rsid w:val="61570112"/>
    <w:rsid w:val="621E52FE"/>
    <w:rsid w:val="64A36804"/>
    <w:rsid w:val="652B3B41"/>
    <w:rsid w:val="65A87F07"/>
    <w:rsid w:val="67527295"/>
    <w:rsid w:val="67722706"/>
    <w:rsid w:val="688C7BC6"/>
    <w:rsid w:val="69AC16BA"/>
    <w:rsid w:val="6B9F3F94"/>
    <w:rsid w:val="6BB93EB8"/>
    <w:rsid w:val="6C0105CF"/>
    <w:rsid w:val="6C3B7FD3"/>
    <w:rsid w:val="6CFA2611"/>
    <w:rsid w:val="6F2A0F24"/>
    <w:rsid w:val="70852C93"/>
    <w:rsid w:val="73200D44"/>
    <w:rsid w:val="749F1358"/>
    <w:rsid w:val="754C3BC7"/>
    <w:rsid w:val="759E411D"/>
    <w:rsid w:val="75A04B16"/>
    <w:rsid w:val="77537FC4"/>
    <w:rsid w:val="77822779"/>
    <w:rsid w:val="79E61092"/>
    <w:rsid w:val="7A0774F9"/>
    <w:rsid w:val="7B39618D"/>
    <w:rsid w:val="7B4131F0"/>
    <w:rsid w:val="7C0367FC"/>
    <w:rsid w:val="7C561860"/>
    <w:rsid w:val="7CED6D16"/>
    <w:rsid w:val="7DF0662C"/>
    <w:rsid w:val="7F6D0744"/>
    <w:rsid w:val="7F8F26B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19" w:unhideWhenUsed="0" w:qFormat="1"/>
    <w:lsdException w:name="heading 1" w:semiHidden="0" w:uiPriority="10" w:qFormat="1"/>
    <w:lsdException w:name="heading 2" w:semiHidden="0" w:uiPriority="11" w:qFormat="1"/>
    <w:lsdException w:name="heading 3" w:semiHidden="0" w:uiPriority="12"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toc 1" w:semiHidden="0" w:uiPriority="39" w:qFormat="1"/>
    <w:lsdException w:name="toc 2" w:semiHidden="0" w:uiPriority="39" w:qFormat="1"/>
    <w:lsdException w:name="toc 3" w:semiHidden="0"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annotation text" w:semiHidden="0" w:unhideWhenUsed="0" w:qFormat="1"/>
    <w:lsdException w:name="header" w:semiHidden="0" w:qFormat="1"/>
    <w:lsdException w:name="footer" w:semiHidden="0" w:qFormat="1"/>
    <w:lsdException w:name="caption" w:uiPriority="35" w:qFormat="1"/>
    <w:lsdException w:name="annotation reference" w:semiHidden="0" w:qFormat="1"/>
    <w:lsdException w:name="page number" w:semiHidden="0" w:unhideWhenUsed="0" w:qFormat="1"/>
    <w:lsdException w:name="Title" w:semiHidden="0" w:uiPriority="9" w:unhideWhenUsed="0" w:qFormat="1"/>
    <w:lsdException w:name="Default Paragraph Font" w:uiPriority="1" w:qFormat="1"/>
    <w:lsdException w:name="Subtitle" w:semiHidden="0" w:uiPriority="11" w:unhideWhenUsed="0" w:qFormat="1"/>
    <w:lsdException w:name="Date"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Normal (Web)" w:qFormat="1"/>
    <w:lsdException w:name="HTML Acronym" w:qFormat="1"/>
    <w:lsdException w:name="HTML Cite" w:qFormat="1"/>
    <w:lsdException w:name="HTML Code" w:qFormat="1"/>
    <w:lsdException w:name="HTML Definition" w:qFormat="1"/>
    <w:lsdException w:name="HTML Variable" w:qFormat="1"/>
    <w:lsdException w:name="Normal Table" w:qFormat="1"/>
    <w:lsdException w:name="annotation subject" w:qFormat="1"/>
    <w:lsdException w:name="Balloon Text"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Default"/>
    <w:uiPriority w:val="19"/>
    <w:qFormat/>
    <w:rsid w:val="002D1217"/>
    <w:pPr>
      <w:adjustRightInd w:val="0"/>
      <w:snapToGrid w:val="0"/>
      <w:jc w:val="both"/>
    </w:pPr>
    <w:rPr>
      <w:rFonts w:ascii="Times New Roman" w:eastAsia="宋体" w:hAnsi="Times New Roman"/>
      <w:kern w:val="2"/>
      <w:sz w:val="24"/>
      <w:szCs w:val="21"/>
    </w:rPr>
  </w:style>
  <w:style w:type="paragraph" w:styleId="1">
    <w:name w:val="heading 1"/>
    <w:basedOn w:val="a"/>
    <w:next w:val="a"/>
    <w:link w:val="1Char"/>
    <w:uiPriority w:val="10"/>
    <w:unhideWhenUsed/>
    <w:qFormat/>
    <w:rsid w:val="002D1217"/>
    <w:pPr>
      <w:keepNext/>
      <w:keepLines/>
      <w:numPr>
        <w:numId w:val="1"/>
      </w:numPr>
      <w:spacing w:beforeLines="200" w:afterLines="100"/>
      <w:ind w:left="0" w:firstLine="0"/>
      <w:jc w:val="center"/>
      <w:outlineLvl w:val="0"/>
    </w:pPr>
    <w:rPr>
      <w:rFonts w:ascii="黑体" w:eastAsia="黑体" w:hAnsi="黑体" w:cs="Times New Roman"/>
      <w:bCs/>
      <w:kern w:val="44"/>
      <w:sz w:val="28"/>
      <w:szCs w:val="28"/>
    </w:rPr>
  </w:style>
  <w:style w:type="paragraph" w:styleId="2">
    <w:name w:val="heading 2"/>
    <w:basedOn w:val="a"/>
    <w:next w:val="a"/>
    <w:link w:val="2Char"/>
    <w:uiPriority w:val="11"/>
    <w:unhideWhenUsed/>
    <w:qFormat/>
    <w:rsid w:val="002D1217"/>
    <w:pPr>
      <w:keepNext/>
      <w:keepLines/>
      <w:numPr>
        <w:ilvl w:val="1"/>
        <w:numId w:val="1"/>
      </w:numPr>
      <w:spacing w:beforeLines="50" w:afterLines="50"/>
      <w:ind w:left="0" w:firstLine="0"/>
      <w:jc w:val="center"/>
      <w:outlineLvl w:val="1"/>
    </w:pPr>
    <w:rPr>
      <w:rFonts w:ascii="黑体" w:eastAsia="黑体" w:cs="Times New Roman"/>
      <w:bCs/>
      <w:szCs w:val="40"/>
    </w:rPr>
  </w:style>
  <w:style w:type="paragraph" w:styleId="3">
    <w:name w:val="heading 3"/>
    <w:basedOn w:val="a"/>
    <w:next w:val="a"/>
    <w:link w:val="3Char"/>
    <w:uiPriority w:val="12"/>
    <w:unhideWhenUsed/>
    <w:qFormat/>
    <w:rsid w:val="002D1217"/>
    <w:pPr>
      <w:ind w:rightChars="-27" w:right="-65"/>
      <w:outlineLvl w:val="2"/>
    </w:pPr>
    <w:rPr>
      <w:bCs/>
      <w:szCs w:val="24"/>
    </w:rPr>
  </w:style>
  <w:style w:type="paragraph" w:styleId="4">
    <w:name w:val="heading 4"/>
    <w:basedOn w:val="a"/>
    <w:next w:val="a"/>
    <w:link w:val="4Char"/>
    <w:uiPriority w:val="99"/>
    <w:unhideWhenUsed/>
    <w:qFormat/>
    <w:rsid w:val="002D1217"/>
    <w:pPr>
      <w:keepNext/>
      <w:keepLines/>
      <w:numPr>
        <w:ilvl w:val="3"/>
        <w:numId w:val="2"/>
      </w:numPr>
      <w:spacing w:beforeLines="50" w:afterLines="50"/>
      <w:outlineLvl w:val="3"/>
    </w:pPr>
    <w:rPr>
      <w:rFonts w:hAnsiTheme="majorHAnsi" w:cstheme="majorBidi"/>
      <w:bCs/>
      <w:szCs w:val="28"/>
    </w:rPr>
  </w:style>
  <w:style w:type="paragraph" w:styleId="5">
    <w:name w:val="heading 5"/>
    <w:basedOn w:val="a"/>
    <w:next w:val="a"/>
    <w:link w:val="5Char"/>
    <w:uiPriority w:val="99"/>
    <w:unhideWhenUsed/>
    <w:qFormat/>
    <w:rsid w:val="002D1217"/>
    <w:pPr>
      <w:keepNext/>
      <w:keepLines/>
      <w:numPr>
        <w:ilvl w:val="4"/>
        <w:numId w:val="2"/>
      </w:numPr>
      <w:spacing w:before="280" w:after="290" w:line="377" w:lineRule="auto"/>
      <w:outlineLvl w:val="4"/>
    </w:pPr>
    <w:rPr>
      <w:bCs/>
      <w:szCs w:val="28"/>
    </w:rPr>
  </w:style>
  <w:style w:type="paragraph" w:styleId="6">
    <w:name w:val="heading 6"/>
    <w:basedOn w:val="a"/>
    <w:next w:val="a"/>
    <w:link w:val="6Char"/>
    <w:uiPriority w:val="99"/>
    <w:unhideWhenUsed/>
    <w:qFormat/>
    <w:rsid w:val="002D1217"/>
    <w:pPr>
      <w:keepNext/>
      <w:keepLines/>
      <w:numPr>
        <w:ilvl w:val="5"/>
        <w:numId w:val="2"/>
      </w:numPr>
      <w:spacing w:before="240" w:after="64" w:line="320" w:lineRule="auto"/>
      <w:outlineLvl w:val="5"/>
    </w:pPr>
    <w:rPr>
      <w:rFonts w:asciiTheme="majorHAnsi" w:eastAsiaTheme="majorEastAsia" w:hAnsiTheme="majorHAnsi" w:cstheme="majorBidi"/>
      <w:b/>
      <w:bCs/>
      <w:szCs w:val="24"/>
    </w:rPr>
  </w:style>
  <w:style w:type="paragraph" w:styleId="7">
    <w:name w:val="heading 7"/>
    <w:basedOn w:val="a"/>
    <w:next w:val="a"/>
    <w:link w:val="7Char"/>
    <w:uiPriority w:val="99"/>
    <w:unhideWhenUsed/>
    <w:qFormat/>
    <w:rsid w:val="002D1217"/>
    <w:pPr>
      <w:keepNext/>
      <w:keepLines/>
      <w:numPr>
        <w:ilvl w:val="6"/>
        <w:numId w:val="2"/>
      </w:numPr>
      <w:spacing w:before="240" w:after="64" w:line="320" w:lineRule="auto"/>
      <w:outlineLvl w:val="6"/>
    </w:pPr>
    <w:rPr>
      <w:b/>
      <w:bCs/>
      <w:szCs w:val="24"/>
    </w:rPr>
  </w:style>
  <w:style w:type="paragraph" w:styleId="8">
    <w:name w:val="heading 8"/>
    <w:basedOn w:val="a"/>
    <w:next w:val="a"/>
    <w:link w:val="8Char"/>
    <w:uiPriority w:val="99"/>
    <w:unhideWhenUsed/>
    <w:qFormat/>
    <w:rsid w:val="002D1217"/>
    <w:pPr>
      <w:keepNext/>
      <w:keepLines/>
      <w:numPr>
        <w:ilvl w:val="7"/>
        <w:numId w:val="2"/>
      </w:numPr>
      <w:spacing w:before="240" w:after="64" w:line="320" w:lineRule="auto"/>
      <w:outlineLvl w:val="7"/>
    </w:pPr>
    <w:rPr>
      <w:rFonts w:asciiTheme="majorHAnsi" w:eastAsiaTheme="majorEastAsia" w:hAnsiTheme="majorHAnsi" w:cstheme="majorBidi"/>
      <w:szCs w:val="24"/>
    </w:rPr>
  </w:style>
  <w:style w:type="paragraph" w:styleId="9">
    <w:name w:val="heading 9"/>
    <w:basedOn w:val="a"/>
    <w:next w:val="a"/>
    <w:link w:val="9Char"/>
    <w:uiPriority w:val="99"/>
    <w:unhideWhenUsed/>
    <w:qFormat/>
    <w:rsid w:val="002D1217"/>
    <w:pPr>
      <w:keepNext/>
      <w:keepLines/>
      <w:numPr>
        <w:ilvl w:val="8"/>
        <w:numId w:val="2"/>
      </w:numPr>
      <w:spacing w:before="240" w:after="64" w:line="320" w:lineRule="auto"/>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basedOn w:val="a"/>
    <w:qFormat/>
    <w:rsid w:val="002D1217"/>
    <w:pPr>
      <w:autoSpaceDE w:val="0"/>
      <w:autoSpaceDN w:val="0"/>
      <w:jc w:val="left"/>
    </w:pPr>
    <w:rPr>
      <w:rFonts w:ascii="..ì." w:eastAsia="..ì." w:hAnsi="..ì." w:cs="Times New Roman" w:hint="eastAsia"/>
      <w:color w:val="000000"/>
      <w:kern w:val="0"/>
      <w:szCs w:val="22"/>
    </w:rPr>
  </w:style>
  <w:style w:type="paragraph" w:styleId="70">
    <w:name w:val="toc 7"/>
    <w:basedOn w:val="a"/>
    <w:next w:val="a"/>
    <w:uiPriority w:val="39"/>
    <w:semiHidden/>
    <w:unhideWhenUsed/>
    <w:qFormat/>
    <w:rsid w:val="002D1217"/>
    <w:pPr>
      <w:ind w:left="1260"/>
    </w:pPr>
    <w:rPr>
      <w:rFonts w:asciiTheme="minorHAnsi"/>
      <w:sz w:val="20"/>
      <w:szCs w:val="20"/>
    </w:rPr>
  </w:style>
  <w:style w:type="paragraph" w:styleId="a3">
    <w:name w:val="annotation text"/>
    <w:basedOn w:val="a"/>
    <w:link w:val="Char"/>
    <w:uiPriority w:val="99"/>
    <w:qFormat/>
    <w:rsid w:val="002D1217"/>
  </w:style>
  <w:style w:type="paragraph" w:styleId="50">
    <w:name w:val="toc 5"/>
    <w:basedOn w:val="a"/>
    <w:next w:val="a"/>
    <w:uiPriority w:val="39"/>
    <w:semiHidden/>
    <w:unhideWhenUsed/>
    <w:qFormat/>
    <w:rsid w:val="002D1217"/>
    <w:pPr>
      <w:ind w:left="840"/>
    </w:pPr>
    <w:rPr>
      <w:rFonts w:asciiTheme="minorHAnsi"/>
      <w:sz w:val="20"/>
      <w:szCs w:val="20"/>
    </w:rPr>
  </w:style>
  <w:style w:type="paragraph" w:styleId="30">
    <w:name w:val="toc 3"/>
    <w:basedOn w:val="a"/>
    <w:next w:val="a"/>
    <w:uiPriority w:val="39"/>
    <w:unhideWhenUsed/>
    <w:qFormat/>
    <w:rsid w:val="002D1217"/>
    <w:pPr>
      <w:ind w:left="420"/>
    </w:pPr>
    <w:rPr>
      <w:rFonts w:asciiTheme="minorHAnsi"/>
      <w:sz w:val="20"/>
      <w:szCs w:val="20"/>
    </w:rPr>
  </w:style>
  <w:style w:type="paragraph" w:styleId="80">
    <w:name w:val="toc 8"/>
    <w:basedOn w:val="a"/>
    <w:next w:val="a"/>
    <w:uiPriority w:val="39"/>
    <w:semiHidden/>
    <w:unhideWhenUsed/>
    <w:qFormat/>
    <w:rsid w:val="002D1217"/>
    <w:pPr>
      <w:ind w:left="1470"/>
    </w:pPr>
    <w:rPr>
      <w:rFonts w:asciiTheme="minorHAnsi"/>
      <w:sz w:val="20"/>
      <w:szCs w:val="20"/>
    </w:rPr>
  </w:style>
  <w:style w:type="paragraph" w:styleId="a4">
    <w:name w:val="Date"/>
    <w:basedOn w:val="a"/>
    <w:next w:val="a"/>
    <w:link w:val="Char0"/>
    <w:uiPriority w:val="99"/>
    <w:semiHidden/>
    <w:unhideWhenUsed/>
    <w:qFormat/>
    <w:rsid w:val="002D1217"/>
    <w:pPr>
      <w:ind w:leftChars="2500" w:left="100"/>
    </w:pPr>
  </w:style>
  <w:style w:type="paragraph" w:styleId="a5">
    <w:name w:val="Balloon Text"/>
    <w:basedOn w:val="a"/>
    <w:link w:val="Char1"/>
    <w:uiPriority w:val="99"/>
    <w:semiHidden/>
    <w:unhideWhenUsed/>
    <w:qFormat/>
    <w:rsid w:val="002D1217"/>
    <w:rPr>
      <w:sz w:val="18"/>
      <w:szCs w:val="18"/>
    </w:rPr>
  </w:style>
  <w:style w:type="paragraph" w:styleId="a6">
    <w:name w:val="footer"/>
    <w:basedOn w:val="a"/>
    <w:link w:val="Char2"/>
    <w:uiPriority w:val="99"/>
    <w:unhideWhenUsed/>
    <w:qFormat/>
    <w:rsid w:val="002D1217"/>
    <w:pPr>
      <w:tabs>
        <w:tab w:val="center" w:pos="4153"/>
        <w:tab w:val="right" w:pos="8306"/>
      </w:tabs>
    </w:pPr>
    <w:rPr>
      <w:sz w:val="18"/>
      <w:szCs w:val="18"/>
    </w:rPr>
  </w:style>
  <w:style w:type="paragraph" w:styleId="a7">
    <w:name w:val="header"/>
    <w:basedOn w:val="a"/>
    <w:link w:val="Char3"/>
    <w:uiPriority w:val="99"/>
    <w:unhideWhenUsed/>
    <w:qFormat/>
    <w:rsid w:val="002D1217"/>
    <w:pPr>
      <w:pBdr>
        <w:bottom w:val="single" w:sz="6" w:space="1" w:color="auto"/>
      </w:pBdr>
      <w:tabs>
        <w:tab w:val="center" w:pos="4153"/>
        <w:tab w:val="right" w:pos="8306"/>
      </w:tabs>
      <w:jc w:val="center"/>
    </w:pPr>
    <w:rPr>
      <w:sz w:val="18"/>
      <w:szCs w:val="18"/>
    </w:rPr>
  </w:style>
  <w:style w:type="paragraph" w:styleId="10">
    <w:name w:val="toc 1"/>
    <w:basedOn w:val="a"/>
    <w:next w:val="a"/>
    <w:uiPriority w:val="39"/>
    <w:unhideWhenUsed/>
    <w:qFormat/>
    <w:rsid w:val="002D1217"/>
    <w:pPr>
      <w:spacing w:before="240" w:after="120"/>
    </w:pPr>
    <w:rPr>
      <w:rFonts w:asciiTheme="minorHAnsi"/>
      <w:b/>
      <w:bCs/>
      <w:sz w:val="20"/>
      <w:szCs w:val="20"/>
    </w:rPr>
  </w:style>
  <w:style w:type="paragraph" w:styleId="40">
    <w:name w:val="toc 4"/>
    <w:basedOn w:val="a"/>
    <w:next w:val="a"/>
    <w:uiPriority w:val="39"/>
    <w:semiHidden/>
    <w:unhideWhenUsed/>
    <w:qFormat/>
    <w:rsid w:val="002D1217"/>
    <w:pPr>
      <w:ind w:left="630"/>
    </w:pPr>
    <w:rPr>
      <w:rFonts w:asciiTheme="minorHAnsi"/>
      <w:sz w:val="20"/>
      <w:szCs w:val="20"/>
    </w:rPr>
  </w:style>
  <w:style w:type="paragraph" w:styleId="60">
    <w:name w:val="toc 6"/>
    <w:basedOn w:val="a"/>
    <w:next w:val="a"/>
    <w:uiPriority w:val="39"/>
    <w:semiHidden/>
    <w:unhideWhenUsed/>
    <w:qFormat/>
    <w:rsid w:val="002D1217"/>
    <w:pPr>
      <w:ind w:left="1050"/>
    </w:pPr>
    <w:rPr>
      <w:rFonts w:asciiTheme="minorHAnsi"/>
      <w:sz w:val="20"/>
      <w:szCs w:val="20"/>
    </w:rPr>
  </w:style>
  <w:style w:type="paragraph" w:styleId="20">
    <w:name w:val="toc 2"/>
    <w:basedOn w:val="a"/>
    <w:next w:val="a"/>
    <w:uiPriority w:val="39"/>
    <w:unhideWhenUsed/>
    <w:qFormat/>
    <w:rsid w:val="002D1217"/>
    <w:pPr>
      <w:spacing w:before="120"/>
      <w:ind w:left="210"/>
    </w:pPr>
    <w:rPr>
      <w:rFonts w:asciiTheme="minorHAnsi"/>
      <w:i/>
      <w:iCs/>
      <w:sz w:val="20"/>
      <w:szCs w:val="20"/>
    </w:rPr>
  </w:style>
  <w:style w:type="paragraph" w:styleId="90">
    <w:name w:val="toc 9"/>
    <w:basedOn w:val="a"/>
    <w:next w:val="a"/>
    <w:uiPriority w:val="39"/>
    <w:semiHidden/>
    <w:unhideWhenUsed/>
    <w:qFormat/>
    <w:rsid w:val="002D1217"/>
    <w:pPr>
      <w:ind w:left="1680"/>
    </w:pPr>
    <w:rPr>
      <w:rFonts w:asciiTheme="minorHAnsi"/>
      <w:sz w:val="20"/>
      <w:szCs w:val="20"/>
    </w:rPr>
  </w:style>
  <w:style w:type="paragraph" w:styleId="a8">
    <w:name w:val="Normal (Web)"/>
    <w:basedOn w:val="a"/>
    <w:uiPriority w:val="99"/>
    <w:semiHidden/>
    <w:unhideWhenUsed/>
    <w:qFormat/>
    <w:rsid w:val="002D1217"/>
    <w:pPr>
      <w:adjustRightInd/>
      <w:snapToGrid/>
      <w:spacing w:before="100" w:beforeAutospacing="1" w:after="100" w:afterAutospacing="1"/>
      <w:jc w:val="left"/>
    </w:pPr>
    <w:rPr>
      <w:rFonts w:ascii="宋体" w:hAnsi="宋体" w:cs="宋体"/>
      <w:kern w:val="0"/>
      <w:szCs w:val="24"/>
    </w:rPr>
  </w:style>
  <w:style w:type="paragraph" w:styleId="a9">
    <w:name w:val="Title"/>
    <w:basedOn w:val="a"/>
    <w:next w:val="a"/>
    <w:link w:val="Char4"/>
    <w:uiPriority w:val="9"/>
    <w:qFormat/>
    <w:rsid w:val="002D1217"/>
    <w:pPr>
      <w:spacing w:before="240" w:after="60"/>
      <w:jc w:val="center"/>
      <w:outlineLvl w:val="0"/>
    </w:pPr>
    <w:rPr>
      <w:rFonts w:ascii="Calibri Light" w:hAnsi="Calibri Light" w:cs="黑体"/>
      <w:b/>
      <w:bCs/>
      <w:sz w:val="32"/>
      <w:szCs w:val="32"/>
    </w:rPr>
  </w:style>
  <w:style w:type="paragraph" w:styleId="aa">
    <w:name w:val="annotation subject"/>
    <w:basedOn w:val="a3"/>
    <w:next w:val="a3"/>
    <w:link w:val="Char5"/>
    <w:uiPriority w:val="99"/>
    <w:semiHidden/>
    <w:unhideWhenUsed/>
    <w:qFormat/>
    <w:rsid w:val="002D1217"/>
    <w:pPr>
      <w:spacing w:line="360" w:lineRule="auto"/>
    </w:pPr>
    <w:rPr>
      <w:b/>
      <w:bCs/>
    </w:rPr>
  </w:style>
  <w:style w:type="table" w:styleId="ab">
    <w:name w:val="Table Grid"/>
    <w:basedOn w:val="a1"/>
    <w:uiPriority w:val="39"/>
    <w:qFormat/>
    <w:rsid w:val="002D1217"/>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Strong"/>
    <w:basedOn w:val="a0"/>
    <w:uiPriority w:val="22"/>
    <w:qFormat/>
    <w:rsid w:val="002D1217"/>
    <w:rPr>
      <w:b/>
    </w:rPr>
  </w:style>
  <w:style w:type="character" w:styleId="ad">
    <w:name w:val="page number"/>
    <w:uiPriority w:val="99"/>
    <w:qFormat/>
    <w:rsid w:val="002D1217"/>
    <w:rPr>
      <w:rFonts w:ascii="Times New Roman" w:eastAsia="宋体" w:hAnsi="Times New Roman"/>
      <w:sz w:val="18"/>
    </w:rPr>
  </w:style>
  <w:style w:type="character" w:styleId="ae">
    <w:name w:val="FollowedHyperlink"/>
    <w:basedOn w:val="a0"/>
    <w:uiPriority w:val="99"/>
    <w:semiHidden/>
    <w:unhideWhenUsed/>
    <w:qFormat/>
    <w:rsid w:val="002D1217"/>
    <w:rPr>
      <w:color w:val="666666"/>
      <w:u w:val="none"/>
    </w:rPr>
  </w:style>
  <w:style w:type="character" w:styleId="af">
    <w:name w:val="Emphasis"/>
    <w:basedOn w:val="a0"/>
    <w:uiPriority w:val="20"/>
    <w:qFormat/>
    <w:rsid w:val="002D1217"/>
  </w:style>
  <w:style w:type="character" w:styleId="HTML">
    <w:name w:val="HTML Definition"/>
    <w:basedOn w:val="a0"/>
    <w:uiPriority w:val="99"/>
    <w:semiHidden/>
    <w:unhideWhenUsed/>
    <w:qFormat/>
    <w:rsid w:val="002D1217"/>
  </w:style>
  <w:style w:type="character" w:styleId="HTML0">
    <w:name w:val="HTML Acronym"/>
    <w:basedOn w:val="a0"/>
    <w:uiPriority w:val="99"/>
    <w:semiHidden/>
    <w:unhideWhenUsed/>
    <w:qFormat/>
    <w:rsid w:val="002D1217"/>
  </w:style>
  <w:style w:type="character" w:styleId="HTML1">
    <w:name w:val="HTML Variable"/>
    <w:basedOn w:val="a0"/>
    <w:uiPriority w:val="99"/>
    <w:semiHidden/>
    <w:unhideWhenUsed/>
    <w:qFormat/>
    <w:rsid w:val="002D1217"/>
  </w:style>
  <w:style w:type="character" w:styleId="af0">
    <w:name w:val="Hyperlink"/>
    <w:basedOn w:val="a0"/>
    <w:uiPriority w:val="99"/>
    <w:unhideWhenUsed/>
    <w:qFormat/>
    <w:rsid w:val="002D1217"/>
    <w:rPr>
      <w:color w:val="0563C1" w:themeColor="hyperlink"/>
      <w:u w:val="single"/>
    </w:rPr>
  </w:style>
  <w:style w:type="character" w:styleId="HTML2">
    <w:name w:val="HTML Code"/>
    <w:basedOn w:val="a0"/>
    <w:uiPriority w:val="99"/>
    <w:semiHidden/>
    <w:unhideWhenUsed/>
    <w:qFormat/>
    <w:rsid w:val="002D1217"/>
    <w:rPr>
      <w:rFonts w:ascii="Courier New" w:hAnsi="Courier New"/>
      <w:sz w:val="20"/>
    </w:rPr>
  </w:style>
  <w:style w:type="character" w:styleId="af1">
    <w:name w:val="annotation reference"/>
    <w:uiPriority w:val="99"/>
    <w:unhideWhenUsed/>
    <w:qFormat/>
    <w:rsid w:val="002D1217"/>
    <w:rPr>
      <w:sz w:val="21"/>
      <w:szCs w:val="21"/>
    </w:rPr>
  </w:style>
  <w:style w:type="character" w:styleId="HTML3">
    <w:name w:val="HTML Cite"/>
    <w:basedOn w:val="a0"/>
    <w:uiPriority w:val="99"/>
    <w:semiHidden/>
    <w:unhideWhenUsed/>
    <w:qFormat/>
    <w:rsid w:val="002D1217"/>
  </w:style>
  <w:style w:type="character" w:customStyle="1" w:styleId="1Char">
    <w:name w:val="标题 1 Char"/>
    <w:basedOn w:val="a0"/>
    <w:link w:val="1"/>
    <w:uiPriority w:val="10"/>
    <w:qFormat/>
    <w:rsid w:val="002D1217"/>
    <w:rPr>
      <w:rFonts w:ascii="黑体" w:eastAsia="黑体" w:hAnsi="黑体" w:cs="Times New Roman"/>
      <w:bCs/>
      <w:kern w:val="44"/>
      <w:sz w:val="28"/>
      <w:szCs w:val="28"/>
    </w:rPr>
  </w:style>
  <w:style w:type="character" w:customStyle="1" w:styleId="2Char">
    <w:name w:val="标题 2 Char"/>
    <w:basedOn w:val="a0"/>
    <w:link w:val="2"/>
    <w:uiPriority w:val="11"/>
    <w:qFormat/>
    <w:rsid w:val="002D1217"/>
    <w:rPr>
      <w:rFonts w:ascii="黑体" w:eastAsia="黑体" w:hAnsi="Times New Roman" w:cs="Times New Roman"/>
      <w:bCs/>
      <w:sz w:val="24"/>
      <w:szCs w:val="40"/>
    </w:rPr>
  </w:style>
  <w:style w:type="character" w:customStyle="1" w:styleId="3Char">
    <w:name w:val="标题 3 Char"/>
    <w:basedOn w:val="a0"/>
    <w:link w:val="3"/>
    <w:uiPriority w:val="12"/>
    <w:qFormat/>
    <w:rsid w:val="002D1217"/>
    <w:rPr>
      <w:rFonts w:ascii="Times New Roman" w:eastAsia="宋体" w:hAnsi="Times New Roman"/>
      <w:bCs/>
      <w:sz w:val="24"/>
      <w:szCs w:val="24"/>
    </w:rPr>
  </w:style>
  <w:style w:type="character" w:customStyle="1" w:styleId="4Char">
    <w:name w:val="标题 4 Char"/>
    <w:basedOn w:val="a0"/>
    <w:link w:val="4"/>
    <w:uiPriority w:val="99"/>
    <w:qFormat/>
    <w:rsid w:val="002D1217"/>
    <w:rPr>
      <w:rFonts w:ascii="Times New Roman" w:eastAsia="宋体" w:hAnsiTheme="majorHAnsi" w:cstheme="majorBidi"/>
      <w:bCs/>
      <w:sz w:val="24"/>
      <w:szCs w:val="28"/>
    </w:rPr>
  </w:style>
  <w:style w:type="character" w:customStyle="1" w:styleId="5Char">
    <w:name w:val="标题 5 Char"/>
    <w:basedOn w:val="a0"/>
    <w:link w:val="5"/>
    <w:uiPriority w:val="99"/>
    <w:qFormat/>
    <w:rsid w:val="002D1217"/>
    <w:rPr>
      <w:rFonts w:ascii="Times New Roman" w:eastAsia="宋体" w:hAnsi="Times New Roman"/>
      <w:bCs/>
      <w:sz w:val="24"/>
      <w:szCs w:val="28"/>
    </w:rPr>
  </w:style>
  <w:style w:type="character" w:customStyle="1" w:styleId="6Char">
    <w:name w:val="标题 6 Char"/>
    <w:basedOn w:val="a0"/>
    <w:link w:val="6"/>
    <w:uiPriority w:val="99"/>
    <w:qFormat/>
    <w:rsid w:val="002D1217"/>
    <w:rPr>
      <w:rFonts w:asciiTheme="majorHAnsi" w:eastAsiaTheme="majorEastAsia" w:hAnsiTheme="majorHAnsi" w:cstheme="majorBidi"/>
      <w:b/>
      <w:bCs/>
      <w:sz w:val="24"/>
      <w:szCs w:val="24"/>
    </w:rPr>
  </w:style>
  <w:style w:type="character" w:customStyle="1" w:styleId="7Char">
    <w:name w:val="标题 7 Char"/>
    <w:basedOn w:val="a0"/>
    <w:link w:val="7"/>
    <w:uiPriority w:val="99"/>
    <w:qFormat/>
    <w:rsid w:val="002D1217"/>
    <w:rPr>
      <w:rFonts w:ascii="Times New Roman" w:eastAsia="宋体" w:hAnsi="Times New Roman"/>
      <w:b/>
      <w:bCs/>
      <w:sz w:val="24"/>
      <w:szCs w:val="24"/>
    </w:rPr>
  </w:style>
  <w:style w:type="character" w:customStyle="1" w:styleId="8Char">
    <w:name w:val="标题 8 Char"/>
    <w:basedOn w:val="a0"/>
    <w:link w:val="8"/>
    <w:uiPriority w:val="99"/>
    <w:qFormat/>
    <w:rsid w:val="002D1217"/>
    <w:rPr>
      <w:rFonts w:asciiTheme="majorHAnsi" w:eastAsiaTheme="majorEastAsia" w:hAnsiTheme="majorHAnsi" w:cstheme="majorBidi"/>
      <w:sz w:val="24"/>
      <w:szCs w:val="24"/>
    </w:rPr>
  </w:style>
  <w:style w:type="character" w:customStyle="1" w:styleId="9Char">
    <w:name w:val="标题 9 Char"/>
    <w:basedOn w:val="a0"/>
    <w:link w:val="9"/>
    <w:uiPriority w:val="99"/>
    <w:qFormat/>
    <w:rsid w:val="002D1217"/>
    <w:rPr>
      <w:rFonts w:asciiTheme="majorHAnsi" w:eastAsiaTheme="majorEastAsia" w:hAnsiTheme="majorHAnsi" w:cstheme="majorBidi"/>
      <w:sz w:val="24"/>
      <w:szCs w:val="21"/>
    </w:rPr>
  </w:style>
  <w:style w:type="character" w:customStyle="1" w:styleId="Char">
    <w:name w:val="批注文字 Char"/>
    <w:basedOn w:val="a0"/>
    <w:link w:val="a3"/>
    <w:uiPriority w:val="99"/>
    <w:qFormat/>
    <w:rsid w:val="002D1217"/>
    <w:rPr>
      <w:rFonts w:ascii="Times New Roman" w:eastAsia="宋体" w:hAnsi="Times New Roman"/>
      <w:sz w:val="24"/>
      <w:szCs w:val="21"/>
    </w:rPr>
  </w:style>
  <w:style w:type="character" w:customStyle="1" w:styleId="Char1">
    <w:name w:val="批注框文本 Char"/>
    <w:basedOn w:val="a0"/>
    <w:link w:val="a5"/>
    <w:uiPriority w:val="99"/>
    <w:semiHidden/>
    <w:qFormat/>
    <w:rsid w:val="002D1217"/>
    <w:rPr>
      <w:rFonts w:ascii="Times New Roman" w:eastAsia="宋体" w:hAnsi="Times New Roman"/>
      <w:sz w:val="18"/>
      <w:szCs w:val="18"/>
    </w:rPr>
  </w:style>
  <w:style w:type="character" w:customStyle="1" w:styleId="Char2">
    <w:name w:val="页脚 Char"/>
    <w:basedOn w:val="a0"/>
    <w:link w:val="a6"/>
    <w:uiPriority w:val="99"/>
    <w:qFormat/>
    <w:rsid w:val="002D1217"/>
    <w:rPr>
      <w:rFonts w:ascii="Times New Roman" w:eastAsia="宋体" w:hAnsi="Times New Roman"/>
      <w:sz w:val="18"/>
      <w:szCs w:val="18"/>
    </w:rPr>
  </w:style>
  <w:style w:type="character" w:customStyle="1" w:styleId="Char3">
    <w:name w:val="页眉 Char"/>
    <w:basedOn w:val="a0"/>
    <w:link w:val="a7"/>
    <w:uiPriority w:val="99"/>
    <w:qFormat/>
    <w:rsid w:val="002D1217"/>
    <w:rPr>
      <w:rFonts w:ascii="Times New Roman" w:eastAsia="宋体" w:hAnsi="Times New Roman"/>
      <w:sz w:val="18"/>
      <w:szCs w:val="18"/>
    </w:rPr>
  </w:style>
  <w:style w:type="character" w:customStyle="1" w:styleId="Char4">
    <w:name w:val="标题 Char"/>
    <w:basedOn w:val="a0"/>
    <w:link w:val="a9"/>
    <w:uiPriority w:val="9"/>
    <w:qFormat/>
    <w:rsid w:val="002D1217"/>
    <w:rPr>
      <w:rFonts w:ascii="Calibri Light" w:eastAsia="宋体" w:hAnsi="Calibri Light" w:cs="黑体"/>
      <w:b/>
      <w:bCs/>
      <w:sz w:val="32"/>
      <w:szCs w:val="32"/>
    </w:rPr>
  </w:style>
  <w:style w:type="character" w:customStyle="1" w:styleId="Char5">
    <w:name w:val="批注主题 Char"/>
    <w:basedOn w:val="Char"/>
    <w:link w:val="aa"/>
    <w:uiPriority w:val="99"/>
    <w:semiHidden/>
    <w:qFormat/>
    <w:rsid w:val="002D1217"/>
    <w:rPr>
      <w:rFonts w:ascii="Times New Roman" w:eastAsia="宋体" w:hAnsi="Times New Roman"/>
      <w:b/>
      <w:bCs/>
      <w:sz w:val="24"/>
      <w:szCs w:val="21"/>
    </w:rPr>
  </w:style>
  <w:style w:type="paragraph" w:styleId="af2">
    <w:name w:val="List Paragraph"/>
    <w:basedOn w:val="a"/>
    <w:uiPriority w:val="99"/>
    <w:qFormat/>
    <w:rsid w:val="002D1217"/>
    <w:pPr>
      <w:ind w:firstLineChars="200" w:firstLine="200"/>
    </w:pPr>
  </w:style>
  <w:style w:type="paragraph" w:customStyle="1" w:styleId="af3">
    <w:name w:val="段"/>
    <w:basedOn w:val="a"/>
    <w:link w:val="af4"/>
    <w:uiPriority w:val="99"/>
    <w:qFormat/>
    <w:rsid w:val="002D1217"/>
    <w:pPr>
      <w:tabs>
        <w:tab w:val="center" w:pos="4201"/>
        <w:tab w:val="right" w:leader="dot" w:pos="9298"/>
      </w:tabs>
      <w:autoSpaceDE w:val="0"/>
      <w:autoSpaceDN w:val="0"/>
      <w:ind w:firstLineChars="200" w:firstLine="420"/>
    </w:pPr>
    <w:rPr>
      <w:rFonts w:cs="Times New Roman"/>
      <w:color w:val="000000"/>
      <w:kern w:val="0"/>
      <w:szCs w:val="20"/>
    </w:rPr>
  </w:style>
  <w:style w:type="character" w:customStyle="1" w:styleId="af4">
    <w:name w:val="段 字符"/>
    <w:basedOn w:val="a0"/>
    <w:link w:val="af3"/>
    <w:uiPriority w:val="99"/>
    <w:qFormat/>
    <w:rsid w:val="002D1217"/>
    <w:rPr>
      <w:rFonts w:ascii="Times New Roman" w:eastAsia="宋体" w:hAnsi="Times New Roman" w:cs="Times New Roman"/>
      <w:color w:val="000000"/>
      <w:kern w:val="0"/>
      <w:sz w:val="24"/>
      <w:szCs w:val="20"/>
    </w:rPr>
  </w:style>
  <w:style w:type="character" w:customStyle="1" w:styleId="af5">
    <w:name w:val="表格文字"/>
    <w:basedOn w:val="a0"/>
    <w:uiPriority w:val="99"/>
    <w:qFormat/>
    <w:rsid w:val="002D1217"/>
    <w:rPr>
      <w:rFonts w:ascii="宋体" w:eastAsia="宋体"/>
      <w:sz w:val="18"/>
    </w:rPr>
  </w:style>
  <w:style w:type="paragraph" w:customStyle="1" w:styleId="TOC1">
    <w:name w:val="TOC 标题1"/>
    <w:basedOn w:val="1"/>
    <w:next w:val="a"/>
    <w:uiPriority w:val="99"/>
    <w:unhideWhenUsed/>
    <w:qFormat/>
    <w:rsid w:val="002D1217"/>
    <w:pPr>
      <w:numPr>
        <w:numId w:val="3"/>
      </w:numPr>
      <w:adjustRightInd/>
      <w:snapToGrid/>
      <w:spacing w:line="259" w:lineRule="auto"/>
      <w:outlineLvl w:val="9"/>
    </w:pPr>
    <w:rPr>
      <w:rFonts w:ascii="等线 Light" w:eastAsia="等线 Light" w:hAnsi="等线 Light"/>
      <w:b/>
      <w:bCs w:val="0"/>
      <w:color w:val="2E5394"/>
      <w:kern w:val="0"/>
      <w:sz w:val="32"/>
      <w:szCs w:val="32"/>
    </w:rPr>
  </w:style>
  <w:style w:type="paragraph" w:customStyle="1" w:styleId="ctrlm">
    <w:name w:val="居中 ctrl+m"/>
    <w:basedOn w:val="a"/>
    <w:uiPriority w:val="99"/>
    <w:qFormat/>
    <w:rsid w:val="002D1217"/>
    <w:pPr>
      <w:jc w:val="center"/>
    </w:pPr>
    <w:rPr>
      <w:rFonts w:cs="宋体"/>
      <w:szCs w:val="20"/>
    </w:rPr>
  </w:style>
  <w:style w:type="paragraph" w:customStyle="1" w:styleId="TOC2">
    <w:name w:val="TOC 标题2"/>
    <w:basedOn w:val="1"/>
    <w:next w:val="a"/>
    <w:uiPriority w:val="99"/>
    <w:unhideWhenUsed/>
    <w:qFormat/>
    <w:rsid w:val="002D1217"/>
    <w:pPr>
      <w:numPr>
        <w:numId w:val="0"/>
      </w:numPr>
      <w:adjustRightInd/>
      <w:snapToGrid/>
      <w:spacing w:beforeLines="0" w:afterLines="0" w:line="259" w:lineRule="auto"/>
      <w:jc w:val="left"/>
      <w:outlineLvl w:val="9"/>
    </w:pPr>
    <w:rPr>
      <w:rFonts w:asciiTheme="majorHAnsi" w:eastAsiaTheme="majorEastAsia" w:hAnsiTheme="majorHAnsi" w:cstheme="majorBidi"/>
      <w:bCs w:val="0"/>
      <w:color w:val="2F5496" w:themeColor="accent1" w:themeShade="BF"/>
      <w:kern w:val="0"/>
      <w:sz w:val="32"/>
      <w:szCs w:val="32"/>
    </w:rPr>
  </w:style>
  <w:style w:type="paragraph" w:customStyle="1" w:styleId="af6">
    <w:name w:val="标准书眉_奇数页"/>
    <w:next w:val="a"/>
    <w:uiPriority w:val="99"/>
    <w:qFormat/>
    <w:rsid w:val="002D1217"/>
    <w:pPr>
      <w:tabs>
        <w:tab w:val="center" w:pos="4154"/>
        <w:tab w:val="right" w:pos="8306"/>
      </w:tabs>
      <w:spacing w:after="120"/>
      <w:jc w:val="right"/>
    </w:pPr>
    <w:rPr>
      <w:rFonts w:ascii="Times New Roman" w:eastAsia="宋体" w:hAnsi="Times New Roman" w:cs="Times New Roman"/>
      <w:sz w:val="21"/>
    </w:rPr>
  </w:style>
  <w:style w:type="paragraph" w:customStyle="1" w:styleId="af7">
    <w:name w:val="标准书眉一"/>
    <w:uiPriority w:val="99"/>
    <w:qFormat/>
    <w:rsid w:val="002D1217"/>
    <w:pPr>
      <w:jc w:val="both"/>
    </w:pPr>
    <w:rPr>
      <w:rFonts w:ascii="Times New Roman" w:eastAsia="宋体" w:hAnsi="Times New Roman" w:cs="Times New Roman"/>
    </w:rPr>
  </w:style>
  <w:style w:type="character" w:customStyle="1" w:styleId="af8">
    <w:name w:val="发布"/>
    <w:uiPriority w:val="99"/>
    <w:qFormat/>
    <w:rsid w:val="002D1217"/>
    <w:rPr>
      <w:rFonts w:ascii="黑体" w:eastAsia="黑体"/>
      <w:spacing w:val="22"/>
      <w:w w:val="100"/>
      <w:position w:val="3"/>
      <w:sz w:val="28"/>
    </w:rPr>
  </w:style>
  <w:style w:type="paragraph" w:customStyle="1" w:styleId="af9">
    <w:name w:val="发布日期"/>
    <w:uiPriority w:val="99"/>
    <w:qFormat/>
    <w:rsid w:val="002D1217"/>
    <w:pPr>
      <w:framePr w:w="4000" w:h="473" w:hRule="exact" w:hSpace="180" w:vSpace="180" w:wrap="around" w:hAnchor="margin" w:y="13511" w:anchorLock="1"/>
    </w:pPr>
    <w:rPr>
      <w:rFonts w:ascii="Times New Roman" w:eastAsia="黑体" w:hAnsi="Times New Roman" w:cs="Times New Roman"/>
      <w:sz w:val="28"/>
    </w:rPr>
  </w:style>
  <w:style w:type="paragraph" w:customStyle="1" w:styleId="11">
    <w:name w:val="封面标准号1"/>
    <w:uiPriority w:val="99"/>
    <w:qFormat/>
    <w:rsid w:val="002D1217"/>
    <w:pPr>
      <w:widowControl w:val="0"/>
      <w:kinsoku w:val="0"/>
      <w:overflowPunct w:val="0"/>
      <w:autoSpaceDE w:val="0"/>
      <w:autoSpaceDN w:val="0"/>
      <w:spacing w:before="308"/>
      <w:jc w:val="right"/>
      <w:textAlignment w:val="center"/>
    </w:pPr>
    <w:rPr>
      <w:rFonts w:ascii="Times New Roman" w:eastAsia="宋体" w:hAnsi="Times New Roman" w:cs="Times New Roman"/>
      <w:sz w:val="28"/>
    </w:rPr>
  </w:style>
  <w:style w:type="paragraph" w:customStyle="1" w:styleId="afa">
    <w:name w:val="封面标准名称"/>
    <w:uiPriority w:val="99"/>
    <w:qFormat/>
    <w:rsid w:val="002D1217"/>
    <w:pPr>
      <w:framePr w:w="9638" w:h="6917" w:hRule="exact" w:wrap="around" w:hAnchor="margin" w:xAlign="center" w:y="5955" w:anchorLock="1"/>
      <w:widowControl w:val="0"/>
      <w:spacing w:line="680" w:lineRule="exact"/>
      <w:jc w:val="center"/>
      <w:textAlignment w:val="center"/>
    </w:pPr>
    <w:rPr>
      <w:rFonts w:ascii="黑体" w:eastAsia="黑体" w:hAnsi="Times New Roman" w:cs="Times New Roman"/>
      <w:sz w:val="52"/>
    </w:rPr>
  </w:style>
  <w:style w:type="paragraph" w:customStyle="1" w:styleId="afb">
    <w:name w:val="封面标准文稿编辑信息"/>
    <w:uiPriority w:val="99"/>
    <w:qFormat/>
    <w:rsid w:val="002D1217"/>
    <w:pPr>
      <w:spacing w:before="180" w:line="180" w:lineRule="exact"/>
      <w:jc w:val="center"/>
    </w:pPr>
    <w:rPr>
      <w:rFonts w:ascii="宋体" w:eastAsia="宋体" w:hAnsi="Times New Roman" w:cs="Times New Roman"/>
      <w:sz w:val="21"/>
    </w:rPr>
  </w:style>
  <w:style w:type="paragraph" w:customStyle="1" w:styleId="afc">
    <w:name w:val="封面标准文稿类别"/>
    <w:uiPriority w:val="99"/>
    <w:qFormat/>
    <w:rsid w:val="002D1217"/>
    <w:pPr>
      <w:spacing w:before="440" w:line="400" w:lineRule="exact"/>
      <w:jc w:val="center"/>
    </w:pPr>
    <w:rPr>
      <w:rFonts w:ascii="宋体" w:eastAsia="宋体" w:hAnsi="Times New Roman" w:cs="Times New Roman"/>
      <w:sz w:val="24"/>
    </w:rPr>
  </w:style>
  <w:style w:type="paragraph" w:customStyle="1" w:styleId="afd">
    <w:name w:val="封面正文"/>
    <w:uiPriority w:val="99"/>
    <w:qFormat/>
    <w:rsid w:val="002D1217"/>
    <w:pPr>
      <w:jc w:val="both"/>
    </w:pPr>
    <w:rPr>
      <w:rFonts w:ascii="Times New Roman" w:eastAsia="宋体" w:hAnsi="Times New Roman" w:cs="Times New Roman"/>
    </w:rPr>
  </w:style>
  <w:style w:type="paragraph" w:customStyle="1" w:styleId="afe">
    <w:name w:val="文献分类号"/>
    <w:uiPriority w:val="99"/>
    <w:qFormat/>
    <w:rsid w:val="002D1217"/>
    <w:pPr>
      <w:framePr w:hSpace="180" w:vSpace="180" w:wrap="around" w:hAnchor="margin" w:y="1" w:anchorLock="1"/>
      <w:widowControl w:val="0"/>
      <w:textAlignment w:val="center"/>
    </w:pPr>
    <w:rPr>
      <w:rFonts w:ascii="Times New Roman" w:eastAsia="黑体" w:hAnsi="Times New Roman" w:cs="Times New Roman"/>
      <w:sz w:val="21"/>
    </w:rPr>
  </w:style>
  <w:style w:type="character" w:customStyle="1" w:styleId="12">
    <w:name w:val="批注文字 字符1"/>
    <w:basedOn w:val="a0"/>
    <w:uiPriority w:val="99"/>
    <w:semiHidden/>
    <w:qFormat/>
    <w:rsid w:val="002D1217"/>
    <w:rPr>
      <w:rFonts w:ascii="宋体" w:eastAsia="宋体"/>
    </w:rPr>
  </w:style>
  <w:style w:type="paragraph" w:customStyle="1" w:styleId="--">
    <w:name w:val="智慧工地--表头"/>
    <w:basedOn w:val="a"/>
    <w:uiPriority w:val="99"/>
    <w:qFormat/>
    <w:rsid w:val="002D1217"/>
    <w:pPr>
      <w:widowControl w:val="0"/>
      <w:adjustRightInd/>
      <w:snapToGrid/>
      <w:spacing w:beforeLines="50" w:afterLines="50"/>
      <w:jc w:val="center"/>
    </w:pPr>
    <w:rPr>
      <w:rFonts w:hAnsi="宋体"/>
      <w:b/>
      <w:szCs w:val="24"/>
    </w:rPr>
  </w:style>
  <w:style w:type="paragraph" w:customStyle="1" w:styleId="-">
    <w:name w:val="智慧工地-表"/>
    <w:basedOn w:val="a"/>
    <w:uiPriority w:val="99"/>
    <w:qFormat/>
    <w:rsid w:val="002D1217"/>
    <w:pPr>
      <w:widowControl w:val="0"/>
      <w:adjustRightInd/>
      <w:snapToGrid/>
    </w:pPr>
    <w:rPr>
      <w:rFonts w:hAnsi="宋体"/>
      <w:szCs w:val="24"/>
    </w:rPr>
  </w:style>
  <w:style w:type="table" w:customStyle="1" w:styleId="13">
    <w:name w:val="网格型1"/>
    <w:basedOn w:val="a1"/>
    <w:uiPriority w:val="39"/>
    <w:qFormat/>
    <w:rsid w:val="002D1217"/>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智慧工地--正文 Char"/>
    <w:link w:val="--0"/>
    <w:uiPriority w:val="99"/>
    <w:qFormat/>
    <w:rsid w:val="002D1217"/>
    <w:rPr>
      <w:rFonts w:ascii="Times New Roman" w:hAnsi="宋体"/>
      <w:sz w:val="24"/>
    </w:rPr>
  </w:style>
  <w:style w:type="paragraph" w:customStyle="1" w:styleId="--0">
    <w:name w:val="智慧工地--正文"/>
    <w:basedOn w:val="a"/>
    <w:link w:val="--Char"/>
    <w:uiPriority w:val="99"/>
    <w:qFormat/>
    <w:rsid w:val="002D1217"/>
    <w:pPr>
      <w:widowControl w:val="0"/>
      <w:adjustRightInd/>
      <w:snapToGrid/>
    </w:pPr>
    <w:rPr>
      <w:rFonts w:eastAsiaTheme="minorEastAsia" w:hAnsi="宋体"/>
      <w:szCs w:val="22"/>
    </w:rPr>
  </w:style>
  <w:style w:type="character" w:customStyle="1" w:styleId="Char20">
    <w:name w:val="批注文字 Char2"/>
    <w:basedOn w:val="a0"/>
    <w:uiPriority w:val="99"/>
    <w:semiHidden/>
    <w:qFormat/>
    <w:rsid w:val="002D1217"/>
    <w:rPr>
      <w:rFonts w:ascii="Times New Roman" w:eastAsia="宋体" w:hAnsi="Times New Roman" w:cs="Times New Roman"/>
      <w:szCs w:val="24"/>
    </w:rPr>
  </w:style>
  <w:style w:type="paragraph" w:customStyle="1" w:styleId="--1">
    <w:name w:val="智慧工地--图表标题"/>
    <w:basedOn w:val="a"/>
    <w:next w:val="--0"/>
    <w:uiPriority w:val="99"/>
    <w:qFormat/>
    <w:rsid w:val="002D1217"/>
    <w:pPr>
      <w:widowControl w:val="0"/>
      <w:adjustRightInd/>
      <w:snapToGrid/>
      <w:spacing w:beforeLines="50" w:afterLines="50"/>
      <w:jc w:val="center"/>
    </w:pPr>
    <w:rPr>
      <w:rFonts w:hAnsi="宋体" w:cs="Times New Roman"/>
      <w:b/>
      <w:szCs w:val="24"/>
    </w:rPr>
  </w:style>
  <w:style w:type="paragraph" w:customStyle="1" w:styleId="--2">
    <w:name w:val="智慧工地--【条文说明】"/>
    <w:basedOn w:val="a"/>
    <w:next w:val="a"/>
    <w:uiPriority w:val="99"/>
    <w:qFormat/>
    <w:rsid w:val="002D1217"/>
    <w:pPr>
      <w:widowControl w:val="0"/>
      <w:adjustRightInd/>
      <w:snapToGrid/>
    </w:pPr>
    <w:rPr>
      <w:rFonts w:cs="Times New Roman"/>
      <w:i/>
      <w:szCs w:val="24"/>
    </w:rPr>
  </w:style>
  <w:style w:type="paragraph" w:customStyle="1" w:styleId="14">
    <w:name w:val="修订1"/>
    <w:hidden/>
    <w:uiPriority w:val="99"/>
    <w:semiHidden/>
    <w:qFormat/>
    <w:rsid w:val="002D1217"/>
    <w:rPr>
      <w:rFonts w:ascii="宋体" w:eastAsia="宋体"/>
      <w:kern w:val="2"/>
      <w:sz w:val="21"/>
      <w:szCs w:val="21"/>
    </w:rPr>
  </w:style>
  <w:style w:type="paragraph" w:customStyle="1" w:styleId="aff">
    <w:name w:val="条文"/>
    <w:basedOn w:val="a"/>
    <w:next w:val="a"/>
    <w:uiPriority w:val="20"/>
    <w:qFormat/>
    <w:rsid w:val="002D1217"/>
    <w:pPr>
      <w:spacing w:beforeLines="50"/>
    </w:pPr>
    <w:rPr>
      <w:b/>
      <w:bCs/>
    </w:rPr>
  </w:style>
  <w:style w:type="paragraph" w:customStyle="1" w:styleId="21">
    <w:name w:val="修订2"/>
    <w:hidden/>
    <w:uiPriority w:val="99"/>
    <w:semiHidden/>
    <w:qFormat/>
    <w:rsid w:val="002D1217"/>
    <w:rPr>
      <w:rFonts w:ascii="宋体" w:eastAsia="宋体"/>
      <w:kern w:val="2"/>
      <w:sz w:val="21"/>
      <w:szCs w:val="21"/>
    </w:rPr>
  </w:style>
  <w:style w:type="paragraph" w:customStyle="1" w:styleId="TOC3">
    <w:name w:val="TOC 标题3"/>
    <w:basedOn w:val="1"/>
    <w:next w:val="a"/>
    <w:uiPriority w:val="39"/>
    <w:unhideWhenUsed/>
    <w:qFormat/>
    <w:rsid w:val="002D1217"/>
    <w:pPr>
      <w:numPr>
        <w:numId w:val="0"/>
      </w:numPr>
      <w:adjustRightInd/>
      <w:snapToGrid/>
      <w:spacing w:beforeLines="0" w:afterLines="0" w:line="276" w:lineRule="auto"/>
      <w:jc w:val="left"/>
      <w:outlineLvl w:val="9"/>
    </w:pPr>
    <w:rPr>
      <w:rFonts w:asciiTheme="majorHAnsi" w:eastAsiaTheme="majorEastAsia" w:hAnsiTheme="majorHAnsi" w:cstheme="majorBidi"/>
      <w:b/>
      <w:color w:val="2F5496" w:themeColor="accent1" w:themeShade="BF"/>
      <w:kern w:val="0"/>
    </w:rPr>
  </w:style>
  <w:style w:type="character" w:customStyle="1" w:styleId="Char0">
    <w:name w:val="日期 Char"/>
    <w:basedOn w:val="a0"/>
    <w:link w:val="a4"/>
    <w:uiPriority w:val="99"/>
    <w:semiHidden/>
    <w:qFormat/>
    <w:rsid w:val="002D1217"/>
    <w:rPr>
      <w:rFonts w:ascii="Times New Roman" w:eastAsia="宋体" w:hAnsi="Times New Roman"/>
      <w:sz w:val="24"/>
      <w:szCs w:val="21"/>
    </w:rPr>
  </w:style>
  <w:style w:type="character" w:customStyle="1" w:styleId="focus">
    <w:name w:val="focus"/>
    <w:basedOn w:val="a0"/>
    <w:qFormat/>
    <w:rsid w:val="002D1217"/>
  </w:style>
  <w:style w:type="character" w:customStyle="1" w:styleId="high-light-bg5">
    <w:name w:val="high-light-bg5"/>
    <w:basedOn w:val="a0"/>
    <w:qFormat/>
    <w:rsid w:val="002D1217"/>
    <w:rPr>
      <w:shd w:val="clear" w:color="auto" w:fill="FEE97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8F28846-EFC0-4B28-9C26-7DBE96DD0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2930</Words>
  <Characters>16704</Characters>
  <Application>Microsoft Office Word</Application>
  <DocSecurity>0</DocSecurity>
  <Lines>139</Lines>
  <Paragraphs>39</Paragraphs>
  <ScaleCrop>false</ScaleCrop>
  <Company/>
  <LinksUpToDate>false</LinksUpToDate>
  <CharactersWithSpaces>19595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r</dc:creator>
  <cp:lastModifiedBy>JC</cp:lastModifiedBy>
  <cp:revision>6</cp:revision>
  <cp:lastPrinted>2020-10-04T12:41:00Z</cp:lastPrinted>
  <dcterms:created xsi:type="dcterms:W3CDTF">2020-07-27T07:23:00Z</dcterms:created>
  <dcterms:modified xsi:type="dcterms:W3CDTF">2020-11-04T09:45:00Z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