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0" w:beforeLines="500"/>
        <w:jc w:val="both"/>
        <w:rPr>
          <w:rFonts w:hint="default" w:ascii="Times New Roman" w:hAnsi="Times New Roman" w:cs="Times New Roman"/>
          <w:b/>
          <w:color w:val="auto"/>
          <w:sz w:val="32"/>
          <w:szCs w:val="32"/>
        </w:rPr>
      </w:pPr>
      <w:bookmarkStart w:id="0" w:name="_Toc532978409"/>
      <w:bookmarkStart w:id="1" w:name="_Toc26055"/>
      <w:bookmarkStart w:id="2" w:name="_Toc25873"/>
      <w:bookmarkStart w:id="3" w:name="_Toc3253"/>
      <w:bookmarkStart w:id="4" w:name="_Toc26353"/>
    </w:p>
    <w:p>
      <w:pPr>
        <w:spacing w:before="1560" w:beforeLines="500"/>
        <w:jc w:val="center"/>
        <w:rPr>
          <w:rFonts w:hint="default" w:ascii="Times New Roman" w:hAnsi="Times New Roman" w:cs="Times New Roman"/>
          <w:b/>
          <w:color w:val="auto"/>
          <w:sz w:val="32"/>
          <w:szCs w:val="32"/>
        </w:rPr>
      </w:pPr>
      <w:r>
        <w:rPr>
          <w:rFonts w:hint="default" w:ascii="Times New Roman" w:hAnsi="Times New Roman" w:cs="Times New Roman"/>
          <w:b/>
          <w:color w:val="auto"/>
          <w:sz w:val="32"/>
          <w:szCs w:val="32"/>
        </w:rPr>
        <w:t>农村生活</w:t>
      </w:r>
      <w:r>
        <w:rPr>
          <w:rFonts w:hint="eastAsia" w:ascii="Times New Roman" w:hAnsi="Times New Roman" w:cs="Times New Roman"/>
          <w:b/>
          <w:color w:val="auto"/>
          <w:sz w:val="32"/>
          <w:szCs w:val="32"/>
          <w:lang w:eastAsia="zh-CN"/>
        </w:rPr>
        <w:t>污水处理设施</w:t>
      </w:r>
      <w:r>
        <w:rPr>
          <w:rFonts w:hint="default" w:ascii="Times New Roman" w:hAnsi="Times New Roman" w:cs="Times New Roman"/>
          <w:b/>
          <w:color w:val="auto"/>
          <w:sz w:val="32"/>
          <w:szCs w:val="32"/>
        </w:rPr>
        <w:t>标志设置导则</w:t>
      </w:r>
    </w:p>
    <w:p>
      <w:pPr>
        <w:jc w:val="center"/>
        <w:rPr>
          <w:rFonts w:hint="default" w:ascii="Times New Roman" w:hAnsi="Times New Roman" w:cs="Times New Roman"/>
          <w:color w:val="auto"/>
        </w:rPr>
      </w:pPr>
      <w:r>
        <w:rPr>
          <w:rFonts w:hint="default" w:ascii="Times New Roman" w:hAnsi="Times New Roman" w:cs="Times New Roman"/>
          <w:color w:val="auto"/>
        </w:rPr>
        <w:t>Guidelines for Label Setting of Rural Domestic Sewage</w:t>
      </w:r>
      <w:r>
        <w:rPr>
          <w:rFonts w:hint="eastAsia" w:ascii="Times New Roman" w:hAnsi="Times New Roman" w:cs="Times New Roman"/>
          <w:color w:val="auto"/>
          <w:lang w:val="en-US" w:eastAsia="zh-CN"/>
        </w:rPr>
        <w:t xml:space="preserve"> Treatment</w:t>
      </w:r>
      <w:r>
        <w:rPr>
          <w:rFonts w:hint="default" w:ascii="Times New Roman" w:hAnsi="Times New Roman" w:cs="Times New Roman"/>
          <w:color w:val="auto"/>
        </w:rPr>
        <w:t xml:space="preserve"> Facilities</w:t>
      </w:r>
    </w:p>
    <w:p>
      <w:pPr>
        <w:ind w:firstLine="420"/>
        <w:jc w:val="center"/>
        <w:rPr>
          <w:rFonts w:hint="default" w:ascii="Times New Roman" w:hAnsi="Times New Roman" w:cs="Times New Roman"/>
          <w:color w:val="auto"/>
        </w:rPr>
      </w:pPr>
    </w:p>
    <w:p>
      <w:pPr>
        <w:ind w:firstLine="420"/>
        <w:jc w:val="center"/>
        <w:rPr>
          <w:rFonts w:hint="default" w:ascii="Times New Roman" w:hAnsi="Times New Roman" w:cs="Times New Roman"/>
          <w:color w:val="auto"/>
        </w:rPr>
      </w:pPr>
    </w:p>
    <w:p>
      <w:pPr>
        <w:jc w:val="both"/>
        <w:rPr>
          <w:rFonts w:hint="default" w:ascii="Times New Roman" w:hAnsi="Times New Roman" w:cs="Times New Roman"/>
          <w:color w:val="auto"/>
        </w:rPr>
      </w:pPr>
    </w:p>
    <w:p>
      <w:pPr>
        <w:ind w:firstLine="420"/>
        <w:jc w:val="center"/>
        <w:rPr>
          <w:rFonts w:hint="default" w:ascii="Times New Roman" w:hAnsi="Times New Roman" w:cs="Times New Roman"/>
          <w:color w:val="auto"/>
        </w:rPr>
      </w:pPr>
    </w:p>
    <w:p>
      <w:pPr>
        <w:ind w:firstLine="420"/>
        <w:jc w:val="center"/>
        <w:rPr>
          <w:rFonts w:hint="default" w:ascii="Times New Roman" w:hAnsi="Times New Roman" w:cs="Times New Roman"/>
          <w:color w:val="auto"/>
        </w:rPr>
      </w:pPr>
    </w:p>
    <w:p>
      <w:pPr>
        <w:ind w:firstLine="420"/>
        <w:jc w:val="center"/>
        <w:rPr>
          <w:rFonts w:hint="default" w:ascii="Times New Roman" w:hAnsi="Times New Roman" w:cs="Times New Roman"/>
          <w:color w:val="auto"/>
        </w:rPr>
      </w:pPr>
    </w:p>
    <w:p>
      <w:pPr>
        <w:ind w:firstLine="420"/>
        <w:jc w:val="center"/>
        <w:rPr>
          <w:rFonts w:hint="default" w:ascii="Times New Roman" w:hAnsi="Times New Roman" w:cs="Times New Roman"/>
          <w:color w:val="auto"/>
        </w:rPr>
      </w:pPr>
    </w:p>
    <w:p>
      <w:pPr>
        <w:ind w:firstLine="420"/>
        <w:jc w:val="center"/>
        <w:rPr>
          <w:rFonts w:hint="default" w:ascii="Times New Roman" w:hAnsi="Times New Roman" w:cs="Times New Roman"/>
          <w:color w:val="auto"/>
        </w:rPr>
      </w:pPr>
    </w:p>
    <w:p>
      <w:pPr>
        <w:ind w:firstLine="420"/>
        <w:jc w:val="center"/>
        <w:rPr>
          <w:rFonts w:hint="default" w:ascii="Times New Roman" w:hAnsi="Times New Roman" w:cs="Times New Roman"/>
          <w:color w:val="auto"/>
        </w:rPr>
      </w:pPr>
    </w:p>
    <w:p>
      <w:pPr>
        <w:ind w:firstLine="420"/>
        <w:jc w:val="center"/>
        <w:rPr>
          <w:rFonts w:hint="default" w:ascii="Times New Roman" w:hAnsi="Times New Roman" w:cs="Times New Roman"/>
          <w:color w:val="auto"/>
        </w:rPr>
      </w:pPr>
    </w:p>
    <w:p>
      <w:pPr>
        <w:ind w:firstLine="420"/>
        <w:jc w:val="center"/>
        <w:rPr>
          <w:rFonts w:hint="default" w:ascii="Times New Roman" w:hAnsi="Times New Roman" w:cs="Times New Roman"/>
          <w:color w:val="auto"/>
        </w:rPr>
      </w:pPr>
    </w:p>
    <w:p>
      <w:pPr>
        <w:ind w:firstLine="420"/>
        <w:jc w:val="center"/>
        <w:rPr>
          <w:rFonts w:hint="default" w:ascii="Times New Roman" w:hAnsi="Times New Roman" w:cs="Times New Roman"/>
          <w:color w:val="auto"/>
        </w:rPr>
      </w:pPr>
    </w:p>
    <w:p>
      <w:pPr>
        <w:ind w:firstLine="420"/>
        <w:jc w:val="center"/>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pStyle w:val="2"/>
        <w:rPr>
          <w:rFonts w:hint="default" w:ascii="Times New Roman" w:hAnsi="Times New Roman" w:cs="Times New Roman"/>
          <w:color w:val="auto"/>
        </w:rPr>
      </w:pPr>
    </w:p>
    <w:p>
      <w:pPr>
        <w:ind w:firstLine="420"/>
        <w:jc w:val="center"/>
        <w:rPr>
          <w:rFonts w:hint="default" w:ascii="Times New Roman" w:hAnsi="Times New Roman" w:cs="Times New Roman"/>
          <w:color w:val="auto"/>
        </w:rPr>
      </w:pPr>
    </w:p>
    <w:p>
      <w:pPr>
        <w:ind w:firstLine="420"/>
        <w:jc w:val="center"/>
        <w:rPr>
          <w:rFonts w:hint="default" w:ascii="Times New Roman" w:hAnsi="Times New Roman" w:cs="Times New Roman"/>
          <w:color w:val="auto"/>
        </w:rPr>
      </w:pPr>
    </w:p>
    <w:p>
      <w:pPr>
        <w:ind w:firstLine="420"/>
        <w:jc w:val="center"/>
        <w:rPr>
          <w:rFonts w:hint="default" w:ascii="Times New Roman" w:hAnsi="Times New Roman" w:cs="Times New Roman"/>
          <w:color w:val="auto"/>
        </w:rPr>
      </w:pPr>
    </w:p>
    <w:p>
      <w:pPr>
        <w:ind w:firstLine="420"/>
        <w:jc w:val="center"/>
        <w:rPr>
          <w:rFonts w:hint="default" w:ascii="Times New Roman" w:hAnsi="Times New Roman" w:cs="Times New Roman"/>
          <w:color w:val="auto"/>
        </w:rPr>
      </w:pPr>
    </w:p>
    <w:p>
      <w:pPr>
        <w:jc w:val="center"/>
        <w:rPr>
          <w:rFonts w:hint="default" w:ascii="Times New Roman" w:hAnsi="Times New Roman" w:cs="Times New Roman"/>
          <w:color w:val="auto"/>
          <w:sz w:val="32"/>
          <w:szCs w:val="32"/>
        </w:rPr>
      </w:pPr>
      <w:r>
        <w:rPr>
          <w:rFonts w:hint="default" w:ascii="Times New Roman" w:hAnsi="Times New Roman" w:cs="Times New Roman"/>
          <w:color w:val="auto"/>
          <w:kern w:val="10"/>
          <w:sz w:val="32"/>
          <w:szCs w:val="32"/>
        </w:rPr>
        <w:t>浙 江 省 住 房 和 城 乡 建 设 厅</w:t>
      </w:r>
    </w:p>
    <w:p>
      <w:pPr>
        <w:adjustRightInd w:val="0"/>
        <w:snapToGrid w:val="0"/>
        <w:jc w:val="center"/>
        <w:rPr>
          <w:rFonts w:hint="default" w:ascii="Times New Roman" w:hAnsi="Times New Roman" w:cs="Times New Roman"/>
          <w:b/>
          <w:color w:val="auto"/>
          <w:sz w:val="28"/>
          <w:szCs w:val="28"/>
        </w:rPr>
      </w:pPr>
      <w:r>
        <w:rPr>
          <w:rFonts w:hint="default" w:ascii="Times New Roman" w:hAnsi="Times New Roman" w:cs="Times New Roman"/>
          <w:color w:val="auto"/>
          <w:sz w:val="32"/>
          <w:szCs w:val="32"/>
        </w:rPr>
        <w:t>20</w:t>
      </w:r>
      <w:r>
        <w:rPr>
          <w:rFonts w:hint="eastAsia" w:ascii="Times New Roman" w:hAnsi="Times New Roman" w:cs="Times New Roman"/>
          <w:color w:val="auto"/>
          <w:sz w:val="32"/>
          <w:szCs w:val="32"/>
          <w:lang w:val="en-US" w:eastAsia="zh-CN"/>
        </w:rPr>
        <w:t>20</w:t>
      </w:r>
      <w:r>
        <w:rPr>
          <w:rFonts w:hint="default" w:ascii="Times New Roman" w:hAnsi="Times New Roman" w:cs="Times New Roman"/>
          <w:color w:val="auto"/>
          <w:sz w:val="32"/>
          <w:szCs w:val="32"/>
        </w:rPr>
        <w:t>年</w:t>
      </w:r>
      <w:r>
        <w:rPr>
          <w:rFonts w:hint="eastAsia" w:ascii="Times New Roman" w:hAnsi="Times New Roman" w:cs="Times New Roman"/>
          <w:color w:val="auto"/>
          <w:sz w:val="32"/>
          <w:szCs w:val="32"/>
          <w:lang w:val="en-US" w:eastAsia="zh-CN"/>
        </w:rPr>
        <w:t>01</w:t>
      </w:r>
      <w:r>
        <w:rPr>
          <w:rFonts w:hint="default" w:ascii="Times New Roman" w:hAnsi="Times New Roman" w:cs="Times New Roman"/>
          <w:color w:val="auto"/>
          <w:sz w:val="32"/>
          <w:szCs w:val="32"/>
        </w:rPr>
        <w:t>月</w:t>
      </w:r>
    </w:p>
    <w:p>
      <w:pPr>
        <w:rPr>
          <w:rFonts w:hint="default" w:ascii="Times New Roman" w:hAnsi="Times New Roman" w:eastAsia="黑体" w:cs="Times New Roman"/>
          <w:color w:val="auto"/>
          <w:sz w:val="32"/>
          <w:szCs w:val="32"/>
        </w:rPr>
        <w:sectPr>
          <w:footerReference r:id="rId3" w:type="even"/>
          <w:pgSz w:w="11906" w:h="16838"/>
          <w:pgMar w:top="2268" w:right="1247" w:bottom="1701" w:left="1797" w:header="851" w:footer="992" w:gutter="0"/>
          <w:cols w:space="425" w:num="1"/>
          <w:docGrid w:type="lines" w:linePitch="312" w:charSpace="0"/>
        </w:sectPr>
      </w:pPr>
    </w:p>
    <w:p>
      <w:pPr>
        <w:adjustRightInd w:val="0"/>
        <w:snapToGrid w:val="0"/>
        <w:spacing w:before="312" w:beforeLines="100" w:after="312" w:afterLines="100" w:line="360" w:lineRule="exact"/>
        <w:jc w:val="center"/>
        <w:rPr>
          <w:rFonts w:hint="default" w:ascii="Times New Roman" w:hAnsi="Times New Roman" w:eastAsia="黑体" w:cs="Times New Roman"/>
          <w:bCs/>
          <w:color w:val="auto"/>
          <w:sz w:val="32"/>
          <w:szCs w:val="32"/>
        </w:rPr>
      </w:pPr>
      <w:r>
        <w:rPr>
          <w:rFonts w:hint="default" w:ascii="Times New Roman" w:hAnsi="Times New Roman" w:eastAsia="黑体" w:cs="Times New Roman"/>
          <w:bCs/>
          <w:color w:val="auto"/>
          <w:sz w:val="32"/>
          <w:szCs w:val="32"/>
        </w:rPr>
        <w:t>前  言</w:t>
      </w:r>
    </w:p>
    <w:p>
      <w:pPr>
        <w:adjustRightInd w:val="0"/>
        <w:snapToGrid w:val="0"/>
        <w:spacing w:line="360" w:lineRule="auto"/>
        <w:ind w:firstLine="420" w:firstLineChars="200"/>
        <w:rPr>
          <w:rFonts w:hint="default"/>
        </w:rPr>
      </w:pPr>
      <w:r>
        <w:rPr>
          <w:rFonts w:hint="default" w:ascii="Times New Roman" w:hAnsi="Times New Roman" w:cs="Times New Roman"/>
          <w:bCs/>
          <w:color w:val="auto"/>
          <w:szCs w:val="21"/>
        </w:rPr>
        <w:t>根据“</w:t>
      </w:r>
      <w:r>
        <w:rPr>
          <w:rFonts w:hint="default" w:ascii="Times New Roman" w:hAnsi="Times New Roman" w:cs="Times New Roman"/>
          <w:bCs/>
          <w:color w:val="auto"/>
          <w:szCs w:val="21"/>
          <w:highlight w:val="none"/>
        </w:rPr>
        <w:t>两美</w:t>
      </w:r>
      <w:r>
        <w:rPr>
          <w:rFonts w:hint="default" w:ascii="Times New Roman" w:hAnsi="Times New Roman" w:cs="Times New Roman"/>
          <w:bCs/>
          <w:color w:val="auto"/>
          <w:szCs w:val="21"/>
        </w:rPr>
        <w:t>浙江”和“五水共治”的总体要求，按照</w:t>
      </w:r>
      <w:r>
        <w:rPr>
          <w:rFonts w:hint="default" w:ascii="Times New Roman" w:hAnsi="Times New Roman" w:cs="Times New Roman"/>
          <w:bCs/>
          <w:color w:val="auto"/>
          <w:szCs w:val="21"/>
          <w:lang w:eastAsia="zh-CN"/>
        </w:rPr>
        <w:t>《</w:t>
      </w:r>
      <w:r>
        <w:rPr>
          <w:rFonts w:hint="default" w:ascii="Times New Roman" w:hAnsi="Times New Roman" w:cs="Times New Roman"/>
          <w:bCs/>
          <w:color w:val="auto"/>
          <w:szCs w:val="21"/>
          <w:lang w:val="en-US" w:eastAsia="zh-CN"/>
        </w:rPr>
        <w:t>浙江省农村生活污水处理设施管理条例</w:t>
      </w:r>
      <w:r>
        <w:rPr>
          <w:rFonts w:hint="default" w:ascii="Times New Roman" w:hAnsi="Times New Roman" w:cs="Times New Roman"/>
          <w:bCs/>
          <w:color w:val="auto"/>
          <w:szCs w:val="21"/>
          <w:lang w:eastAsia="zh-CN"/>
        </w:rPr>
        <w:t>》</w:t>
      </w:r>
      <w:r>
        <w:rPr>
          <w:rFonts w:hint="default" w:ascii="Times New Roman" w:hAnsi="Times New Roman" w:cs="Times New Roman"/>
          <w:bCs/>
          <w:color w:val="auto"/>
          <w:szCs w:val="21"/>
          <w:lang w:val="en-US" w:eastAsia="zh-CN"/>
        </w:rPr>
        <w:t>和</w:t>
      </w:r>
      <w:r>
        <w:rPr>
          <w:rFonts w:hint="default" w:ascii="Times New Roman" w:hAnsi="Times New Roman" w:cs="Times New Roman"/>
          <w:bCs/>
          <w:color w:val="auto"/>
          <w:szCs w:val="21"/>
        </w:rPr>
        <w:t>《关于印发2018年农村生活污水治理设施运维导则编制计划的通知》（建村发〔2018〕215号）文件精神，为</w:t>
      </w:r>
      <w:r>
        <w:rPr>
          <w:rFonts w:hint="eastAsia" w:ascii="Times New Roman" w:hAnsi="Times New Roman" w:cs="Times New Roman"/>
          <w:bCs/>
          <w:color w:val="auto"/>
          <w:szCs w:val="21"/>
          <w:lang w:val="en-US" w:eastAsia="zh-CN"/>
        </w:rPr>
        <w:t>规范农村生活污水处理设施标志设置</w:t>
      </w:r>
      <w:r>
        <w:rPr>
          <w:rFonts w:hint="default" w:ascii="Times New Roman" w:hAnsi="Times New Roman" w:cs="Times New Roman"/>
          <w:bCs/>
          <w:color w:val="auto"/>
          <w:szCs w:val="21"/>
        </w:rPr>
        <w:t>，编制组经广泛调查研究、认真总结实践经验、在广泛征求意见的基础上，制定</w:t>
      </w:r>
      <w:r>
        <w:rPr>
          <w:rFonts w:hint="eastAsia" w:ascii="Times New Roman" w:hAnsi="Times New Roman" w:cs="Times New Roman"/>
          <w:bCs/>
          <w:color w:val="auto"/>
          <w:szCs w:val="21"/>
          <w:lang w:val="en-US" w:eastAsia="zh-CN"/>
        </w:rPr>
        <w:t>了</w:t>
      </w:r>
      <w:r>
        <w:rPr>
          <w:rFonts w:hint="default" w:ascii="Times New Roman" w:hAnsi="Times New Roman" w:cs="Times New Roman"/>
          <w:bCs/>
          <w:color w:val="auto"/>
          <w:szCs w:val="21"/>
        </w:rPr>
        <w:t>本导则。</w:t>
      </w:r>
    </w:p>
    <w:p>
      <w:pPr>
        <w:adjustRightInd w:val="0"/>
        <w:snapToGrid w:val="0"/>
        <w:spacing w:line="360" w:lineRule="auto"/>
        <w:ind w:firstLine="420" w:firstLineChars="200"/>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本导则共分为7章。主要技术内容包括：总则，术语，基本规定，安全标志，专用标志，标志设置，管理与维护等。</w:t>
      </w:r>
    </w:p>
    <w:p>
      <w:pPr>
        <w:adjustRightInd w:val="0"/>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本</w:t>
      </w:r>
      <w:r>
        <w:rPr>
          <w:rFonts w:hint="default" w:ascii="Times New Roman" w:hAnsi="Times New Roman" w:cs="Times New Roman"/>
          <w:bCs/>
          <w:color w:val="auto"/>
          <w:szCs w:val="21"/>
          <w:highlight w:val="none"/>
        </w:rPr>
        <w:t>导则为</w:t>
      </w:r>
      <w:r>
        <w:rPr>
          <w:rFonts w:hint="default" w:ascii="Times New Roman" w:hAnsi="Times New Roman" w:cs="Times New Roman"/>
          <w:bCs/>
          <w:color w:val="auto"/>
          <w:szCs w:val="21"/>
        </w:rPr>
        <w:t>首次发布。</w:t>
      </w:r>
    </w:p>
    <w:p>
      <w:pPr>
        <w:adjustRightInd w:val="0"/>
        <w:snapToGrid w:val="0"/>
        <w:spacing w:line="360" w:lineRule="auto"/>
        <w:ind w:firstLine="420" w:firstLineChars="200"/>
        <w:rPr>
          <w:rFonts w:hint="default" w:ascii="Times New Roman" w:hAnsi="Times New Roman" w:cs="Times New Roman" w:eastAsiaTheme="minorEastAsia"/>
          <w:bCs/>
          <w:color w:val="auto"/>
          <w:szCs w:val="21"/>
          <w:lang w:val="en-US" w:eastAsia="zh-CN"/>
        </w:rPr>
      </w:pPr>
      <w:r>
        <w:rPr>
          <w:rFonts w:hint="default" w:ascii="Times New Roman" w:hAnsi="Times New Roman" w:cs="Times New Roman"/>
          <w:bCs/>
          <w:color w:val="auto"/>
          <w:szCs w:val="21"/>
        </w:rPr>
        <w:t>本导则由浙江省住房和城乡建设厅提出并归口</w:t>
      </w:r>
      <w:r>
        <w:rPr>
          <w:rFonts w:hint="eastAsia" w:ascii="Times New Roman" w:hAnsi="Times New Roman" w:cs="Times New Roman"/>
          <w:bCs/>
          <w:color w:val="auto"/>
          <w:szCs w:val="21"/>
          <w:lang w:eastAsia="zh-CN"/>
        </w:rPr>
        <w:t>，</w:t>
      </w:r>
      <w:r>
        <w:rPr>
          <w:rFonts w:hint="eastAsia" w:ascii="Times New Roman" w:hAnsi="Times New Roman" w:cs="Times New Roman"/>
          <w:bCs/>
          <w:color w:val="auto"/>
          <w:szCs w:val="21"/>
          <w:lang w:val="en-US" w:eastAsia="zh-CN"/>
        </w:rPr>
        <w:t>由绍兴柯桥排水有限公司负责具体内容的解释。在执行过程中，请有关单位结合实际，不断总结经验，并将发现的问题、意见和建议函告绍兴柯桥排水有限公司（地址：绍兴市柯桥区钱陶公路越州大道东，邮编：312030），以供修订时参考。</w:t>
      </w:r>
    </w:p>
    <w:p>
      <w:pPr>
        <w:adjustRightInd w:val="0"/>
        <w:snapToGrid w:val="0"/>
        <w:spacing w:line="360" w:lineRule="auto"/>
        <w:ind w:firstLine="420" w:firstLineChars="200"/>
        <w:rPr>
          <w:rFonts w:hint="default" w:ascii="Times New Roman" w:hAnsi="Times New Roman" w:cs="Times New Roman" w:eastAsiaTheme="minorEastAsia"/>
          <w:bCs/>
          <w:color w:val="auto"/>
          <w:szCs w:val="21"/>
          <w:lang w:val="en-US" w:eastAsia="zh-CN"/>
        </w:rPr>
      </w:pPr>
      <w:r>
        <w:rPr>
          <w:rFonts w:hint="eastAsia" w:ascii="Times New Roman" w:hAnsi="Times New Roman" w:cs="Times New Roman"/>
          <w:bCs/>
          <w:color w:val="auto"/>
          <w:szCs w:val="21"/>
          <w:lang w:val="en-US" w:eastAsia="zh-CN"/>
        </w:rPr>
        <w:t>本导则主编单位、参编单位、主要起草人、主要审查人:</w:t>
      </w:r>
    </w:p>
    <w:p>
      <w:pPr>
        <w:adjustRightInd w:val="0"/>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主编单位：</w:t>
      </w:r>
      <w:r>
        <w:rPr>
          <w:rFonts w:hint="default" w:ascii="Times New Roman" w:hAnsi="Times New Roman" w:cs="Times New Roman"/>
          <w:bCs/>
          <w:color w:val="auto"/>
          <w:szCs w:val="21"/>
          <w:lang w:eastAsia="zh-CN"/>
        </w:rPr>
        <w:t>绍兴柯桥排水有限公司</w:t>
      </w:r>
    </w:p>
    <w:p>
      <w:pPr>
        <w:adjustRightInd w:val="0"/>
        <w:snapToGrid w:val="0"/>
        <w:spacing w:line="360" w:lineRule="auto"/>
        <w:ind w:firstLine="1478" w:firstLineChars="704"/>
        <w:rPr>
          <w:rFonts w:hint="default" w:ascii="Times New Roman" w:hAnsi="Times New Roman" w:cs="Times New Roman"/>
          <w:bCs/>
          <w:color w:val="auto"/>
          <w:szCs w:val="21"/>
        </w:rPr>
      </w:pPr>
      <w:r>
        <w:rPr>
          <w:rFonts w:hint="default" w:ascii="Times New Roman" w:hAnsi="Times New Roman" w:cs="Times New Roman"/>
          <w:bCs/>
          <w:color w:val="auto"/>
          <w:szCs w:val="21"/>
        </w:rPr>
        <w:t>浙江</w:t>
      </w:r>
      <w:r>
        <w:rPr>
          <w:rFonts w:hint="default" w:ascii="Times New Roman" w:hAnsi="Times New Roman" w:cs="Times New Roman"/>
          <w:bCs/>
          <w:color w:val="auto"/>
          <w:szCs w:val="21"/>
          <w:lang w:eastAsia="zh-CN"/>
        </w:rPr>
        <w:t>省长三角标准技术研究院</w:t>
      </w:r>
    </w:p>
    <w:p>
      <w:pPr>
        <w:adjustRightInd w:val="0"/>
        <w:snapToGrid w:val="0"/>
        <w:spacing w:line="360" w:lineRule="auto"/>
        <w:ind w:left="1680" w:leftChars="200" w:hanging="1260" w:hangingChars="600"/>
        <w:rPr>
          <w:rFonts w:hint="default" w:ascii="Times New Roman" w:hAnsi="Times New Roman" w:cs="Times New Roman"/>
          <w:bCs/>
          <w:color w:val="auto"/>
          <w:szCs w:val="21"/>
        </w:rPr>
      </w:pPr>
      <w:r>
        <w:rPr>
          <w:rFonts w:hint="default" w:ascii="Times New Roman" w:hAnsi="Times New Roman" w:cs="Times New Roman"/>
          <w:bCs/>
          <w:color w:val="auto"/>
          <w:szCs w:val="21"/>
        </w:rPr>
        <w:t>参编单位：绍兴市上虞区排水管理有限公司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z w:val="21"/>
          <w:szCs w:val="21"/>
          <w:lang w:val="en-US" w:eastAsia="zh-CN"/>
        </w:rPr>
      </w:pPr>
      <w:r>
        <w:rPr>
          <w:rFonts w:hint="default" w:ascii="Times New Roman" w:hAnsi="Times New Roman" w:cs="Times New Roman"/>
          <w:bCs/>
          <w:color w:val="auto"/>
          <w:szCs w:val="21"/>
        </w:rPr>
        <w:t>主要起草人：</w:t>
      </w:r>
      <w:r>
        <w:rPr>
          <w:rFonts w:hint="eastAsia" w:ascii="宋体" w:hAnsi="宋体" w:eastAsia="宋体" w:cs="宋体"/>
          <w:bCs/>
          <w:color w:val="auto"/>
          <w:sz w:val="21"/>
          <w:szCs w:val="21"/>
        </w:rPr>
        <w:t>冯梁峰　马春雨　陈关海　</w:t>
      </w:r>
      <w:r>
        <w:rPr>
          <w:rFonts w:hint="eastAsia" w:ascii="宋体" w:hAnsi="宋体" w:eastAsia="宋体" w:cs="宋体"/>
          <w:sz w:val="21"/>
          <w:szCs w:val="21"/>
        </w:rPr>
        <w:t>朱湖波</w:t>
      </w:r>
      <w:r>
        <w:rPr>
          <w:rFonts w:hint="eastAsia" w:ascii="宋体" w:hAnsi="宋体" w:eastAsia="宋体" w:cs="宋体"/>
          <w:sz w:val="21"/>
          <w:szCs w:val="21"/>
          <w:lang w:val="en-US" w:eastAsia="zh-CN"/>
        </w:rPr>
        <w:t xml:space="preserve">  </w:t>
      </w:r>
      <w:r>
        <w:rPr>
          <w:rFonts w:hint="eastAsia" w:ascii="宋体" w:hAnsi="宋体" w:eastAsia="宋体" w:cs="宋体"/>
          <w:bCs/>
          <w:color w:val="auto"/>
          <w:sz w:val="21"/>
          <w:szCs w:val="21"/>
        </w:rPr>
        <w:t>徐国洋</w:t>
      </w:r>
      <w:r>
        <w:rPr>
          <w:rFonts w:hint="eastAsia" w:ascii="宋体" w:hAnsi="宋体" w:eastAsia="宋体" w:cs="宋体"/>
          <w:sz w:val="21"/>
          <w:szCs w:val="21"/>
          <w:lang w:val="en-US" w:eastAsia="zh-CN"/>
        </w:rPr>
        <w:t xml:space="preserve">  </w:t>
      </w:r>
      <w:r>
        <w:rPr>
          <w:rFonts w:hint="eastAsia" w:ascii="宋体" w:hAnsi="宋体" w:eastAsia="宋体" w:cs="宋体"/>
          <w:bCs/>
          <w:color w:val="auto"/>
          <w:sz w:val="21"/>
          <w:szCs w:val="21"/>
        </w:rPr>
        <w:t>何利民　</w:t>
      </w:r>
      <w:r>
        <w:rPr>
          <w:rFonts w:hint="eastAsia" w:ascii="宋体" w:hAnsi="宋体" w:eastAsia="宋体" w:cs="宋体"/>
          <w:sz w:val="21"/>
          <w:szCs w:val="21"/>
        </w:rPr>
        <w:t>易嘉雨</w:t>
      </w:r>
      <w:r>
        <w:rPr>
          <w:rFonts w:hint="eastAsia" w:ascii="宋体" w:hAnsi="宋体" w:eastAsia="宋体" w:cs="宋体"/>
          <w:sz w:val="21"/>
          <w:szCs w:val="21"/>
          <w:lang w:val="en-US" w:eastAsia="zh-CN"/>
        </w:rPr>
        <w:t xml:space="preserve">  </w:t>
      </w:r>
      <w:r>
        <w:rPr>
          <w:rFonts w:hint="eastAsia" w:ascii="宋体" w:hAnsi="宋体" w:eastAsia="宋体" w:cs="宋体"/>
          <w:bCs/>
          <w:color w:val="auto"/>
          <w:sz w:val="21"/>
          <w:szCs w:val="21"/>
        </w:rPr>
        <w:t>许兴国　</w:t>
      </w:r>
      <w:r>
        <w:rPr>
          <w:rFonts w:hint="eastAsia" w:ascii="宋体" w:hAnsi="宋体" w:eastAsia="宋体" w:cs="宋体"/>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1680" w:firstLineChars="800"/>
        <w:textAlignment w:val="auto"/>
        <w:rPr>
          <w:rFonts w:hint="default" w:ascii="宋体" w:hAnsi="宋体" w:eastAsia="宋体" w:cs="宋体"/>
          <w:sz w:val="21"/>
          <w:szCs w:val="21"/>
          <w:lang w:val="en-US" w:eastAsia="zh-CN"/>
        </w:rPr>
      </w:pPr>
      <w:r>
        <w:rPr>
          <w:rFonts w:hint="eastAsia" w:ascii="宋体" w:hAnsi="宋体" w:eastAsia="宋体" w:cs="宋体"/>
          <w:bCs/>
          <w:color w:val="auto"/>
          <w:sz w:val="21"/>
          <w:szCs w:val="21"/>
        </w:rPr>
        <w:t>蒋宁丰　沈绍良</w:t>
      </w:r>
      <w:r>
        <w:rPr>
          <w:rFonts w:hint="eastAsia" w:ascii="宋体" w:hAnsi="宋体" w:eastAsia="宋体" w:cs="宋体"/>
          <w:bCs/>
          <w:color w:val="auto"/>
          <w:sz w:val="21"/>
          <w:szCs w:val="21"/>
          <w:lang w:val="en-US" w:eastAsia="zh-CN"/>
        </w:rPr>
        <w:t xml:space="preserve">  </w:t>
      </w:r>
      <w:r>
        <w:rPr>
          <w:rFonts w:hint="eastAsia" w:ascii="宋体" w:hAnsi="宋体" w:cs="宋体"/>
          <w:sz w:val="21"/>
          <w:szCs w:val="21"/>
          <w:lang w:val="en-US" w:eastAsia="zh-CN"/>
        </w:rPr>
        <w:t>邓铭庭</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eastAsiaTheme="minorEastAsia"/>
          <w:bCs/>
          <w:color w:val="auto"/>
          <w:szCs w:val="21"/>
          <w:lang w:val="en-US" w:eastAsia="zh-CN"/>
        </w:rPr>
      </w:pPr>
      <w:r>
        <w:rPr>
          <w:rFonts w:hint="default" w:ascii="Times New Roman" w:hAnsi="Times New Roman" w:cs="Times New Roman"/>
          <w:bCs/>
          <w:color w:val="auto"/>
          <w:szCs w:val="21"/>
        </w:rPr>
        <w:t>主要审查人：</w:t>
      </w:r>
      <w:r>
        <w:rPr>
          <w:rFonts w:hint="eastAsia" w:ascii="Times New Roman" w:hAnsi="Times New Roman" w:cs="Times New Roman"/>
          <w:bCs/>
          <w:color w:val="auto"/>
          <w:szCs w:val="21"/>
          <w:lang w:val="en-US" w:eastAsia="zh-CN"/>
        </w:rPr>
        <w:t>赵  萍  方  强  陈  鸣  卢汉清  竺  强</w:t>
      </w:r>
    </w:p>
    <w:p>
      <w:pPr>
        <w:widowControl/>
        <w:jc w:val="left"/>
        <w:rPr>
          <w:rFonts w:hint="default" w:ascii="Times New Roman" w:hAnsi="Times New Roman" w:cs="Times New Roman"/>
          <w:color w:val="auto"/>
          <w:kern w:val="0"/>
          <w:sz w:val="24"/>
          <w:shd w:val="clear" w:color="auto" w:fill="FFFFFF"/>
        </w:rPr>
      </w:pPr>
      <w:r>
        <w:rPr>
          <w:rFonts w:hint="default" w:ascii="Times New Roman" w:hAnsi="Times New Roman" w:cs="Times New Roman"/>
          <w:color w:val="auto"/>
          <w:kern w:val="0"/>
          <w:sz w:val="24"/>
          <w:shd w:val="clear" w:color="auto" w:fill="FFFFFF"/>
        </w:rPr>
        <w:br w:type="page"/>
      </w:r>
    </w:p>
    <w:p>
      <w:pPr>
        <w:pStyle w:val="3"/>
        <w:spacing w:line="360" w:lineRule="auto"/>
        <w:jc w:val="center"/>
        <w:rPr>
          <w:rFonts w:hint="default" w:ascii="Times New Roman" w:hAnsi="Times New Roman" w:cs="Times New Roman"/>
          <w:color w:val="auto"/>
          <w:kern w:val="0"/>
          <w:sz w:val="24"/>
          <w:shd w:val="clear" w:color="auto" w:fill="FFFFFF"/>
        </w:rPr>
      </w:pPr>
      <w:bookmarkStart w:id="5" w:name="_Toc27901"/>
      <w:bookmarkStart w:id="6" w:name="_Toc30081"/>
      <w:r>
        <w:rPr>
          <w:rFonts w:hint="default" w:ascii="Times New Roman" w:hAnsi="Times New Roman" w:cs="Times New Roman"/>
          <w:b w:val="0"/>
          <w:bCs/>
          <w:color w:val="auto"/>
          <w:sz w:val="32"/>
          <w:szCs w:val="32"/>
          <w:lang w:val="en-US" w:eastAsia="zh-CN"/>
        </w:rPr>
        <w:t>目</w:t>
      </w:r>
      <w:bookmarkEnd w:id="5"/>
      <w:r>
        <w:rPr>
          <w:rFonts w:hint="eastAsia" w:ascii="Times New Roman" w:hAnsi="Times New Roman" w:cs="Times New Roman"/>
          <w:b w:val="0"/>
          <w:bCs/>
          <w:color w:val="auto"/>
          <w:sz w:val="32"/>
          <w:szCs w:val="32"/>
          <w:lang w:val="en-US" w:eastAsia="zh-CN"/>
        </w:rPr>
        <w:t xml:space="preserve">  次</w:t>
      </w:r>
      <w:bookmarkEnd w:id="6"/>
    </w:p>
    <w:p>
      <w:pPr>
        <w:pStyle w:val="6"/>
        <w:pageBreakBefore w:val="0"/>
        <w:tabs>
          <w:tab w:val="right" w:leader="dot" w:pos="8862"/>
        </w:tabs>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TOC \o "1-3" \h \u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_Toc6906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32"/>
        </w:rPr>
        <w:t xml:space="preserve">1  </w:t>
      </w:r>
      <w:r>
        <w:rPr>
          <w:rFonts w:hint="default" w:ascii="Times New Roman" w:hAnsi="Times New Roman" w:eastAsia="宋体" w:cs="Times New Roman"/>
          <w:bCs/>
          <w:szCs w:val="32"/>
        </w:rPr>
        <w:t>总  则</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_Toc6906 </w:instrText>
      </w:r>
      <w:r>
        <w:rPr>
          <w:rFonts w:hint="default" w:ascii="Times New Roman" w:hAnsi="Times New Roman" w:eastAsia="宋体" w:cs="Times New Roman"/>
        </w:rPr>
        <w:fldChar w:fldCharType="separate"/>
      </w:r>
      <w:r>
        <w:rPr>
          <w:rFonts w:hint="default" w:ascii="Times New Roman" w:hAnsi="Times New Roman" w:eastAsia="宋体" w:cs="Times New Roman"/>
        </w:rPr>
        <w:t>1</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21"/>
        </w:rPr>
        <w:fldChar w:fldCharType="end"/>
      </w:r>
    </w:p>
    <w:p>
      <w:pPr>
        <w:pStyle w:val="6"/>
        <w:pageBreakBefore w:val="0"/>
        <w:tabs>
          <w:tab w:val="right" w:leader="dot" w:pos="8862"/>
        </w:tabs>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_Toc13952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32"/>
        </w:rPr>
        <w:t xml:space="preserve">2  </w:t>
      </w:r>
      <w:r>
        <w:rPr>
          <w:rFonts w:hint="default" w:ascii="Times New Roman" w:hAnsi="Times New Roman" w:eastAsia="宋体" w:cs="Times New Roman"/>
          <w:bCs/>
          <w:szCs w:val="32"/>
        </w:rPr>
        <w:t>术  语</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_Toc13952 </w:instrText>
      </w:r>
      <w:r>
        <w:rPr>
          <w:rFonts w:hint="default" w:ascii="Times New Roman" w:hAnsi="Times New Roman" w:eastAsia="宋体" w:cs="Times New Roman"/>
        </w:rPr>
        <w:fldChar w:fldCharType="separate"/>
      </w:r>
      <w:r>
        <w:rPr>
          <w:rFonts w:hint="default" w:ascii="Times New Roman" w:hAnsi="Times New Roman" w:eastAsia="宋体" w:cs="Times New Roman"/>
        </w:rPr>
        <w:t>2</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21"/>
        </w:rPr>
        <w:fldChar w:fldCharType="end"/>
      </w:r>
    </w:p>
    <w:p>
      <w:pPr>
        <w:pStyle w:val="6"/>
        <w:pageBreakBefore w:val="0"/>
        <w:tabs>
          <w:tab w:val="right" w:leader="dot" w:pos="8862"/>
        </w:tabs>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_Toc16077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kern w:val="44"/>
          <w:szCs w:val="32"/>
        </w:rPr>
        <w:t xml:space="preserve">3  </w:t>
      </w:r>
      <w:r>
        <w:rPr>
          <w:rFonts w:hint="default" w:ascii="Times New Roman" w:hAnsi="Times New Roman" w:eastAsia="宋体" w:cs="Times New Roman"/>
          <w:bCs/>
          <w:kern w:val="44"/>
          <w:szCs w:val="32"/>
        </w:rPr>
        <w:t>基本规定</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_Toc16077 </w:instrText>
      </w:r>
      <w:r>
        <w:rPr>
          <w:rFonts w:hint="default" w:ascii="Times New Roman" w:hAnsi="Times New Roman" w:eastAsia="宋体" w:cs="Times New Roman"/>
        </w:rPr>
        <w:fldChar w:fldCharType="separate"/>
      </w:r>
      <w:r>
        <w:rPr>
          <w:rFonts w:hint="default" w:ascii="Times New Roman" w:hAnsi="Times New Roman" w:eastAsia="宋体" w:cs="Times New Roman"/>
        </w:rPr>
        <w:t>4</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21"/>
        </w:rPr>
        <w:fldChar w:fldCharType="end"/>
      </w:r>
    </w:p>
    <w:p>
      <w:pPr>
        <w:pStyle w:val="6"/>
        <w:pageBreakBefore w:val="0"/>
        <w:tabs>
          <w:tab w:val="right" w:leader="dot" w:pos="8862"/>
        </w:tabs>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_Toc22837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szCs w:val="32"/>
          <w:lang w:val="en-US" w:eastAsia="zh-CN"/>
        </w:rPr>
        <w:t>4</w:t>
      </w:r>
      <w:r>
        <w:rPr>
          <w:rFonts w:hint="default" w:ascii="Times New Roman" w:hAnsi="Times New Roman" w:eastAsia="宋体" w:cs="Times New Roman"/>
          <w:szCs w:val="32"/>
        </w:rPr>
        <w:t xml:space="preserve">  </w:t>
      </w:r>
      <w:r>
        <w:rPr>
          <w:rFonts w:hint="default" w:ascii="Times New Roman" w:hAnsi="Times New Roman" w:eastAsia="宋体" w:cs="Times New Roman"/>
          <w:bCs/>
          <w:szCs w:val="32"/>
          <w:lang w:val="en-US" w:eastAsia="zh-CN"/>
        </w:rPr>
        <w:t>安全标志</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_Toc22837 </w:instrText>
      </w:r>
      <w:r>
        <w:rPr>
          <w:rFonts w:hint="default" w:ascii="Times New Roman" w:hAnsi="Times New Roman" w:eastAsia="宋体" w:cs="Times New Roman"/>
        </w:rPr>
        <w:fldChar w:fldCharType="separate"/>
      </w:r>
      <w:r>
        <w:rPr>
          <w:rFonts w:hint="default" w:ascii="Times New Roman" w:hAnsi="Times New Roman" w:eastAsia="宋体" w:cs="Times New Roman"/>
        </w:rPr>
        <w:t>5</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21"/>
        </w:rPr>
        <w:fldChar w:fldCharType="end"/>
      </w:r>
    </w:p>
    <w:p>
      <w:pPr>
        <w:pStyle w:val="7"/>
        <w:pageBreakBefore w:val="0"/>
        <w:tabs>
          <w:tab w:val="right" w:leader="dot" w:pos="886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_Toc25663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lang w:val="en-US" w:eastAsia="zh-CN"/>
        </w:rPr>
        <w:t xml:space="preserve">4.1 </w:t>
      </w:r>
      <w:r>
        <w:rPr>
          <w:rFonts w:hint="default" w:ascii="Times New Roman" w:hAnsi="Times New Roman" w:eastAsia="宋体" w:cs="Times New Roman"/>
          <w:szCs w:val="21"/>
        </w:rPr>
        <w:t xml:space="preserve"> </w:t>
      </w:r>
      <w:r>
        <w:rPr>
          <w:rFonts w:hint="default" w:ascii="Times New Roman" w:hAnsi="Times New Roman" w:eastAsia="宋体" w:cs="Times New Roman"/>
          <w:bCs/>
          <w:szCs w:val="21"/>
        </w:rPr>
        <w:t>禁止标志</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_Toc25663 </w:instrText>
      </w:r>
      <w:r>
        <w:rPr>
          <w:rFonts w:hint="default" w:ascii="Times New Roman" w:hAnsi="Times New Roman" w:eastAsia="宋体" w:cs="Times New Roman"/>
        </w:rPr>
        <w:fldChar w:fldCharType="separate"/>
      </w:r>
      <w:r>
        <w:rPr>
          <w:rFonts w:hint="default" w:ascii="Times New Roman" w:hAnsi="Times New Roman" w:eastAsia="宋体" w:cs="Times New Roman"/>
        </w:rPr>
        <w:t>5</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21"/>
        </w:rPr>
        <w:fldChar w:fldCharType="end"/>
      </w:r>
    </w:p>
    <w:p>
      <w:pPr>
        <w:pStyle w:val="7"/>
        <w:pageBreakBefore w:val="0"/>
        <w:tabs>
          <w:tab w:val="right" w:leader="dot" w:pos="886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_Toc6091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lang w:val="en-US" w:eastAsia="zh-CN"/>
        </w:rPr>
        <w:t xml:space="preserve">4.2 </w:t>
      </w:r>
      <w:r>
        <w:rPr>
          <w:rFonts w:hint="default" w:ascii="Times New Roman" w:hAnsi="Times New Roman" w:eastAsia="宋体" w:cs="Times New Roman"/>
          <w:bCs/>
          <w:szCs w:val="21"/>
          <w:lang w:val="en-US" w:eastAsia="zh-CN"/>
        </w:rPr>
        <w:t xml:space="preserve"> 警告标志</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_Toc6091 </w:instrText>
      </w:r>
      <w:r>
        <w:rPr>
          <w:rFonts w:hint="default" w:ascii="Times New Roman" w:hAnsi="Times New Roman" w:eastAsia="宋体" w:cs="Times New Roman"/>
        </w:rPr>
        <w:fldChar w:fldCharType="separate"/>
      </w:r>
      <w:r>
        <w:rPr>
          <w:rFonts w:hint="default" w:ascii="Times New Roman" w:hAnsi="Times New Roman" w:eastAsia="宋体" w:cs="Times New Roman"/>
        </w:rPr>
        <w:t>9</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21"/>
        </w:rPr>
        <w:fldChar w:fldCharType="end"/>
      </w:r>
    </w:p>
    <w:p>
      <w:pPr>
        <w:pStyle w:val="7"/>
        <w:pageBreakBefore w:val="0"/>
        <w:tabs>
          <w:tab w:val="right" w:leader="dot" w:pos="886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_Toc5338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lang w:val="en-US" w:eastAsia="zh-CN"/>
        </w:rPr>
        <w:t xml:space="preserve">4.3 </w:t>
      </w:r>
      <w:r>
        <w:rPr>
          <w:rFonts w:hint="default" w:ascii="Times New Roman" w:hAnsi="Times New Roman" w:eastAsia="宋体" w:cs="Times New Roman"/>
          <w:bCs/>
          <w:szCs w:val="21"/>
          <w:lang w:val="en-US" w:eastAsia="zh-CN"/>
        </w:rPr>
        <w:t xml:space="preserve"> </w:t>
      </w:r>
      <w:r>
        <w:rPr>
          <w:rFonts w:hint="default" w:ascii="Times New Roman" w:hAnsi="Times New Roman" w:eastAsia="宋体" w:cs="Times New Roman"/>
          <w:bCs w:val="0"/>
          <w:szCs w:val="21"/>
        </w:rPr>
        <w:t>指令标志</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_Toc5338 </w:instrText>
      </w:r>
      <w:r>
        <w:rPr>
          <w:rFonts w:hint="default" w:ascii="Times New Roman" w:hAnsi="Times New Roman" w:eastAsia="宋体" w:cs="Times New Roman"/>
        </w:rPr>
        <w:fldChar w:fldCharType="separate"/>
      </w:r>
      <w:r>
        <w:rPr>
          <w:rFonts w:hint="default" w:ascii="Times New Roman" w:hAnsi="Times New Roman" w:eastAsia="宋体" w:cs="Times New Roman"/>
        </w:rPr>
        <w:t>13</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21"/>
        </w:rPr>
        <w:fldChar w:fldCharType="end"/>
      </w:r>
    </w:p>
    <w:p>
      <w:pPr>
        <w:pStyle w:val="7"/>
        <w:pageBreakBefore w:val="0"/>
        <w:tabs>
          <w:tab w:val="right" w:leader="dot" w:pos="886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_Toc21892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lang w:val="en-US" w:eastAsia="zh-CN"/>
        </w:rPr>
        <w:t xml:space="preserve">4.4 </w:t>
      </w:r>
      <w:r>
        <w:rPr>
          <w:rFonts w:hint="default" w:ascii="Times New Roman" w:hAnsi="Times New Roman" w:eastAsia="宋体" w:cs="Times New Roman"/>
          <w:bCs/>
          <w:szCs w:val="21"/>
          <w:lang w:val="en-US" w:eastAsia="zh-CN"/>
        </w:rPr>
        <w:t xml:space="preserve"> </w:t>
      </w:r>
      <w:r>
        <w:rPr>
          <w:rFonts w:hint="default" w:ascii="Times New Roman" w:hAnsi="Times New Roman" w:eastAsia="宋体" w:cs="Times New Roman"/>
          <w:bCs w:val="0"/>
          <w:szCs w:val="21"/>
          <w:lang w:val="en-US" w:eastAsia="zh-CN"/>
        </w:rPr>
        <w:t>提示标志</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_Toc21892 </w:instrText>
      </w:r>
      <w:r>
        <w:rPr>
          <w:rFonts w:hint="default" w:ascii="Times New Roman" w:hAnsi="Times New Roman" w:eastAsia="宋体" w:cs="Times New Roman"/>
        </w:rPr>
        <w:fldChar w:fldCharType="separate"/>
      </w:r>
      <w:r>
        <w:rPr>
          <w:rFonts w:hint="default" w:ascii="Times New Roman" w:hAnsi="Times New Roman" w:eastAsia="宋体" w:cs="Times New Roman"/>
        </w:rPr>
        <w:t>16</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21"/>
        </w:rPr>
        <w:fldChar w:fldCharType="end"/>
      </w:r>
    </w:p>
    <w:p>
      <w:pPr>
        <w:pStyle w:val="6"/>
        <w:pageBreakBefore w:val="0"/>
        <w:tabs>
          <w:tab w:val="right" w:leader="dot" w:pos="8862"/>
        </w:tabs>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_Toc12082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szCs w:val="32"/>
        </w:rPr>
        <w:t>5</w:t>
      </w:r>
      <w:r>
        <w:rPr>
          <w:rFonts w:hint="default" w:ascii="Times New Roman" w:hAnsi="Times New Roman" w:eastAsia="宋体" w:cs="Times New Roman"/>
          <w:szCs w:val="32"/>
        </w:rPr>
        <w:t xml:space="preserve">  </w:t>
      </w:r>
      <w:r>
        <w:rPr>
          <w:rFonts w:hint="default" w:ascii="Times New Roman" w:hAnsi="Times New Roman" w:eastAsia="宋体" w:cs="Times New Roman"/>
          <w:bCs/>
          <w:szCs w:val="32"/>
          <w:lang w:val="en-US" w:eastAsia="zh-CN"/>
        </w:rPr>
        <w:t>专用标志</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_Toc12082 </w:instrText>
      </w:r>
      <w:r>
        <w:rPr>
          <w:rFonts w:hint="default" w:ascii="Times New Roman" w:hAnsi="Times New Roman" w:eastAsia="宋体" w:cs="Times New Roman"/>
        </w:rPr>
        <w:fldChar w:fldCharType="separate"/>
      </w:r>
      <w:r>
        <w:rPr>
          <w:rFonts w:hint="default" w:ascii="Times New Roman" w:hAnsi="Times New Roman" w:eastAsia="宋体" w:cs="Times New Roman"/>
        </w:rPr>
        <w:t>18</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21"/>
        </w:rPr>
        <w:fldChar w:fldCharType="end"/>
      </w:r>
    </w:p>
    <w:p>
      <w:pPr>
        <w:pStyle w:val="7"/>
        <w:pageBreakBefore w:val="0"/>
        <w:tabs>
          <w:tab w:val="right" w:leader="dot" w:pos="886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_Toc17817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lang w:val="en-US" w:eastAsia="zh-CN"/>
        </w:rPr>
        <w:t xml:space="preserve">5.1 </w:t>
      </w:r>
      <w:r>
        <w:rPr>
          <w:rFonts w:hint="default" w:ascii="Times New Roman" w:hAnsi="Times New Roman" w:eastAsia="宋体" w:cs="Times New Roman"/>
          <w:bCs w:val="0"/>
          <w:szCs w:val="21"/>
          <w:lang w:val="en-US" w:eastAsia="zh-CN"/>
        </w:rPr>
        <w:t xml:space="preserve"> 名称标志</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_Toc17817 </w:instrText>
      </w:r>
      <w:r>
        <w:rPr>
          <w:rFonts w:hint="default" w:ascii="Times New Roman" w:hAnsi="Times New Roman" w:eastAsia="宋体" w:cs="Times New Roman"/>
        </w:rPr>
        <w:fldChar w:fldCharType="separate"/>
      </w:r>
      <w:r>
        <w:rPr>
          <w:rFonts w:hint="default" w:ascii="Times New Roman" w:hAnsi="Times New Roman" w:eastAsia="宋体" w:cs="Times New Roman"/>
        </w:rPr>
        <w:t>18</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21"/>
        </w:rPr>
        <w:fldChar w:fldCharType="end"/>
      </w:r>
    </w:p>
    <w:p>
      <w:pPr>
        <w:pStyle w:val="7"/>
        <w:pageBreakBefore w:val="0"/>
        <w:tabs>
          <w:tab w:val="right" w:leader="dot" w:pos="886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_Toc29893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lang w:val="en-US" w:eastAsia="zh-CN"/>
        </w:rPr>
        <w:t xml:space="preserve">5.2 </w:t>
      </w:r>
      <w:r>
        <w:rPr>
          <w:rFonts w:hint="default" w:ascii="Times New Roman" w:hAnsi="Times New Roman" w:eastAsia="宋体" w:cs="Times New Roman"/>
          <w:bCs w:val="0"/>
          <w:szCs w:val="21"/>
          <w:lang w:val="en-US" w:eastAsia="zh-CN"/>
        </w:rPr>
        <w:t xml:space="preserve"> 制度标志</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_Toc29893 </w:instrText>
      </w:r>
      <w:r>
        <w:rPr>
          <w:rFonts w:hint="default" w:ascii="Times New Roman" w:hAnsi="Times New Roman" w:eastAsia="宋体" w:cs="Times New Roman"/>
        </w:rPr>
        <w:fldChar w:fldCharType="separate"/>
      </w:r>
      <w:r>
        <w:rPr>
          <w:rFonts w:hint="default" w:ascii="Times New Roman" w:hAnsi="Times New Roman" w:eastAsia="宋体" w:cs="Times New Roman"/>
        </w:rPr>
        <w:t>18</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21"/>
        </w:rPr>
        <w:fldChar w:fldCharType="end"/>
      </w:r>
    </w:p>
    <w:p>
      <w:pPr>
        <w:pStyle w:val="7"/>
        <w:pageBreakBefore w:val="0"/>
        <w:tabs>
          <w:tab w:val="right" w:leader="dot" w:pos="886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_Toc14860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lang w:val="en-US" w:eastAsia="zh-CN"/>
        </w:rPr>
        <w:t xml:space="preserve">5.3 </w:t>
      </w:r>
      <w:r>
        <w:rPr>
          <w:rFonts w:hint="default" w:ascii="Times New Roman" w:hAnsi="Times New Roman" w:eastAsia="宋体" w:cs="Times New Roman"/>
          <w:bCs w:val="0"/>
          <w:szCs w:val="21"/>
          <w:lang w:val="en-US" w:eastAsia="zh-CN"/>
        </w:rPr>
        <w:t xml:space="preserve"> 管线标志</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_Toc14860 </w:instrText>
      </w:r>
      <w:r>
        <w:rPr>
          <w:rFonts w:hint="default" w:ascii="Times New Roman" w:hAnsi="Times New Roman" w:eastAsia="宋体" w:cs="Times New Roman"/>
        </w:rPr>
        <w:fldChar w:fldCharType="separate"/>
      </w:r>
      <w:r>
        <w:rPr>
          <w:rFonts w:hint="default" w:ascii="Times New Roman" w:hAnsi="Times New Roman" w:eastAsia="宋体" w:cs="Times New Roman"/>
        </w:rPr>
        <w:t>19</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21"/>
        </w:rPr>
        <w:fldChar w:fldCharType="end"/>
      </w:r>
    </w:p>
    <w:p>
      <w:pPr>
        <w:pStyle w:val="7"/>
        <w:pageBreakBefore w:val="0"/>
        <w:tabs>
          <w:tab w:val="right" w:leader="dot" w:pos="886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_Toc13317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lang w:val="en-US" w:eastAsia="zh-CN"/>
        </w:rPr>
        <w:t>5.4</w:t>
      </w:r>
      <w:r>
        <w:rPr>
          <w:rFonts w:hint="default" w:ascii="Times New Roman" w:hAnsi="Times New Roman" w:eastAsia="宋体" w:cs="Times New Roman"/>
          <w:bCs w:val="0"/>
          <w:szCs w:val="21"/>
          <w:lang w:val="en-US" w:eastAsia="zh-CN"/>
        </w:rPr>
        <w:t xml:space="preserve">  窨井标志</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_Toc13317 </w:instrText>
      </w:r>
      <w:r>
        <w:rPr>
          <w:rFonts w:hint="default" w:ascii="Times New Roman" w:hAnsi="Times New Roman" w:eastAsia="宋体" w:cs="Times New Roman"/>
        </w:rPr>
        <w:fldChar w:fldCharType="separate"/>
      </w:r>
      <w:r>
        <w:rPr>
          <w:rFonts w:hint="default" w:ascii="Times New Roman" w:hAnsi="Times New Roman" w:eastAsia="宋体" w:cs="Times New Roman"/>
        </w:rPr>
        <w:t>20</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21"/>
        </w:rPr>
        <w:fldChar w:fldCharType="end"/>
      </w:r>
    </w:p>
    <w:p>
      <w:pPr>
        <w:pStyle w:val="7"/>
        <w:pageBreakBefore w:val="0"/>
        <w:tabs>
          <w:tab w:val="right" w:leader="dot" w:pos="886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_Toc25116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szCs w:val="21"/>
          <w:lang w:val="en-US" w:eastAsia="zh-CN"/>
        </w:rPr>
        <w:t>5.5</w:t>
      </w:r>
      <w:r>
        <w:rPr>
          <w:rFonts w:hint="default" w:ascii="Times New Roman" w:hAnsi="Times New Roman" w:eastAsia="宋体" w:cs="Times New Roman"/>
          <w:bCs w:val="0"/>
          <w:szCs w:val="21"/>
          <w:lang w:val="en-US" w:eastAsia="zh-CN"/>
        </w:rPr>
        <w:t xml:space="preserve">  标</w:t>
      </w:r>
      <w:r>
        <w:rPr>
          <w:rFonts w:hint="eastAsia" w:ascii="Times New Roman" w:hAnsi="Times New Roman" w:eastAsia="宋体" w:cs="Times New Roman"/>
          <w:bCs w:val="0"/>
          <w:szCs w:val="21"/>
          <w:lang w:val="en-US" w:eastAsia="zh-CN"/>
        </w:rPr>
        <w:t xml:space="preserve">  </w:t>
      </w:r>
      <w:r>
        <w:rPr>
          <w:rFonts w:hint="default" w:ascii="Times New Roman" w:hAnsi="Times New Roman" w:eastAsia="宋体" w:cs="Times New Roman"/>
          <w:bCs w:val="0"/>
          <w:szCs w:val="21"/>
          <w:lang w:val="en-US" w:eastAsia="zh-CN"/>
        </w:rPr>
        <w:t>色</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_Toc25116 </w:instrText>
      </w:r>
      <w:r>
        <w:rPr>
          <w:rFonts w:hint="default" w:ascii="Times New Roman" w:hAnsi="Times New Roman" w:eastAsia="宋体" w:cs="Times New Roman"/>
        </w:rPr>
        <w:fldChar w:fldCharType="separate"/>
      </w:r>
      <w:r>
        <w:rPr>
          <w:rFonts w:hint="default" w:ascii="Times New Roman" w:hAnsi="Times New Roman" w:eastAsia="宋体" w:cs="Times New Roman"/>
        </w:rPr>
        <w:t>20</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21"/>
        </w:rPr>
        <w:fldChar w:fldCharType="end"/>
      </w:r>
    </w:p>
    <w:p>
      <w:pPr>
        <w:pStyle w:val="6"/>
        <w:pageBreakBefore w:val="0"/>
        <w:tabs>
          <w:tab w:val="right" w:leader="dot" w:pos="8862"/>
        </w:tabs>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_Toc22404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szCs w:val="32"/>
          <w:lang w:val="en-US" w:eastAsia="zh-CN"/>
        </w:rPr>
        <w:t>6</w:t>
      </w:r>
      <w:r>
        <w:rPr>
          <w:rFonts w:hint="default" w:ascii="Times New Roman" w:hAnsi="Times New Roman" w:eastAsia="宋体" w:cs="Times New Roman"/>
          <w:bCs/>
          <w:szCs w:val="32"/>
        </w:rPr>
        <w:t xml:space="preserve">  标志设置</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_Toc22404 </w:instrText>
      </w:r>
      <w:r>
        <w:rPr>
          <w:rFonts w:hint="default" w:ascii="Times New Roman" w:hAnsi="Times New Roman" w:eastAsia="宋体" w:cs="Times New Roman"/>
        </w:rPr>
        <w:fldChar w:fldCharType="separate"/>
      </w:r>
      <w:r>
        <w:rPr>
          <w:rFonts w:hint="default" w:ascii="Times New Roman" w:hAnsi="Times New Roman" w:eastAsia="宋体" w:cs="Times New Roman"/>
        </w:rPr>
        <w:t>22</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21"/>
        </w:rPr>
        <w:fldChar w:fldCharType="end"/>
      </w:r>
    </w:p>
    <w:p>
      <w:pPr>
        <w:pStyle w:val="7"/>
        <w:pageBreakBefore w:val="0"/>
        <w:tabs>
          <w:tab w:val="right" w:leader="dot" w:pos="886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_Toc15669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lang w:val="en-US" w:eastAsia="zh-CN"/>
        </w:rPr>
        <w:t>6.1</w:t>
      </w:r>
      <w:r>
        <w:rPr>
          <w:rFonts w:hint="default" w:ascii="Times New Roman" w:hAnsi="Times New Roman" w:eastAsia="宋体" w:cs="Times New Roman"/>
          <w:bCs w:val="0"/>
          <w:szCs w:val="21"/>
          <w:lang w:val="en-US" w:eastAsia="zh-CN"/>
        </w:rPr>
        <w:t xml:space="preserve">  一般规定</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_Toc15669 </w:instrText>
      </w:r>
      <w:r>
        <w:rPr>
          <w:rFonts w:hint="default" w:ascii="Times New Roman" w:hAnsi="Times New Roman" w:eastAsia="宋体" w:cs="Times New Roman"/>
        </w:rPr>
        <w:fldChar w:fldCharType="separate"/>
      </w:r>
      <w:r>
        <w:rPr>
          <w:rFonts w:hint="default" w:ascii="Times New Roman" w:hAnsi="Times New Roman" w:eastAsia="宋体" w:cs="Times New Roman"/>
        </w:rPr>
        <w:t>22</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21"/>
        </w:rPr>
        <w:fldChar w:fldCharType="end"/>
      </w:r>
    </w:p>
    <w:p>
      <w:pPr>
        <w:pStyle w:val="7"/>
        <w:pageBreakBefore w:val="0"/>
        <w:tabs>
          <w:tab w:val="right" w:leader="dot" w:pos="886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_Toc11154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lang w:val="en-US" w:eastAsia="zh-CN"/>
        </w:rPr>
        <w:t xml:space="preserve">6.2 </w:t>
      </w:r>
      <w:r>
        <w:rPr>
          <w:rFonts w:hint="default" w:ascii="Times New Roman" w:hAnsi="Times New Roman" w:eastAsia="宋体" w:cs="Times New Roman"/>
          <w:bCs w:val="0"/>
          <w:szCs w:val="21"/>
          <w:lang w:val="en-US" w:eastAsia="zh-CN"/>
        </w:rPr>
        <w:t xml:space="preserve"> 载体与版面布置</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_Toc11154 </w:instrText>
      </w:r>
      <w:r>
        <w:rPr>
          <w:rFonts w:hint="default" w:ascii="Times New Roman" w:hAnsi="Times New Roman" w:eastAsia="宋体" w:cs="Times New Roman"/>
        </w:rPr>
        <w:fldChar w:fldCharType="separate"/>
      </w:r>
      <w:r>
        <w:rPr>
          <w:rFonts w:hint="default" w:ascii="Times New Roman" w:hAnsi="Times New Roman" w:eastAsia="宋体" w:cs="Times New Roman"/>
        </w:rPr>
        <w:t>22</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21"/>
        </w:rPr>
        <w:fldChar w:fldCharType="end"/>
      </w:r>
    </w:p>
    <w:p>
      <w:pPr>
        <w:pStyle w:val="7"/>
        <w:pageBreakBefore w:val="0"/>
        <w:tabs>
          <w:tab w:val="right" w:leader="dot" w:pos="886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_Toc28314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lang w:val="en-US" w:eastAsia="zh-CN"/>
        </w:rPr>
        <w:t xml:space="preserve">6.3 </w:t>
      </w:r>
      <w:r>
        <w:rPr>
          <w:rFonts w:hint="default" w:ascii="Times New Roman" w:hAnsi="Times New Roman" w:eastAsia="宋体" w:cs="Times New Roman"/>
          <w:bCs w:val="0"/>
          <w:szCs w:val="21"/>
          <w:lang w:val="en-US" w:eastAsia="zh-CN"/>
        </w:rPr>
        <w:t xml:space="preserve"> 设置位置</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_Toc28314 </w:instrText>
      </w:r>
      <w:r>
        <w:rPr>
          <w:rFonts w:hint="default" w:ascii="Times New Roman" w:hAnsi="Times New Roman" w:eastAsia="宋体" w:cs="Times New Roman"/>
        </w:rPr>
        <w:fldChar w:fldCharType="separate"/>
      </w:r>
      <w:r>
        <w:rPr>
          <w:rFonts w:hint="default" w:ascii="Times New Roman" w:hAnsi="Times New Roman" w:eastAsia="宋体" w:cs="Times New Roman"/>
        </w:rPr>
        <w:t>22</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21"/>
        </w:rPr>
        <w:fldChar w:fldCharType="end"/>
      </w:r>
    </w:p>
    <w:p>
      <w:pPr>
        <w:pStyle w:val="7"/>
        <w:pageBreakBefore w:val="0"/>
        <w:tabs>
          <w:tab w:val="right" w:leader="dot" w:pos="886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_Toc30167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lang w:val="en-US" w:eastAsia="zh-CN"/>
        </w:rPr>
        <w:t>6.4</w:t>
      </w:r>
      <w:r>
        <w:rPr>
          <w:rFonts w:hint="default" w:ascii="Times New Roman" w:hAnsi="Times New Roman" w:eastAsia="宋体" w:cs="Times New Roman"/>
          <w:bCs/>
          <w:szCs w:val="21"/>
          <w:lang w:val="en-US" w:eastAsia="zh-CN"/>
        </w:rPr>
        <w:t xml:space="preserve"> </w:t>
      </w:r>
      <w:r>
        <w:rPr>
          <w:rFonts w:hint="default" w:ascii="Times New Roman" w:hAnsi="Times New Roman" w:eastAsia="宋体" w:cs="Times New Roman"/>
          <w:bCs w:val="0"/>
          <w:szCs w:val="21"/>
          <w:lang w:val="en-US" w:eastAsia="zh-CN"/>
        </w:rPr>
        <w:t xml:space="preserve"> 设置方式</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_Toc30167 </w:instrText>
      </w:r>
      <w:r>
        <w:rPr>
          <w:rFonts w:hint="default" w:ascii="Times New Roman" w:hAnsi="Times New Roman" w:eastAsia="宋体" w:cs="Times New Roman"/>
        </w:rPr>
        <w:fldChar w:fldCharType="separate"/>
      </w:r>
      <w:r>
        <w:rPr>
          <w:rFonts w:hint="default" w:ascii="Times New Roman" w:hAnsi="Times New Roman" w:eastAsia="宋体" w:cs="Times New Roman"/>
        </w:rPr>
        <w:t>23</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21"/>
        </w:rPr>
        <w:fldChar w:fldCharType="end"/>
      </w:r>
    </w:p>
    <w:p>
      <w:pPr>
        <w:pStyle w:val="6"/>
        <w:pageBreakBefore w:val="0"/>
        <w:tabs>
          <w:tab w:val="right" w:leader="dot" w:pos="8862"/>
        </w:tabs>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_Toc16148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32"/>
          <w:lang w:val="en-US" w:eastAsia="zh-CN"/>
        </w:rPr>
        <w:t>7</w:t>
      </w:r>
      <w:r>
        <w:rPr>
          <w:rFonts w:hint="default" w:ascii="Times New Roman" w:hAnsi="Times New Roman" w:eastAsia="宋体" w:cs="Times New Roman"/>
          <w:szCs w:val="32"/>
        </w:rPr>
        <w:t xml:space="preserve">  </w:t>
      </w:r>
      <w:r>
        <w:rPr>
          <w:rFonts w:hint="default" w:ascii="Times New Roman" w:hAnsi="Times New Roman" w:eastAsia="宋体" w:cs="Times New Roman"/>
          <w:bCs/>
          <w:szCs w:val="32"/>
          <w:lang w:val="en-US" w:eastAsia="zh-CN"/>
        </w:rPr>
        <w:t>管理与维护</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_Toc16148 </w:instrText>
      </w:r>
      <w:r>
        <w:rPr>
          <w:rFonts w:hint="default" w:ascii="Times New Roman" w:hAnsi="Times New Roman" w:eastAsia="宋体" w:cs="Times New Roman"/>
        </w:rPr>
        <w:fldChar w:fldCharType="separate"/>
      </w:r>
      <w:r>
        <w:rPr>
          <w:rFonts w:hint="default" w:ascii="Times New Roman" w:hAnsi="Times New Roman" w:eastAsia="宋体" w:cs="Times New Roman"/>
        </w:rPr>
        <w:t>24</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21"/>
        </w:rPr>
        <w:fldChar w:fldCharType="end"/>
      </w:r>
    </w:p>
    <w:p>
      <w:pPr>
        <w:pStyle w:val="6"/>
        <w:pageBreakBefore w:val="0"/>
        <w:tabs>
          <w:tab w:val="right" w:leader="dot" w:pos="8862"/>
        </w:tabs>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_Toc5803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szCs w:val="32"/>
        </w:rPr>
        <w:t>本导则用词说明</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_Toc5803 </w:instrText>
      </w:r>
      <w:r>
        <w:rPr>
          <w:rFonts w:hint="default" w:ascii="Times New Roman" w:hAnsi="Times New Roman" w:eastAsia="宋体" w:cs="Times New Roman"/>
        </w:rPr>
        <w:fldChar w:fldCharType="separate"/>
      </w:r>
      <w:r>
        <w:rPr>
          <w:rFonts w:hint="default" w:ascii="Times New Roman" w:hAnsi="Times New Roman" w:eastAsia="宋体" w:cs="Times New Roman"/>
        </w:rPr>
        <w:t>25</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21"/>
        </w:rPr>
        <w:fldChar w:fldCharType="end"/>
      </w:r>
    </w:p>
    <w:p>
      <w:pPr>
        <w:pStyle w:val="6"/>
        <w:pageBreakBefore w:val="0"/>
        <w:tabs>
          <w:tab w:val="right" w:leader="dot" w:pos="8862"/>
        </w:tabs>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_Toc17776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32"/>
        </w:rPr>
        <w:t>引用标准名录</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_Toc17776 </w:instrText>
      </w:r>
      <w:r>
        <w:rPr>
          <w:rFonts w:hint="default" w:ascii="Times New Roman" w:hAnsi="Times New Roman" w:eastAsia="宋体" w:cs="Times New Roman"/>
        </w:rPr>
        <w:fldChar w:fldCharType="separate"/>
      </w:r>
      <w:r>
        <w:rPr>
          <w:rFonts w:hint="default" w:ascii="Times New Roman" w:hAnsi="Times New Roman" w:eastAsia="宋体" w:cs="Times New Roman"/>
        </w:rPr>
        <w:t>26</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21"/>
        </w:rPr>
        <w:fldChar w:fldCharType="end"/>
      </w:r>
    </w:p>
    <w:p>
      <w:pPr>
        <w:pStyle w:val="6"/>
        <w:pageBreakBefore w:val="0"/>
        <w:tabs>
          <w:tab w:val="right" w:leader="dot" w:pos="8862"/>
        </w:tabs>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rPr>
      </w:pPr>
      <w:r>
        <w:rPr>
          <w:rFonts w:hint="eastAsia" w:ascii="Times New Roman" w:hAnsi="Times New Roman" w:eastAsia="宋体" w:cs="Times New Roman"/>
          <w:color w:val="auto"/>
          <w:szCs w:val="21"/>
          <w:lang w:val="en-US" w:eastAsia="zh-CN"/>
        </w:rPr>
        <w:t>附：</w:t>
      </w: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_Toc27191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kern w:val="44"/>
          <w:szCs w:val="24"/>
          <w:lang w:val="en-US" w:eastAsia="zh-CN" w:bidi="ar-SA"/>
        </w:rPr>
        <w:t>条文说明</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_Toc27191 </w:instrText>
      </w:r>
      <w:r>
        <w:rPr>
          <w:rFonts w:hint="default" w:ascii="Times New Roman" w:hAnsi="Times New Roman" w:eastAsia="宋体" w:cs="Times New Roman"/>
        </w:rPr>
        <w:fldChar w:fldCharType="separate"/>
      </w:r>
      <w:r>
        <w:rPr>
          <w:rFonts w:hint="default" w:ascii="Times New Roman" w:hAnsi="Times New Roman" w:eastAsia="宋体" w:cs="Times New Roman"/>
        </w:rPr>
        <w:t>27</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21"/>
        </w:rPr>
        <w:fldChar w:fldCharType="end"/>
      </w:r>
    </w:p>
    <w:p>
      <w:pPr>
        <w:pStyle w:val="3"/>
        <w:pageBreakBefore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color w:val="auto"/>
          <w:sz w:val="32"/>
          <w:szCs w:val="32"/>
        </w:rPr>
        <w:sectPr>
          <w:footerReference r:id="rId4" w:type="default"/>
          <w:footerReference r:id="rId5" w:type="even"/>
          <w:pgSz w:w="11906" w:h="16838"/>
          <w:pgMar w:top="2268" w:right="1247" w:bottom="1701" w:left="1797" w:header="851" w:footer="992" w:gutter="0"/>
          <w:pgNumType w:fmt="upperRoman" w:start="1"/>
          <w:cols w:space="425" w:num="1"/>
          <w:docGrid w:type="lines" w:linePitch="312" w:charSpace="0"/>
        </w:sectPr>
      </w:pPr>
      <w:r>
        <w:rPr>
          <w:rFonts w:hint="default" w:ascii="Times New Roman" w:hAnsi="Times New Roman" w:eastAsia="宋体" w:cs="Times New Roman"/>
          <w:color w:val="auto"/>
          <w:szCs w:val="21"/>
        </w:rPr>
        <w:fldChar w:fldCharType="end"/>
      </w:r>
    </w:p>
    <w:p>
      <w:pPr>
        <w:pStyle w:val="3"/>
        <w:spacing w:line="360" w:lineRule="auto"/>
        <w:jc w:val="center"/>
        <w:rPr>
          <w:rFonts w:hint="default" w:ascii="Times New Roman" w:hAnsi="Times New Roman" w:cs="Times New Roman"/>
          <w:color w:val="auto"/>
          <w:sz w:val="32"/>
          <w:szCs w:val="32"/>
        </w:rPr>
      </w:pPr>
      <w:bookmarkStart w:id="7" w:name="_Toc6906"/>
      <w:bookmarkStart w:id="8" w:name="_Toc25571"/>
      <w:r>
        <w:rPr>
          <w:rFonts w:hint="default" w:ascii="Times New Roman" w:hAnsi="Times New Roman" w:cs="Times New Roman"/>
          <w:color w:val="auto"/>
          <w:sz w:val="32"/>
          <w:szCs w:val="32"/>
        </w:rPr>
        <w:t xml:space="preserve">1  </w:t>
      </w:r>
      <w:r>
        <w:rPr>
          <w:rFonts w:hint="default" w:ascii="Times New Roman" w:hAnsi="Times New Roman" w:cs="Times New Roman"/>
          <w:b w:val="0"/>
          <w:bCs/>
          <w:color w:val="auto"/>
          <w:sz w:val="32"/>
          <w:szCs w:val="32"/>
        </w:rPr>
        <w:t>总  则</w:t>
      </w:r>
      <w:bookmarkEnd w:id="7"/>
      <w:bookmarkEnd w:id="8"/>
    </w:p>
    <w:p>
      <w:pPr>
        <w:spacing w:line="360" w:lineRule="auto"/>
        <w:jc w:val="left"/>
        <w:rPr>
          <w:rFonts w:hint="default" w:ascii="Times New Roman" w:hAnsi="Times New Roman" w:cs="Times New Roman"/>
          <w:color w:val="auto"/>
          <w:szCs w:val="21"/>
        </w:rPr>
      </w:pPr>
      <w:r>
        <w:rPr>
          <w:rFonts w:hint="default" w:ascii="Times New Roman" w:hAnsi="Times New Roman" w:cs="Times New Roman"/>
          <w:b/>
          <w:bCs/>
          <w:color w:val="auto"/>
          <w:szCs w:val="21"/>
        </w:rPr>
        <w:t xml:space="preserve">1.0.1  </w:t>
      </w:r>
      <w:r>
        <w:rPr>
          <w:rFonts w:hint="default" w:ascii="Times New Roman" w:hAnsi="Times New Roman" w:cs="Times New Roman"/>
          <w:color w:val="auto"/>
          <w:szCs w:val="21"/>
        </w:rPr>
        <w:t>为规范</w:t>
      </w:r>
      <w:r>
        <w:rPr>
          <w:rFonts w:hint="default" w:ascii="Times New Roman" w:hAnsi="Times New Roman" w:cs="Times New Roman"/>
          <w:color w:val="auto"/>
          <w:kern w:val="0"/>
          <w:szCs w:val="21"/>
          <w:shd w:val="clear" w:color="auto" w:fill="FFFFFF"/>
        </w:rPr>
        <w:t>农村生活</w:t>
      </w:r>
      <w:r>
        <w:rPr>
          <w:rFonts w:hint="eastAsia" w:ascii="Times New Roman" w:hAnsi="Times New Roman" w:cs="Times New Roman"/>
          <w:color w:val="auto"/>
          <w:kern w:val="0"/>
          <w:szCs w:val="21"/>
          <w:shd w:val="clear" w:color="auto" w:fill="FFFFFF"/>
          <w:lang w:eastAsia="zh-CN"/>
        </w:rPr>
        <w:t>污水处理设施</w:t>
      </w:r>
      <w:r>
        <w:rPr>
          <w:rFonts w:hint="default" w:ascii="Times New Roman" w:hAnsi="Times New Roman" w:cs="Times New Roman"/>
          <w:color w:val="auto"/>
          <w:kern w:val="0"/>
          <w:szCs w:val="21"/>
          <w:shd w:val="clear" w:color="auto" w:fill="FFFFFF"/>
          <w:lang w:eastAsia="zh-CN"/>
        </w:rPr>
        <w:t>标志设置</w:t>
      </w:r>
      <w:r>
        <w:rPr>
          <w:rFonts w:hint="default" w:ascii="Times New Roman" w:hAnsi="Times New Roman" w:cs="Times New Roman"/>
          <w:color w:val="auto"/>
          <w:szCs w:val="21"/>
        </w:rPr>
        <w:t>，</w:t>
      </w:r>
      <w:r>
        <w:rPr>
          <w:rFonts w:hint="eastAsia" w:ascii="Times New Roman" w:hAnsi="Times New Roman" w:cs="Times New Roman"/>
          <w:color w:val="auto"/>
          <w:szCs w:val="21"/>
          <w:lang w:val="en-US" w:eastAsia="zh-CN"/>
        </w:rPr>
        <w:t>保障</w:t>
      </w:r>
      <w:r>
        <w:rPr>
          <w:rFonts w:hint="default" w:ascii="Times New Roman" w:hAnsi="Times New Roman" w:cs="Times New Roman"/>
          <w:color w:val="auto"/>
          <w:szCs w:val="21"/>
        </w:rPr>
        <w:t>农村生活</w:t>
      </w:r>
      <w:r>
        <w:rPr>
          <w:rFonts w:hint="eastAsia" w:ascii="Times New Roman" w:hAnsi="Times New Roman" w:cs="Times New Roman"/>
          <w:color w:val="auto"/>
          <w:szCs w:val="21"/>
          <w:lang w:eastAsia="zh-CN"/>
        </w:rPr>
        <w:t>污水处理设施</w:t>
      </w:r>
      <w:r>
        <w:rPr>
          <w:rFonts w:hint="eastAsia" w:ascii="Times New Roman" w:hAnsi="Times New Roman" w:cs="Times New Roman"/>
          <w:color w:val="auto"/>
          <w:szCs w:val="21"/>
          <w:lang w:val="en-US" w:eastAsia="zh-CN"/>
        </w:rPr>
        <w:t>安全</w:t>
      </w:r>
      <w:r>
        <w:rPr>
          <w:rFonts w:hint="default" w:ascii="Times New Roman" w:hAnsi="Times New Roman" w:cs="Times New Roman"/>
          <w:color w:val="auto"/>
          <w:szCs w:val="21"/>
        </w:rPr>
        <w:t>运</w:t>
      </w:r>
      <w:r>
        <w:rPr>
          <w:rFonts w:hint="eastAsia" w:ascii="Times New Roman" w:hAnsi="Times New Roman" w:cs="Times New Roman"/>
          <w:color w:val="auto"/>
          <w:szCs w:val="21"/>
          <w:lang w:val="en-US" w:eastAsia="zh-CN"/>
        </w:rPr>
        <w:t>行</w:t>
      </w:r>
      <w:r>
        <w:rPr>
          <w:rFonts w:hint="default" w:ascii="Times New Roman" w:hAnsi="Times New Roman" w:cs="Times New Roman"/>
          <w:color w:val="auto"/>
          <w:szCs w:val="21"/>
        </w:rPr>
        <w:t>，制定本导则。</w:t>
      </w:r>
    </w:p>
    <w:p>
      <w:pPr>
        <w:spacing w:line="360" w:lineRule="auto"/>
        <w:rPr>
          <w:rFonts w:hint="default" w:ascii="Times New Roman" w:hAnsi="Times New Roman" w:cs="Times New Roman"/>
          <w:color w:val="auto"/>
          <w:szCs w:val="21"/>
        </w:rPr>
      </w:pPr>
      <w:r>
        <w:rPr>
          <w:rFonts w:hint="default" w:ascii="Times New Roman" w:hAnsi="Times New Roman" w:cs="Times New Roman"/>
          <w:b/>
          <w:bCs/>
          <w:color w:val="auto"/>
          <w:szCs w:val="21"/>
        </w:rPr>
        <w:t xml:space="preserve">1.0.2  </w:t>
      </w:r>
      <w:r>
        <w:rPr>
          <w:rFonts w:hint="default" w:ascii="Times New Roman" w:hAnsi="Times New Roman" w:cs="Times New Roman"/>
          <w:color w:val="auto"/>
          <w:szCs w:val="21"/>
        </w:rPr>
        <w:t>本导则适用于</w:t>
      </w:r>
      <w:r>
        <w:rPr>
          <w:rFonts w:hint="eastAsia" w:ascii="Times New Roman" w:hAnsi="Times New Roman" w:cs="Times New Roman"/>
          <w:color w:val="auto"/>
          <w:szCs w:val="21"/>
          <w:lang w:val="en-US" w:eastAsia="zh-CN"/>
        </w:rPr>
        <w:t>浙江省</w:t>
      </w:r>
      <w:r>
        <w:rPr>
          <w:rFonts w:hint="default" w:ascii="Times New Roman" w:hAnsi="Times New Roman" w:cs="Times New Roman"/>
          <w:color w:val="auto"/>
          <w:szCs w:val="21"/>
        </w:rPr>
        <w:t>农村生活</w:t>
      </w:r>
      <w:r>
        <w:rPr>
          <w:rFonts w:hint="eastAsia" w:ascii="Times New Roman" w:hAnsi="Times New Roman" w:cs="Times New Roman"/>
          <w:color w:val="auto"/>
          <w:szCs w:val="21"/>
          <w:lang w:eastAsia="zh-CN"/>
        </w:rPr>
        <w:t>污水处理设施</w:t>
      </w:r>
      <w:r>
        <w:rPr>
          <w:rFonts w:hint="default" w:ascii="Times New Roman" w:hAnsi="Times New Roman" w:cs="Times New Roman"/>
          <w:color w:val="auto"/>
          <w:kern w:val="0"/>
          <w:szCs w:val="21"/>
          <w:shd w:val="clear" w:color="auto" w:fill="FFFFFF"/>
          <w:lang w:eastAsia="zh-CN"/>
        </w:rPr>
        <w:t>标志设置</w:t>
      </w:r>
      <w:r>
        <w:rPr>
          <w:rFonts w:hint="eastAsia" w:ascii="Times New Roman" w:hAnsi="Times New Roman" w:cs="Times New Roman"/>
          <w:color w:val="auto"/>
          <w:kern w:val="0"/>
          <w:szCs w:val="21"/>
          <w:shd w:val="clear" w:color="auto" w:fill="FFFFFF"/>
          <w:lang w:eastAsia="zh-CN"/>
        </w:rPr>
        <w:t>。</w:t>
      </w:r>
    </w:p>
    <w:p>
      <w:pPr>
        <w:spacing w:line="360" w:lineRule="auto"/>
        <w:jc w:val="left"/>
        <w:rPr>
          <w:rFonts w:hint="default" w:ascii="Times New Roman" w:hAnsi="Times New Roman" w:cs="Times New Roman"/>
          <w:color w:val="auto"/>
          <w:szCs w:val="21"/>
        </w:rPr>
      </w:pPr>
      <w:r>
        <w:rPr>
          <w:rFonts w:hint="default" w:ascii="Times New Roman" w:hAnsi="Times New Roman" w:cs="Times New Roman"/>
          <w:b/>
          <w:bCs/>
          <w:color w:val="auto"/>
          <w:szCs w:val="21"/>
        </w:rPr>
        <w:t xml:space="preserve">1.0.3  </w:t>
      </w:r>
      <w:r>
        <w:rPr>
          <w:rFonts w:hint="default" w:ascii="Times New Roman" w:hAnsi="Times New Roman" w:cs="Times New Roman"/>
          <w:color w:val="auto"/>
          <w:kern w:val="0"/>
          <w:szCs w:val="21"/>
          <w:shd w:val="clear" w:color="auto" w:fill="FFFFFF"/>
        </w:rPr>
        <w:t>农村生活</w:t>
      </w:r>
      <w:r>
        <w:rPr>
          <w:rFonts w:hint="eastAsia" w:ascii="Times New Roman" w:hAnsi="Times New Roman" w:cs="Times New Roman"/>
          <w:color w:val="auto"/>
          <w:kern w:val="0"/>
          <w:szCs w:val="21"/>
          <w:shd w:val="clear" w:color="auto" w:fill="FFFFFF"/>
          <w:lang w:eastAsia="zh-CN"/>
        </w:rPr>
        <w:t>污水处理设施</w:t>
      </w:r>
      <w:r>
        <w:rPr>
          <w:rFonts w:hint="default" w:ascii="Times New Roman" w:hAnsi="Times New Roman" w:cs="Times New Roman"/>
          <w:color w:val="auto"/>
          <w:szCs w:val="21"/>
          <w:lang w:val="en-US" w:eastAsia="zh-CN"/>
        </w:rPr>
        <w:t>标志设置</w:t>
      </w:r>
      <w:r>
        <w:rPr>
          <w:rFonts w:hint="default" w:ascii="Times New Roman" w:hAnsi="Times New Roman" w:cs="Times New Roman"/>
          <w:color w:val="auto"/>
          <w:szCs w:val="21"/>
        </w:rPr>
        <w:t>，除应符合本</w:t>
      </w:r>
      <w:r>
        <w:rPr>
          <w:rFonts w:hint="default" w:ascii="Times New Roman" w:hAnsi="Times New Roman" w:cs="Times New Roman"/>
          <w:color w:val="auto"/>
          <w:szCs w:val="21"/>
          <w:highlight w:val="none"/>
        </w:rPr>
        <w:t>导则外</w:t>
      </w:r>
      <w:r>
        <w:rPr>
          <w:rFonts w:hint="default" w:ascii="Times New Roman" w:hAnsi="Times New Roman" w:cs="Times New Roman"/>
          <w:color w:val="auto"/>
          <w:szCs w:val="21"/>
        </w:rPr>
        <w:t>，尚应符合国家、</w:t>
      </w:r>
      <w:r>
        <w:rPr>
          <w:rFonts w:hint="eastAsia" w:ascii="Times New Roman" w:hAnsi="Times New Roman" w:cs="Times New Roman"/>
          <w:color w:val="auto"/>
          <w:szCs w:val="21"/>
          <w:lang w:val="en-US" w:eastAsia="zh-CN"/>
        </w:rPr>
        <w:t>行业</w:t>
      </w:r>
      <w:r>
        <w:rPr>
          <w:rFonts w:hint="default" w:ascii="Times New Roman" w:hAnsi="Times New Roman" w:cs="Times New Roman"/>
          <w:color w:val="auto"/>
          <w:szCs w:val="21"/>
        </w:rPr>
        <w:t>和地方现行有关标准的</w:t>
      </w:r>
      <w:r>
        <w:rPr>
          <w:rFonts w:hint="eastAsia" w:ascii="Times New Roman" w:hAnsi="Times New Roman" w:cs="Times New Roman"/>
          <w:color w:val="auto"/>
          <w:szCs w:val="21"/>
          <w:lang w:val="en-US" w:eastAsia="zh-CN"/>
        </w:rPr>
        <w:t>规定</w:t>
      </w:r>
      <w:r>
        <w:rPr>
          <w:rFonts w:hint="default" w:ascii="Times New Roman" w:hAnsi="Times New Roman" w:cs="Times New Roman"/>
          <w:color w:val="auto"/>
          <w:szCs w:val="21"/>
        </w:rPr>
        <w:t>。</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rPr>
        <w:br w:type="page"/>
      </w:r>
    </w:p>
    <w:p>
      <w:pPr>
        <w:pStyle w:val="3"/>
        <w:spacing w:line="360" w:lineRule="auto"/>
        <w:jc w:val="center"/>
        <w:rPr>
          <w:rFonts w:hint="default" w:ascii="Times New Roman" w:hAnsi="Times New Roman" w:cs="Times New Roman"/>
          <w:color w:val="auto"/>
          <w:sz w:val="32"/>
          <w:szCs w:val="32"/>
        </w:rPr>
      </w:pPr>
      <w:bookmarkStart w:id="9" w:name="_Toc13952"/>
      <w:bookmarkStart w:id="10" w:name="_Toc28706"/>
      <w:bookmarkStart w:id="11" w:name="_Toc18061"/>
      <w:bookmarkStart w:id="12" w:name="_Toc18190"/>
      <w:bookmarkStart w:id="13" w:name="_Toc532978407"/>
      <w:bookmarkStart w:id="14" w:name="_Toc7867"/>
      <w:bookmarkStart w:id="15" w:name="_Toc5537"/>
      <w:bookmarkStart w:id="16" w:name="_Toc23606"/>
      <w:r>
        <w:rPr>
          <w:rFonts w:hint="default" w:ascii="Times New Roman" w:hAnsi="Times New Roman" w:cs="Times New Roman"/>
          <w:color w:val="auto"/>
          <w:sz w:val="32"/>
          <w:szCs w:val="32"/>
        </w:rPr>
        <w:t xml:space="preserve">2  </w:t>
      </w:r>
      <w:r>
        <w:rPr>
          <w:rFonts w:hint="default" w:ascii="Times New Roman" w:hAnsi="Times New Roman" w:cs="Times New Roman"/>
          <w:b w:val="0"/>
          <w:bCs/>
          <w:color w:val="auto"/>
          <w:sz w:val="32"/>
          <w:szCs w:val="32"/>
        </w:rPr>
        <w:t>术  语</w:t>
      </w:r>
      <w:bookmarkEnd w:id="9"/>
      <w:bookmarkEnd w:id="10"/>
      <w:bookmarkEnd w:id="11"/>
      <w:bookmarkEnd w:id="12"/>
      <w:bookmarkEnd w:id="13"/>
      <w:bookmarkEnd w:id="14"/>
      <w:bookmarkEnd w:id="15"/>
      <w:bookmarkEnd w:id="16"/>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Cs w:val="21"/>
          <w:lang w:val="en-US" w:eastAsia="zh-CN"/>
        </w:rPr>
      </w:pPr>
      <w:r>
        <w:rPr>
          <w:rFonts w:hint="eastAsia" w:ascii="Times New Roman" w:hAnsi="Times New Roman" w:cs="Times New Roman"/>
          <w:b/>
          <w:bCs/>
          <w:color w:val="auto"/>
          <w:szCs w:val="21"/>
          <w:lang w:val="en-US" w:eastAsia="zh-CN"/>
        </w:rPr>
        <w:t xml:space="preserve">2.0.1   </w:t>
      </w:r>
      <w:r>
        <w:rPr>
          <w:rFonts w:hint="eastAsia" w:ascii="Times New Roman" w:hAnsi="Times New Roman" w:cs="Times New Roman"/>
          <w:color w:val="auto"/>
          <w:szCs w:val="21"/>
          <w:lang w:val="en-US" w:eastAsia="zh-CN"/>
        </w:rPr>
        <w:t>农村生活污水处理设施 rural domestic sewage treatment facilities</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 xml:space="preserve">    对农村生活污水进行处理的集中处理设施和户用处理设备，就地处置生活污水的家庭简易处理设施除外。</w:t>
      </w:r>
    </w:p>
    <w:p>
      <w:pPr>
        <w:spacing w:line="360" w:lineRule="auto"/>
        <w:jc w:val="left"/>
        <w:rPr>
          <w:rFonts w:hint="default" w:ascii="Times New Roman" w:hAnsi="Times New Roman" w:cs="Times New Roman"/>
          <w:color w:val="auto"/>
          <w:szCs w:val="21"/>
          <w:lang w:val="en-US" w:eastAsia="zh-CN"/>
        </w:rPr>
      </w:pPr>
      <w:r>
        <w:rPr>
          <w:rFonts w:hint="default" w:ascii="Times New Roman" w:hAnsi="Times New Roman" w:cs="Times New Roman"/>
          <w:b/>
          <w:bCs/>
          <w:color w:val="auto"/>
          <w:szCs w:val="21"/>
          <w:lang w:val="en-US" w:eastAsia="zh-CN"/>
        </w:rPr>
        <w:t>2.0.</w:t>
      </w:r>
      <w:r>
        <w:rPr>
          <w:rFonts w:hint="eastAsia" w:ascii="Times New Roman" w:hAnsi="Times New Roman" w:cs="Times New Roman"/>
          <w:b/>
          <w:bCs/>
          <w:color w:val="auto"/>
          <w:szCs w:val="21"/>
          <w:lang w:val="en-US" w:eastAsia="zh-CN"/>
        </w:rPr>
        <w:t>2</w:t>
      </w:r>
      <w:r>
        <w:rPr>
          <w:rFonts w:hint="default" w:ascii="Times New Roman" w:hAnsi="Times New Roman" w:cs="Times New Roman"/>
          <w:b/>
          <w:bCs/>
          <w:color w:val="auto"/>
          <w:szCs w:val="21"/>
          <w:lang w:val="en-US" w:eastAsia="zh-CN"/>
        </w:rPr>
        <w:t xml:space="preserve">  </w:t>
      </w:r>
      <w:r>
        <w:rPr>
          <w:rFonts w:hint="default" w:ascii="Times New Roman" w:hAnsi="Times New Roman" w:cs="Times New Roman"/>
          <w:color w:val="auto"/>
          <w:szCs w:val="21"/>
          <w:lang w:val="en-US" w:eastAsia="zh-CN"/>
        </w:rPr>
        <w:t>安全色 safety colour</w:t>
      </w:r>
    </w:p>
    <w:p>
      <w:pPr>
        <w:spacing w:line="360" w:lineRule="auto"/>
        <w:ind w:firstLine="420" w:firstLineChars="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传递安全信息含义的颜色。</w:t>
      </w:r>
    </w:p>
    <w:p>
      <w:pPr>
        <w:spacing w:line="360" w:lineRule="auto"/>
        <w:jc w:val="left"/>
        <w:rPr>
          <w:rFonts w:hint="default" w:ascii="Times New Roman" w:hAnsi="Times New Roman" w:cs="Times New Roman"/>
          <w:color w:val="auto"/>
          <w:szCs w:val="21"/>
          <w:lang w:val="en-US" w:eastAsia="zh-CN"/>
        </w:rPr>
      </w:pPr>
      <w:r>
        <w:rPr>
          <w:rFonts w:hint="default" w:ascii="Times New Roman" w:hAnsi="Times New Roman" w:cs="Times New Roman"/>
          <w:b/>
          <w:bCs/>
          <w:color w:val="auto"/>
          <w:szCs w:val="21"/>
        </w:rPr>
        <w:t>2.0.</w:t>
      </w:r>
      <w:r>
        <w:rPr>
          <w:rFonts w:hint="eastAsia" w:ascii="Times New Roman" w:hAnsi="Times New Roman" w:cs="Times New Roman"/>
          <w:b/>
          <w:bCs/>
          <w:color w:val="auto"/>
          <w:szCs w:val="21"/>
          <w:lang w:val="en-US" w:eastAsia="zh-CN"/>
        </w:rPr>
        <w:t>3</w:t>
      </w:r>
      <w:r>
        <w:rPr>
          <w:rFonts w:hint="default" w:ascii="Times New Roman" w:hAnsi="Times New Roman" w:cs="Times New Roman"/>
          <w:b/>
          <w:bCs/>
          <w:color w:val="auto"/>
          <w:szCs w:val="21"/>
          <w:lang w:val="en-US" w:eastAsia="zh-CN"/>
        </w:rPr>
        <w:t xml:space="preserve">  </w:t>
      </w:r>
      <w:r>
        <w:rPr>
          <w:rFonts w:hint="default" w:ascii="Times New Roman" w:hAnsi="Times New Roman" w:cs="Times New Roman"/>
          <w:color w:val="auto"/>
          <w:szCs w:val="21"/>
          <w:lang w:val="en-US" w:eastAsia="zh-CN"/>
        </w:rPr>
        <w:t>对比色</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lang w:val="en-US" w:eastAsia="zh-CN"/>
        </w:rPr>
        <w:t>contrast colour</w:t>
      </w:r>
    </w:p>
    <w:p>
      <w:pPr>
        <w:spacing w:line="360" w:lineRule="auto"/>
        <w:ind w:firstLine="420" w:firstLineChars="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使安全色更加醒目的反衬色，包括黑</w:t>
      </w:r>
      <w:r>
        <w:rPr>
          <w:rFonts w:hint="eastAsia" w:ascii="Times New Roman" w:hAnsi="Times New Roman" w:cs="Times New Roman"/>
          <w:color w:val="auto"/>
          <w:szCs w:val="21"/>
          <w:lang w:val="en-US" w:eastAsia="zh-CN"/>
        </w:rPr>
        <w:t>和</w:t>
      </w:r>
      <w:r>
        <w:rPr>
          <w:rFonts w:hint="default" w:ascii="Times New Roman" w:hAnsi="Times New Roman" w:cs="Times New Roman"/>
          <w:color w:val="auto"/>
          <w:szCs w:val="21"/>
          <w:lang w:val="en-US" w:eastAsia="zh-CN"/>
        </w:rPr>
        <w:t>白两种颜色。</w:t>
      </w:r>
    </w:p>
    <w:p>
      <w:pPr>
        <w:spacing w:line="360" w:lineRule="auto"/>
        <w:jc w:val="left"/>
        <w:rPr>
          <w:rFonts w:hint="default" w:ascii="Times New Roman" w:hAnsi="Times New Roman" w:cs="Times New Roman"/>
          <w:color w:val="auto"/>
          <w:szCs w:val="21"/>
        </w:rPr>
      </w:pPr>
      <w:r>
        <w:rPr>
          <w:rFonts w:hint="default" w:ascii="Times New Roman" w:hAnsi="Times New Roman" w:cs="Times New Roman"/>
          <w:b/>
          <w:bCs/>
          <w:color w:val="auto"/>
          <w:szCs w:val="21"/>
        </w:rPr>
        <w:t>2.0.</w:t>
      </w:r>
      <w:r>
        <w:rPr>
          <w:rFonts w:hint="eastAsia" w:ascii="Times New Roman" w:hAnsi="Times New Roman" w:cs="Times New Roman"/>
          <w:b/>
          <w:bCs/>
          <w:color w:val="auto"/>
          <w:szCs w:val="21"/>
          <w:lang w:val="en-US" w:eastAsia="zh-CN"/>
        </w:rPr>
        <w:t>4</w:t>
      </w:r>
      <w:r>
        <w:rPr>
          <w:rFonts w:hint="default" w:ascii="Times New Roman" w:hAnsi="Times New Roman" w:cs="Times New Roman"/>
          <w:color w:val="auto"/>
          <w:szCs w:val="21"/>
        </w:rPr>
        <w:t xml:space="preserve">  标志 sign</w:t>
      </w:r>
    </w:p>
    <w:p>
      <w:pPr>
        <w:spacing w:line="360" w:lineRule="auto"/>
        <w:ind w:firstLine="420"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rPr>
        <w:t>表</w:t>
      </w:r>
      <w:r>
        <w:rPr>
          <w:rFonts w:hint="eastAsia" w:ascii="Times New Roman" w:hAnsi="Times New Roman" w:cs="Times New Roman"/>
          <w:color w:val="auto"/>
          <w:szCs w:val="21"/>
          <w:lang w:val="en-US" w:eastAsia="zh-CN"/>
        </w:rPr>
        <w:t>明</w:t>
      </w:r>
      <w:r>
        <w:rPr>
          <w:rFonts w:hint="default" w:ascii="Times New Roman" w:hAnsi="Times New Roman" w:cs="Times New Roman"/>
          <w:color w:val="auto"/>
          <w:szCs w:val="21"/>
        </w:rPr>
        <w:t>特征</w:t>
      </w:r>
      <w:r>
        <w:rPr>
          <w:rFonts w:hint="default" w:ascii="Times New Roman" w:hAnsi="Times New Roman" w:cs="Times New Roman"/>
          <w:color w:val="auto"/>
          <w:szCs w:val="21"/>
          <w:lang w:val="en-US" w:eastAsia="zh-CN"/>
        </w:rPr>
        <w:t>的</w:t>
      </w:r>
      <w:r>
        <w:rPr>
          <w:rFonts w:hint="default" w:ascii="Times New Roman" w:hAnsi="Times New Roman" w:cs="Times New Roman"/>
          <w:color w:val="auto"/>
          <w:szCs w:val="21"/>
        </w:rPr>
        <w:t>记号。</w:t>
      </w:r>
    </w:p>
    <w:p>
      <w:pPr>
        <w:spacing w:line="360" w:lineRule="auto"/>
        <w:jc w:val="left"/>
        <w:rPr>
          <w:rFonts w:hint="default" w:ascii="Times New Roman" w:hAnsi="Times New Roman" w:cs="Times New Roman" w:eastAsiaTheme="minorEastAsia"/>
          <w:color w:val="auto"/>
          <w:szCs w:val="21"/>
          <w:lang w:val="en-US" w:eastAsia="zh-CN"/>
        </w:rPr>
      </w:pPr>
      <w:r>
        <w:rPr>
          <w:rFonts w:hint="default" w:ascii="Times New Roman" w:hAnsi="Times New Roman" w:cs="Times New Roman"/>
          <w:b/>
          <w:bCs/>
          <w:color w:val="auto"/>
          <w:szCs w:val="21"/>
        </w:rPr>
        <w:t>2.0.</w:t>
      </w:r>
      <w:r>
        <w:rPr>
          <w:rFonts w:hint="eastAsia" w:ascii="Times New Roman" w:hAnsi="Times New Roman" w:cs="Times New Roman"/>
          <w:b/>
          <w:bCs/>
          <w:color w:val="auto"/>
          <w:szCs w:val="21"/>
          <w:lang w:val="en-US" w:eastAsia="zh-CN"/>
        </w:rPr>
        <w:t>5</w:t>
      </w:r>
      <w:r>
        <w:rPr>
          <w:rFonts w:hint="default" w:ascii="Times New Roman" w:hAnsi="Times New Roman" w:cs="Times New Roman"/>
          <w:color w:val="auto"/>
          <w:szCs w:val="21"/>
        </w:rPr>
        <w:t xml:space="preserve">  安全标志</w:t>
      </w:r>
      <w:r>
        <w:rPr>
          <w:rFonts w:hint="eastAsia" w:ascii="Times New Roman" w:hAnsi="Times New Roman" w:cs="Times New Roman"/>
          <w:color w:val="auto"/>
          <w:szCs w:val="21"/>
          <w:lang w:val="en-US" w:eastAsia="zh-CN"/>
        </w:rPr>
        <w:t xml:space="preserve"> safe</w:t>
      </w:r>
      <w:r>
        <w:rPr>
          <w:rFonts w:hint="default" w:ascii="Times New Roman" w:hAnsi="Times New Roman" w:cs="Times New Roman"/>
          <w:color w:val="auto"/>
          <w:szCs w:val="21"/>
        </w:rPr>
        <w:t xml:space="preserve"> sig</w:t>
      </w:r>
      <w:r>
        <w:rPr>
          <w:rFonts w:hint="default" w:ascii="Times New Roman" w:hAnsi="Times New Roman" w:cs="Times New Roman"/>
          <w:color w:val="auto"/>
          <w:szCs w:val="21"/>
          <w:lang w:val="en-US" w:eastAsia="zh-CN"/>
        </w:rPr>
        <w:t>n</w:t>
      </w:r>
    </w:p>
    <w:p>
      <w:pPr>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表达特定安</w:t>
      </w:r>
      <w:r>
        <w:rPr>
          <w:rFonts w:hint="default" w:ascii="Times New Roman" w:hAnsi="Times New Roman" w:cs="Times New Roman"/>
          <w:color w:val="auto"/>
          <w:szCs w:val="21"/>
          <w:lang w:val="en-US" w:eastAsia="zh-CN"/>
        </w:rPr>
        <w:t>全</w:t>
      </w:r>
      <w:r>
        <w:rPr>
          <w:rFonts w:hint="default" w:ascii="Times New Roman" w:hAnsi="Times New Roman" w:cs="Times New Roman"/>
          <w:color w:val="auto"/>
          <w:szCs w:val="21"/>
        </w:rPr>
        <w:t>信息的标志</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由图形</w:t>
      </w:r>
      <w:r>
        <w:rPr>
          <w:rFonts w:hint="default" w:ascii="Times New Roman" w:hAnsi="Times New Roman" w:cs="Times New Roman"/>
          <w:color w:val="auto"/>
          <w:szCs w:val="21"/>
        </w:rPr>
        <w:t>符号、安</w:t>
      </w:r>
      <w:r>
        <w:rPr>
          <w:rFonts w:hint="default" w:ascii="Times New Roman" w:hAnsi="Times New Roman" w:cs="Times New Roman"/>
          <w:color w:val="auto"/>
          <w:szCs w:val="21"/>
          <w:lang w:val="en-US" w:eastAsia="zh-CN"/>
        </w:rPr>
        <w:t>全</w:t>
      </w:r>
      <w:r>
        <w:rPr>
          <w:rFonts w:hint="default" w:ascii="Times New Roman" w:hAnsi="Times New Roman" w:cs="Times New Roman"/>
          <w:color w:val="auto"/>
          <w:szCs w:val="21"/>
        </w:rPr>
        <w:t>色、</w:t>
      </w:r>
      <w:r>
        <w:rPr>
          <w:rFonts w:hint="default" w:ascii="Times New Roman" w:hAnsi="Times New Roman" w:cs="Times New Roman"/>
          <w:color w:val="auto"/>
          <w:szCs w:val="21"/>
          <w:lang w:val="en-US" w:eastAsia="zh-CN"/>
        </w:rPr>
        <w:t>几</w:t>
      </w:r>
      <w:r>
        <w:rPr>
          <w:rFonts w:hint="default" w:ascii="Times New Roman" w:hAnsi="Times New Roman" w:cs="Times New Roman"/>
          <w:color w:val="auto"/>
          <w:szCs w:val="21"/>
        </w:rPr>
        <w:t>何形状（边框）或文字构成。安全标志分为禁止标志、警告标志、指令标志和提示标志。</w:t>
      </w:r>
    </w:p>
    <w:p>
      <w:pPr>
        <w:spacing w:line="360" w:lineRule="auto"/>
        <w:jc w:val="left"/>
        <w:rPr>
          <w:rFonts w:hint="default" w:ascii="Times New Roman" w:hAnsi="Times New Roman" w:cs="Times New Roman"/>
          <w:color w:val="auto"/>
          <w:szCs w:val="21"/>
        </w:rPr>
      </w:pPr>
      <w:r>
        <w:rPr>
          <w:rFonts w:hint="default" w:ascii="Times New Roman" w:hAnsi="Times New Roman" w:cs="Times New Roman"/>
          <w:b/>
          <w:bCs/>
          <w:color w:val="auto"/>
          <w:szCs w:val="21"/>
        </w:rPr>
        <w:t>2.0.</w:t>
      </w:r>
      <w:r>
        <w:rPr>
          <w:rFonts w:hint="eastAsia" w:ascii="Times New Roman" w:hAnsi="Times New Roman" w:cs="Times New Roman"/>
          <w:b/>
          <w:bCs/>
          <w:color w:val="auto"/>
          <w:szCs w:val="21"/>
          <w:lang w:val="en-US" w:eastAsia="zh-CN"/>
        </w:rPr>
        <w:t>6</w:t>
      </w:r>
      <w:r>
        <w:rPr>
          <w:rFonts w:hint="default" w:ascii="Times New Roman" w:hAnsi="Times New Roman" w:cs="Times New Roman"/>
          <w:color w:val="auto"/>
          <w:szCs w:val="21"/>
        </w:rPr>
        <w:t xml:space="preserve">  禁止标志 prohibition sign</w:t>
      </w:r>
    </w:p>
    <w:p>
      <w:pPr>
        <w:spacing w:line="360" w:lineRule="auto"/>
        <w:ind w:firstLine="420" w:firstLineChars="0"/>
        <w:jc w:val="left"/>
        <w:rPr>
          <w:rFonts w:hint="default" w:ascii="Times New Roman" w:hAnsi="Times New Roman" w:cs="Times New Roman"/>
          <w:color w:val="auto"/>
          <w:szCs w:val="21"/>
        </w:rPr>
      </w:pPr>
      <w:r>
        <w:rPr>
          <w:rFonts w:hint="default" w:ascii="Times New Roman" w:hAnsi="Times New Roman" w:cs="Times New Roman"/>
          <w:color w:val="auto"/>
          <w:szCs w:val="21"/>
        </w:rPr>
        <w:t>禁止不安全行为的图形标志。</w:t>
      </w:r>
    </w:p>
    <w:p>
      <w:pPr>
        <w:spacing w:line="360" w:lineRule="auto"/>
        <w:jc w:val="left"/>
        <w:rPr>
          <w:rFonts w:hint="default" w:ascii="Times New Roman" w:hAnsi="Times New Roman" w:cs="Times New Roman"/>
          <w:color w:val="auto"/>
          <w:szCs w:val="21"/>
        </w:rPr>
      </w:pPr>
      <w:r>
        <w:rPr>
          <w:rFonts w:hint="default" w:ascii="Times New Roman" w:hAnsi="Times New Roman" w:cs="Times New Roman"/>
          <w:b/>
          <w:bCs/>
          <w:color w:val="auto"/>
          <w:szCs w:val="21"/>
        </w:rPr>
        <w:t>2.0.</w:t>
      </w:r>
      <w:r>
        <w:rPr>
          <w:rFonts w:hint="eastAsia" w:ascii="Times New Roman" w:hAnsi="Times New Roman" w:cs="Times New Roman"/>
          <w:b/>
          <w:bCs/>
          <w:color w:val="auto"/>
          <w:szCs w:val="21"/>
          <w:lang w:val="en-US" w:eastAsia="zh-CN"/>
        </w:rPr>
        <w:t>7</w:t>
      </w:r>
      <w:r>
        <w:rPr>
          <w:rFonts w:hint="default" w:ascii="Times New Roman" w:hAnsi="Times New Roman" w:cs="Times New Roman"/>
          <w:color w:val="auto"/>
          <w:szCs w:val="21"/>
        </w:rPr>
        <w:t xml:space="preserve">  警告标志 warning sign</w:t>
      </w:r>
    </w:p>
    <w:p>
      <w:pPr>
        <w:spacing w:line="360" w:lineRule="auto"/>
        <w:ind w:firstLine="420" w:firstLineChars="0"/>
        <w:jc w:val="left"/>
        <w:rPr>
          <w:rFonts w:hint="default" w:ascii="Times New Roman" w:hAnsi="Times New Roman" w:cs="Times New Roman"/>
          <w:color w:val="auto"/>
          <w:szCs w:val="21"/>
        </w:rPr>
      </w:pPr>
      <w:r>
        <w:rPr>
          <w:rFonts w:hint="default" w:ascii="Times New Roman" w:hAnsi="Times New Roman" w:cs="Times New Roman"/>
          <w:color w:val="auto"/>
          <w:szCs w:val="21"/>
        </w:rPr>
        <w:t>提醒对周围环境引起注意，以避免可能发生危险的图形标志。</w:t>
      </w:r>
    </w:p>
    <w:p>
      <w:pPr>
        <w:spacing w:line="360" w:lineRule="auto"/>
        <w:jc w:val="left"/>
        <w:rPr>
          <w:rFonts w:hint="default" w:ascii="Times New Roman" w:hAnsi="Times New Roman" w:cs="Times New Roman"/>
          <w:color w:val="auto"/>
          <w:szCs w:val="21"/>
        </w:rPr>
      </w:pPr>
      <w:r>
        <w:rPr>
          <w:rFonts w:hint="default" w:ascii="Times New Roman" w:hAnsi="Times New Roman" w:cs="Times New Roman"/>
          <w:b/>
          <w:bCs/>
          <w:color w:val="auto"/>
          <w:szCs w:val="21"/>
        </w:rPr>
        <w:t>2.0.</w:t>
      </w:r>
      <w:r>
        <w:rPr>
          <w:rFonts w:hint="eastAsia" w:ascii="Times New Roman" w:hAnsi="Times New Roman" w:cs="Times New Roman"/>
          <w:b/>
          <w:bCs/>
          <w:color w:val="auto"/>
          <w:szCs w:val="21"/>
          <w:lang w:val="en-US" w:eastAsia="zh-CN"/>
        </w:rPr>
        <w:t>8</w:t>
      </w:r>
      <w:r>
        <w:rPr>
          <w:rFonts w:hint="default" w:ascii="Times New Roman" w:hAnsi="Times New Roman" w:cs="Times New Roman"/>
          <w:color w:val="auto"/>
          <w:szCs w:val="21"/>
        </w:rPr>
        <w:t xml:space="preserve">  指令标志 direction sign</w:t>
      </w:r>
    </w:p>
    <w:p>
      <w:pPr>
        <w:spacing w:line="360" w:lineRule="auto"/>
        <w:ind w:firstLine="420" w:firstLineChars="0"/>
        <w:jc w:val="left"/>
        <w:rPr>
          <w:rFonts w:hint="default" w:ascii="Times New Roman" w:hAnsi="Times New Roman" w:cs="Times New Roman"/>
          <w:color w:val="auto"/>
          <w:szCs w:val="21"/>
        </w:rPr>
      </w:pPr>
      <w:r>
        <w:rPr>
          <w:rFonts w:hint="default" w:ascii="Times New Roman" w:hAnsi="Times New Roman" w:cs="Times New Roman"/>
          <w:color w:val="auto"/>
          <w:szCs w:val="21"/>
        </w:rPr>
        <w:t>强制做出某种动作或采用防范措施的图形标志。</w:t>
      </w:r>
    </w:p>
    <w:p>
      <w:pPr>
        <w:spacing w:line="360" w:lineRule="auto"/>
        <w:jc w:val="left"/>
        <w:rPr>
          <w:rFonts w:hint="default" w:ascii="Times New Roman" w:hAnsi="Times New Roman" w:cs="Times New Roman"/>
          <w:color w:val="auto"/>
          <w:szCs w:val="21"/>
        </w:rPr>
      </w:pPr>
      <w:r>
        <w:rPr>
          <w:rFonts w:hint="default" w:ascii="Times New Roman" w:hAnsi="Times New Roman" w:cs="Times New Roman"/>
          <w:b/>
          <w:bCs/>
          <w:color w:val="auto"/>
          <w:szCs w:val="21"/>
        </w:rPr>
        <w:t>2.0.</w:t>
      </w:r>
      <w:r>
        <w:rPr>
          <w:rFonts w:hint="eastAsia" w:ascii="Times New Roman" w:hAnsi="Times New Roman" w:cs="Times New Roman"/>
          <w:b/>
          <w:bCs/>
          <w:color w:val="auto"/>
          <w:szCs w:val="21"/>
          <w:lang w:val="en-US" w:eastAsia="zh-CN"/>
        </w:rPr>
        <w:t>9</w:t>
      </w:r>
      <w:r>
        <w:rPr>
          <w:rFonts w:hint="default" w:ascii="Times New Roman" w:hAnsi="Times New Roman" w:cs="Times New Roman"/>
          <w:color w:val="auto"/>
          <w:szCs w:val="21"/>
        </w:rPr>
        <w:t xml:space="preserve">  提示标志 information sign</w:t>
      </w:r>
    </w:p>
    <w:p>
      <w:pPr>
        <w:spacing w:line="360" w:lineRule="auto"/>
        <w:ind w:firstLine="420" w:firstLineChars="0"/>
        <w:jc w:val="left"/>
        <w:rPr>
          <w:rFonts w:hint="default" w:ascii="Times New Roman" w:hAnsi="Times New Roman" w:cs="Times New Roman"/>
          <w:color w:val="auto"/>
          <w:szCs w:val="21"/>
        </w:rPr>
      </w:pPr>
      <w:r>
        <w:rPr>
          <w:rFonts w:hint="default" w:ascii="Times New Roman" w:hAnsi="Times New Roman" w:cs="Times New Roman"/>
          <w:color w:val="auto"/>
          <w:szCs w:val="21"/>
        </w:rPr>
        <w:t>提示某种信息的图形标志。</w:t>
      </w:r>
    </w:p>
    <w:p>
      <w:pPr>
        <w:spacing w:line="360" w:lineRule="auto"/>
        <w:jc w:val="left"/>
        <w:rPr>
          <w:rFonts w:hint="default" w:ascii="Times New Roman" w:hAnsi="Times New Roman" w:cs="Times New Roman"/>
          <w:color w:val="auto"/>
          <w:szCs w:val="21"/>
        </w:rPr>
      </w:pPr>
      <w:r>
        <w:rPr>
          <w:rFonts w:hint="default" w:ascii="Times New Roman" w:hAnsi="Times New Roman" w:cs="Times New Roman"/>
          <w:b/>
          <w:bCs/>
          <w:color w:val="auto"/>
          <w:szCs w:val="21"/>
        </w:rPr>
        <w:t>2.0.</w:t>
      </w:r>
      <w:r>
        <w:rPr>
          <w:rFonts w:hint="eastAsia" w:ascii="Times New Roman" w:hAnsi="Times New Roman" w:cs="Times New Roman"/>
          <w:b/>
          <w:bCs/>
          <w:color w:val="auto"/>
          <w:szCs w:val="21"/>
          <w:lang w:val="en-US" w:eastAsia="zh-CN"/>
        </w:rPr>
        <w:t>10</w:t>
      </w:r>
      <w:r>
        <w:rPr>
          <w:rFonts w:hint="default" w:ascii="Times New Roman" w:hAnsi="Times New Roman" w:cs="Times New Roman"/>
          <w:color w:val="auto"/>
          <w:szCs w:val="21"/>
        </w:rPr>
        <w:t xml:space="preserve">  地面标志 on-ground sign</w:t>
      </w:r>
    </w:p>
    <w:p>
      <w:pPr>
        <w:spacing w:line="360" w:lineRule="auto"/>
        <w:ind w:firstLine="420" w:firstLineChars="0"/>
        <w:jc w:val="left"/>
        <w:rPr>
          <w:rFonts w:hint="default" w:ascii="Times New Roman" w:hAnsi="Times New Roman" w:cs="Times New Roman"/>
          <w:color w:val="auto"/>
          <w:szCs w:val="21"/>
        </w:rPr>
      </w:pPr>
      <w:r>
        <w:rPr>
          <w:rFonts w:hint="default" w:ascii="Times New Roman" w:hAnsi="Times New Roman" w:cs="Times New Roman"/>
          <w:color w:val="auto"/>
          <w:szCs w:val="21"/>
        </w:rPr>
        <w:t>设置在地面，表明地下管线</w:t>
      </w:r>
      <w:r>
        <w:rPr>
          <w:rFonts w:hint="eastAsia" w:ascii="Times New Roman" w:hAnsi="Times New Roman" w:cs="Times New Roman"/>
          <w:color w:val="auto"/>
          <w:szCs w:val="21"/>
          <w:lang w:val="en-US" w:eastAsia="zh-CN"/>
        </w:rPr>
        <w:t>及设施</w:t>
      </w:r>
      <w:r>
        <w:rPr>
          <w:rFonts w:hint="default" w:ascii="Times New Roman" w:hAnsi="Times New Roman" w:cs="Times New Roman"/>
          <w:color w:val="auto"/>
          <w:szCs w:val="21"/>
        </w:rPr>
        <w:t>信息的图形标志。</w:t>
      </w:r>
    </w:p>
    <w:p>
      <w:pPr>
        <w:spacing w:line="360" w:lineRule="auto"/>
        <w:jc w:val="left"/>
        <w:rPr>
          <w:rFonts w:hint="default" w:ascii="Times New Roman" w:hAnsi="Times New Roman" w:cs="Times New Roman"/>
          <w:color w:val="auto"/>
          <w:szCs w:val="21"/>
        </w:rPr>
      </w:pPr>
      <w:r>
        <w:rPr>
          <w:rFonts w:hint="default" w:ascii="Times New Roman" w:hAnsi="Times New Roman" w:cs="Times New Roman"/>
          <w:b/>
          <w:bCs/>
          <w:color w:val="auto"/>
          <w:szCs w:val="21"/>
        </w:rPr>
        <w:t>2.0.</w:t>
      </w:r>
      <w:r>
        <w:rPr>
          <w:rFonts w:hint="default" w:ascii="Times New Roman" w:hAnsi="Times New Roman" w:cs="Times New Roman"/>
          <w:b/>
          <w:bCs/>
          <w:color w:val="auto"/>
          <w:szCs w:val="21"/>
          <w:lang w:val="en-US" w:eastAsia="zh-CN"/>
        </w:rPr>
        <w:t>1</w:t>
      </w:r>
      <w:r>
        <w:rPr>
          <w:rFonts w:hint="eastAsia" w:ascii="Times New Roman" w:hAnsi="Times New Roman" w:cs="Times New Roman"/>
          <w:b/>
          <w:bCs/>
          <w:color w:val="auto"/>
          <w:szCs w:val="21"/>
          <w:lang w:val="en-US" w:eastAsia="zh-CN"/>
        </w:rPr>
        <w:t>1</w:t>
      </w:r>
      <w:r>
        <w:rPr>
          <w:rFonts w:hint="default" w:ascii="Times New Roman" w:hAnsi="Times New Roman" w:cs="Times New Roman"/>
          <w:color w:val="auto"/>
          <w:szCs w:val="21"/>
        </w:rPr>
        <w:t xml:space="preserve">  地上标志 above-ground sign</w:t>
      </w:r>
    </w:p>
    <w:p>
      <w:pPr>
        <w:spacing w:line="360" w:lineRule="auto"/>
        <w:ind w:firstLine="420" w:firstLineChars="0"/>
        <w:jc w:val="left"/>
        <w:rPr>
          <w:rFonts w:hint="default" w:ascii="Times New Roman" w:hAnsi="Times New Roman" w:cs="Times New Roman"/>
          <w:color w:val="auto"/>
          <w:szCs w:val="21"/>
        </w:rPr>
      </w:pPr>
      <w:r>
        <w:rPr>
          <w:rFonts w:hint="default" w:ascii="Times New Roman" w:hAnsi="Times New Roman" w:cs="Times New Roman"/>
          <w:color w:val="auto"/>
          <w:szCs w:val="21"/>
        </w:rPr>
        <w:t>设置在地上且高出地面，表明地</w:t>
      </w:r>
      <w:r>
        <w:rPr>
          <w:rFonts w:hint="eastAsia" w:ascii="Times New Roman" w:hAnsi="Times New Roman" w:cs="Times New Roman"/>
          <w:color w:val="auto"/>
          <w:szCs w:val="21"/>
          <w:lang w:val="en-US" w:eastAsia="zh-CN"/>
        </w:rPr>
        <w:t>下</w:t>
      </w:r>
      <w:r>
        <w:rPr>
          <w:rFonts w:hint="default" w:ascii="Times New Roman" w:hAnsi="Times New Roman" w:cs="Times New Roman"/>
          <w:color w:val="auto"/>
          <w:szCs w:val="21"/>
        </w:rPr>
        <w:t>管线</w:t>
      </w:r>
      <w:r>
        <w:rPr>
          <w:rFonts w:hint="default" w:ascii="Times New Roman" w:hAnsi="Times New Roman" w:cs="Times New Roman"/>
          <w:color w:val="auto"/>
          <w:szCs w:val="21"/>
          <w:lang w:val="en-US" w:eastAsia="zh-CN"/>
        </w:rPr>
        <w:t>及设施</w:t>
      </w:r>
      <w:r>
        <w:rPr>
          <w:rFonts w:hint="default" w:ascii="Times New Roman" w:hAnsi="Times New Roman" w:cs="Times New Roman"/>
          <w:color w:val="auto"/>
          <w:szCs w:val="21"/>
        </w:rPr>
        <w:t>信息的图形标志。</w:t>
      </w:r>
    </w:p>
    <w:p>
      <w:pPr>
        <w:spacing w:line="360" w:lineRule="auto"/>
        <w:jc w:val="left"/>
        <w:rPr>
          <w:rFonts w:hint="default" w:ascii="Times New Roman" w:hAnsi="Times New Roman" w:cs="Times New Roman"/>
          <w:color w:val="auto"/>
          <w:szCs w:val="21"/>
        </w:rPr>
      </w:pPr>
      <w:r>
        <w:rPr>
          <w:rFonts w:hint="default" w:ascii="Times New Roman" w:hAnsi="Times New Roman" w:cs="Times New Roman"/>
          <w:b/>
          <w:bCs/>
          <w:color w:val="auto"/>
          <w:szCs w:val="21"/>
        </w:rPr>
        <w:t>2.0.</w:t>
      </w:r>
      <w:r>
        <w:rPr>
          <w:rFonts w:hint="default" w:ascii="Times New Roman" w:hAnsi="Times New Roman" w:cs="Times New Roman"/>
          <w:b/>
          <w:bCs/>
          <w:color w:val="auto"/>
          <w:szCs w:val="21"/>
          <w:lang w:val="en-US" w:eastAsia="zh-CN"/>
        </w:rPr>
        <w:t>1</w:t>
      </w:r>
      <w:r>
        <w:rPr>
          <w:rFonts w:hint="eastAsia" w:ascii="Times New Roman" w:hAnsi="Times New Roman" w:cs="Times New Roman"/>
          <w:b/>
          <w:bCs/>
          <w:color w:val="auto"/>
          <w:szCs w:val="21"/>
          <w:lang w:val="en-US" w:eastAsia="zh-CN"/>
        </w:rPr>
        <w:t>2</w:t>
      </w:r>
      <w:r>
        <w:rPr>
          <w:rFonts w:hint="default" w:ascii="Times New Roman" w:hAnsi="Times New Roman" w:cs="Times New Roman"/>
          <w:color w:val="auto"/>
          <w:szCs w:val="21"/>
        </w:rPr>
        <w:t xml:space="preserve">  地下标志 under-ground sign</w:t>
      </w:r>
    </w:p>
    <w:p>
      <w:pPr>
        <w:spacing w:line="360" w:lineRule="auto"/>
        <w:ind w:firstLine="420" w:firstLineChars="0"/>
        <w:jc w:val="left"/>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设置</w:t>
      </w:r>
      <w:r>
        <w:rPr>
          <w:rFonts w:hint="default" w:ascii="Times New Roman" w:hAnsi="Times New Roman" w:cs="Times New Roman"/>
          <w:color w:val="auto"/>
          <w:szCs w:val="21"/>
        </w:rPr>
        <w:t>于地下，表明地下管线</w:t>
      </w:r>
      <w:r>
        <w:rPr>
          <w:rFonts w:hint="eastAsia" w:ascii="Times New Roman" w:hAnsi="Times New Roman" w:cs="Times New Roman"/>
          <w:color w:val="auto"/>
          <w:szCs w:val="21"/>
          <w:lang w:val="en-US" w:eastAsia="zh-CN"/>
        </w:rPr>
        <w:t>及设施信息</w:t>
      </w:r>
      <w:r>
        <w:rPr>
          <w:rFonts w:hint="default" w:ascii="Times New Roman" w:hAnsi="Times New Roman" w:cs="Times New Roman"/>
          <w:color w:val="auto"/>
          <w:szCs w:val="21"/>
        </w:rPr>
        <w:t>的图形标志。</w:t>
      </w:r>
    </w:p>
    <w:p>
      <w:pPr>
        <w:spacing w:line="360" w:lineRule="auto"/>
        <w:jc w:val="left"/>
        <w:rPr>
          <w:rFonts w:hint="default" w:ascii="Times New Roman" w:hAnsi="Times New Roman" w:cs="Times New Roman"/>
          <w:color w:val="auto"/>
          <w:szCs w:val="21"/>
        </w:rPr>
      </w:pPr>
      <w:r>
        <w:rPr>
          <w:rFonts w:hint="default" w:ascii="Times New Roman" w:hAnsi="Times New Roman" w:cs="Times New Roman"/>
          <w:b/>
          <w:bCs/>
          <w:color w:val="auto"/>
          <w:szCs w:val="21"/>
        </w:rPr>
        <w:t>2.0.</w:t>
      </w:r>
      <w:r>
        <w:rPr>
          <w:rFonts w:hint="default" w:ascii="Times New Roman" w:hAnsi="Times New Roman" w:cs="Times New Roman"/>
          <w:b/>
          <w:bCs/>
          <w:color w:val="auto"/>
          <w:szCs w:val="21"/>
          <w:lang w:val="en-US" w:eastAsia="zh-CN"/>
        </w:rPr>
        <w:t>1</w:t>
      </w:r>
      <w:r>
        <w:rPr>
          <w:rFonts w:hint="eastAsia" w:ascii="Times New Roman" w:hAnsi="Times New Roman" w:cs="Times New Roman"/>
          <w:b/>
          <w:bCs/>
          <w:color w:val="auto"/>
          <w:szCs w:val="21"/>
          <w:lang w:val="en-US" w:eastAsia="zh-CN"/>
        </w:rPr>
        <w:t>3</w:t>
      </w:r>
      <w:r>
        <w:rPr>
          <w:rFonts w:hint="default" w:ascii="Times New Roman" w:hAnsi="Times New Roman" w:cs="Times New Roman"/>
          <w:color w:val="auto"/>
          <w:szCs w:val="21"/>
        </w:rPr>
        <w:t xml:space="preserve">  标志桩 marker post</w:t>
      </w:r>
    </w:p>
    <w:p>
      <w:pPr>
        <w:spacing w:line="360" w:lineRule="auto"/>
        <w:ind w:firstLine="420" w:firstLineChars="0"/>
        <w:jc w:val="left"/>
        <w:rPr>
          <w:rFonts w:hint="default" w:ascii="Times New Roman" w:hAnsi="Times New Roman" w:cs="Times New Roman" w:eastAsiaTheme="minorEastAsia"/>
          <w:color w:val="auto"/>
          <w:szCs w:val="21"/>
          <w:lang w:val="en-US" w:eastAsia="zh-CN"/>
        </w:rPr>
      </w:pPr>
      <w:r>
        <w:rPr>
          <w:rFonts w:hint="default" w:ascii="Times New Roman" w:hAnsi="Times New Roman" w:cs="Times New Roman"/>
          <w:color w:val="auto"/>
          <w:szCs w:val="21"/>
        </w:rPr>
        <w:t>表明埋地管线位置、属性和参数的标志</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是地上标志的一种。</w:t>
      </w:r>
    </w:p>
    <w:p>
      <w:pPr>
        <w:pStyle w:val="2"/>
        <w:spacing w:line="360" w:lineRule="auto"/>
        <w:rPr>
          <w:rFonts w:hint="default" w:cs="Times New Roman"/>
          <w:color w:val="auto"/>
          <w:sz w:val="21"/>
          <w:szCs w:val="21"/>
          <w:lang w:val="en-US" w:eastAsia="zh-CN"/>
        </w:rPr>
      </w:pPr>
      <w:r>
        <w:rPr>
          <w:rFonts w:hint="eastAsia" w:cs="Times New Roman"/>
          <w:b/>
          <w:bCs/>
          <w:color w:val="auto"/>
          <w:sz w:val="21"/>
          <w:szCs w:val="21"/>
          <w:lang w:val="en-US" w:eastAsia="zh-CN"/>
        </w:rPr>
        <w:t>2.0.14</w:t>
      </w:r>
      <w:r>
        <w:rPr>
          <w:rFonts w:hint="eastAsia" w:cs="Times New Roman"/>
          <w:color w:val="auto"/>
          <w:sz w:val="21"/>
          <w:szCs w:val="21"/>
          <w:lang w:val="en-US" w:eastAsia="zh-CN"/>
        </w:rPr>
        <w:t xml:space="preserve">  专用标志 special sign</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cs="Times New Roman"/>
          <w:color w:val="auto"/>
          <w:sz w:val="21"/>
          <w:szCs w:val="21"/>
          <w:lang w:val="en-US" w:eastAsia="zh-CN"/>
        </w:rPr>
      </w:pPr>
      <w:r>
        <w:rPr>
          <w:rFonts w:hint="eastAsia" w:cs="Times New Roman"/>
          <w:color w:val="auto"/>
          <w:sz w:val="21"/>
          <w:szCs w:val="21"/>
          <w:lang w:val="en-US" w:eastAsia="zh-CN"/>
        </w:rPr>
        <w:t>农村生活污水处理设施在建设、使用、管理与维护过程中传递信息的标志。</w:t>
      </w:r>
    </w:p>
    <w:p>
      <w:pPr>
        <w:pStyle w:val="2"/>
        <w:spacing w:line="360" w:lineRule="auto"/>
        <w:rPr>
          <w:rFonts w:hint="default" w:cs="Times New Roman"/>
          <w:color w:val="auto"/>
          <w:sz w:val="21"/>
          <w:szCs w:val="21"/>
          <w:lang w:val="en-US" w:eastAsia="zh-CN"/>
        </w:rPr>
      </w:pPr>
      <w:r>
        <w:rPr>
          <w:rFonts w:hint="default" w:cs="Times New Roman"/>
          <w:b/>
          <w:bCs/>
          <w:color w:val="auto"/>
          <w:sz w:val="21"/>
          <w:szCs w:val="21"/>
          <w:lang w:val="en-US" w:eastAsia="zh-CN"/>
        </w:rPr>
        <w:t>2.0.1</w:t>
      </w:r>
      <w:r>
        <w:rPr>
          <w:rFonts w:hint="eastAsia" w:cs="Times New Roman"/>
          <w:b/>
          <w:bCs/>
          <w:color w:val="auto"/>
          <w:sz w:val="21"/>
          <w:szCs w:val="21"/>
          <w:lang w:val="en-US" w:eastAsia="zh-CN"/>
        </w:rPr>
        <w:t>5</w:t>
      </w:r>
      <w:r>
        <w:rPr>
          <w:rFonts w:hint="default" w:cs="Times New Roman"/>
          <w:color w:val="auto"/>
          <w:sz w:val="21"/>
          <w:szCs w:val="21"/>
          <w:lang w:val="en-US" w:eastAsia="zh-CN"/>
        </w:rPr>
        <w:t xml:space="preserve">  </w:t>
      </w:r>
      <w:r>
        <w:rPr>
          <w:rFonts w:hint="eastAsia" w:cs="Times New Roman"/>
          <w:color w:val="auto"/>
          <w:sz w:val="21"/>
          <w:szCs w:val="21"/>
          <w:lang w:val="en-US" w:eastAsia="zh-CN"/>
        </w:rPr>
        <w:t>设施责任牌</w:t>
      </w:r>
      <w:r>
        <w:rPr>
          <w:rFonts w:hint="default" w:cs="Times New Roman"/>
          <w:color w:val="auto"/>
          <w:sz w:val="21"/>
          <w:szCs w:val="21"/>
          <w:lang w:val="en-US" w:eastAsia="zh-CN"/>
        </w:rPr>
        <w:t xml:space="preserve"> </w:t>
      </w:r>
      <w:r>
        <w:rPr>
          <w:rFonts w:hint="eastAsia" w:cs="Times New Roman"/>
          <w:color w:val="auto"/>
          <w:sz w:val="21"/>
          <w:szCs w:val="21"/>
          <w:lang w:val="en-US" w:eastAsia="zh-CN"/>
        </w:rPr>
        <w:t>e</w:t>
      </w:r>
      <w:r>
        <w:rPr>
          <w:rFonts w:hint="default" w:cs="Times New Roman"/>
          <w:color w:val="auto"/>
          <w:sz w:val="21"/>
          <w:szCs w:val="21"/>
          <w:lang w:val="en-US" w:eastAsia="zh-CN"/>
        </w:rPr>
        <w:t>quipment responsibility board</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default" w:cs="Times New Roman"/>
          <w:color w:val="auto"/>
          <w:szCs w:val="21"/>
          <w:lang w:val="en-US" w:eastAsia="zh-CN"/>
        </w:rPr>
      </w:pPr>
      <w:r>
        <w:rPr>
          <w:rFonts w:hint="eastAsia" w:cs="Times New Roman"/>
          <w:color w:val="auto"/>
          <w:sz w:val="21"/>
          <w:szCs w:val="21"/>
          <w:lang w:val="en-US" w:eastAsia="zh-CN"/>
        </w:rPr>
        <w:t>传递</w:t>
      </w:r>
      <w:r>
        <w:rPr>
          <w:rFonts w:hint="default" w:cs="Times New Roman"/>
          <w:color w:val="auto"/>
          <w:sz w:val="21"/>
          <w:szCs w:val="21"/>
          <w:lang w:val="en-US" w:eastAsia="zh-CN"/>
        </w:rPr>
        <w:t>农村生活污水处理设施</w:t>
      </w:r>
      <w:r>
        <w:rPr>
          <w:rFonts w:hint="eastAsia" w:cs="Times New Roman"/>
          <w:color w:val="auto"/>
          <w:sz w:val="21"/>
          <w:szCs w:val="21"/>
          <w:lang w:val="en-US" w:eastAsia="zh-CN"/>
        </w:rPr>
        <w:t>的</w:t>
      </w:r>
      <w:r>
        <w:rPr>
          <w:rFonts w:hint="default" w:cs="Times New Roman"/>
          <w:color w:val="auto"/>
          <w:sz w:val="21"/>
          <w:szCs w:val="21"/>
          <w:lang w:val="en-US" w:eastAsia="zh-CN"/>
        </w:rPr>
        <w:t>管理与维护信息的标志</w:t>
      </w:r>
      <w:r>
        <w:rPr>
          <w:rFonts w:hint="eastAsia" w:cs="Times New Roman"/>
          <w:color w:val="auto"/>
          <w:sz w:val="21"/>
          <w:szCs w:val="21"/>
          <w:lang w:val="en-US" w:eastAsia="zh-CN"/>
        </w:rPr>
        <w:t>，是专用标志的一种。</w:t>
      </w:r>
    </w:p>
    <w:p>
      <w:pPr>
        <w:pageBreakBefore/>
        <w:widowControl/>
        <w:spacing w:before="312" w:beforeLines="100" w:after="312" w:afterLines="100"/>
        <w:jc w:val="center"/>
        <w:outlineLvl w:val="0"/>
        <w:rPr>
          <w:rFonts w:hint="default" w:ascii="Times New Roman" w:hAnsi="Times New Roman" w:cs="Times New Roman"/>
          <w:color w:val="auto"/>
        </w:rPr>
      </w:pPr>
      <w:bookmarkStart w:id="17" w:name="_Toc16077"/>
      <w:bookmarkStart w:id="18" w:name="_Toc12303"/>
      <w:r>
        <w:rPr>
          <w:rFonts w:hint="default" w:ascii="Times New Roman" w:hAnsi="Times New Roman" w:cs="Times New Roman"/>
          <w:b/>
          <w:color w:val="auto"/>
          <w:kern w:val="44"/>
          <w:sz w:val="32"/>
          <w:szCs w:val="32"/>
        </w:rPr>
        <w:t xml:space="preserve">3  </w:t>
      </w:r>
      <w:r>
        <w:rPr>
          <w:rFonts w:hint="default" w:ascii="Times New Roman" w:hAnsi="Times New Roman" w:cs="Times New Roman"/>
          <w:bCs/>
          <w:color w:val="auto"/>
          <w:kern w:val="44"/>
          <w:sz w:val="32"/>
          <w:szCs w:val="32"/>
        </w:rPr>
        <w:t>基本规定</w:t>
      </w:r>
      <w:bookmarkEnd w:id="17"/>
      <w:bookmarkEnd w:id="18"/>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kern w:val="0"/>
          <w:szCs w:val="21"/>
          <w:shd w:val="clear" w:color="auto" w:fill="FFFFFF"/>
        </w:rPr>
      </w:pPr>
      <w:r>
        <w:rPr>
          <w:rFonts w:hint="default" w:ascii="Times New Roman" w:hAnsi="Times New Roman" w:cs="Times New Roman"/>
          <w:b/>
          <w:color w:val="auto"/>
          <w:kern w:val="0"/>
          <w:szCs w:val="21"/>
          <w:shd w:val="clear" w:color="auto" w:fill="FFFFFF"/>
        </w:rPr>
        <w:t xml:space="preserve">3.0.1 </w:t>
      </w:r>
      <w:r>
        <w:rPr>
          <w:rFonts w:hint="default" w:ascii="Times New Roman" w:hAnsi="Times New Roman" w:cs="Times New Roman"/>
          <w:b w:val="0"/>
          <w:color w:val="auto"/>
          <w:kern w:val="0"/>
          <w:szCs w:val="21"/>
          <w:shd w:val="clear" w:color="auto" w:fill="FFFFFF"/>
        </w:rPr>
        <w:t xml:space="preserve"> </w:t>
      </w:r>
      <w:r>
        <w:rPr>
          <w:rFonts w:hint="eastAsia" w:ascii="Times New Roman" w:hAnsi="Times New Roman" w:cs="Times New Roman"/>
          <w:color w:val="auto"/>
          <w:kern w:val="0"/>
          <w:szCs w:val="21"/>
          <w:shd w:val="clear" w:color="auto" w:fill="FFFFFF"/>
          <w:lang w:eastAsia="zh-CN"/>
        </w:rPr>
        <w:t>标志牌</w:t>
      </w:r>
      <w:r>
        <w:rPr>
          <w:rFonts w:hint="default" w:ascii="Times New Roman" w:hAnsi="Times New Roman" w:cs="Times New Roman"/>
          <w:color w:val="auto"/>
          <w:kern w:val="0"/>
          <w:szCs w:val="21"/>
          <w:shd w:val="clear" w:color="auto" w:fill="FFFFFF"/>
        </w:rPr>
        <w:t>分为</w:t>
      </w:r>
      <w:r>
        <w:rPr>
          <w:rFonts w:hint="default" w:ascii="Times New Roman" w:hAnsi="Times New Roman" w:cs="Times New Roman"/>
          <w:color w:val="auto"/>
          <w:kern w:val="0"/>
          <w:szCs w:val="21"/>
          <w:shd w:val="clear" w:color="auto" w:fill="FFFFFF"/>
          <w:lang w:val="en-US" w:eastAsia="zh-CN"/>
        </w:rPr>
        <w:t>安全</w:t>
      </w:r>
      <w:r>
        <w:rPr>
          <w:rFonts w:hint="eastAsia" w:ascii="Times New Roman" w:hAnsi="Times New Roman" w:cs="Times New Roman"/>
          <w:color w:val="auto"/>
          <w:kern w:val="0"/>
          <w:szCs w:val="21"/>
          <w:shd w:val="clear" w:color="auto" w:fill="FFFFFF"/>
          <w:lang w:val="en-US" w:eastAsia="zh-CN"/>
        </w:rPr>
        <w:t>标志牌和</w:t>
      </w:r>
      <w:r>
        <w:rPr>
          <w:rFonts w:hint="default" w:ascii="Times New Roman" w:hAnsi="Times New Roman" w:cs="Times New Roman"/>
          <w:color w:val="auto"/>
          <w:kern w:val="0"/>
          <w:szCs w:val="21"/>
          <w:shd w:val="clear" w:color="auto" w:fill="FFFFFF"/>
          <w:lang w:val="en-US" w:eastAsia="zh-CN"/>
        </w:rPr>
        <w:t>专用</w:t>
      </w:r>
      <w:r>
        <w:rPr>
          <w:rFonts w:hint="eastAsia" w:ascii="Times New Roman" w:hAnsi="Times New Roman" w:cs="Times New Roman"/>
          <w:color w:val="auto"/>
          <w:kern w:val="0"/>
          <w:szCs w:val="21"/>
          <w:shd w:val="clear" w:color="auto" w:fill="FFFFFF"/>
          <w:lang w:val="en-US" w:eastAsia="zh-CN"/>
        </w:rPr>
        <w:t>标志牌</w:t>
      </w:r>
      <w:r>
        <w:rPr>
          <w:rFonts w:hint="default" w:ascii="Times New Roman" w:hAnsi="Times New Roman" w:cs="Times New Roman"/>
          <w:color w:val="auto"/>
          <w:kern w:val="0"/>
          <w:szCs w:val="21"/>
          <w:shd w:val="clear" w:color="auto" w:fill="FFFFFF"/>
        </w:rPr>
        <w:t>。</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kern w:val="0"/>
          <w:szCs w:val="21"/>
          <w:shd w:val="clear" w:color="auto" w:fill="FFFFFF"/>
        </w:rPr>
      </w:pPr>
      <w:r>
        <w:rPr>
          <w:rFonts w:hint="default" w:ascii="Times New Roman" w:hAnsi="Times New Roman" w:cs="Times New Roman"/>
          <w:b/>
          <w:color w:val="auto"/>
          <w:kern w:val="0"/>
          <w:szCs w:val="21"/>
          <w:shd w:val="clear" w:color="auto" w:fill="FFFFFF"/>
        </w:rPr>
        <w:t xml:space="preserve">3.0.2  </w:t>
      </w:r>
      <w:r>
        <w:rPr>
          <w:rFonts w:hint="eastAsia" w:ascii="Times New Roman" w:hAnsi="Times New Roman" w:cs="Times New Roman"/>
          <w:color w:val="auto"/>
          <w:kern w:val="0"/>
          <w:szCs w:val="21"/>
          <w:shd w:val="clear" w:color="auto" w:fill="FFFFFF"/>
          <w:lang w:eastAsia="zh-CN"/>
        </w:rPr>
        <w:t>标志牌</w:t>
      </w:r>
      <w:r>
        <w:rPr>
          <w:rFonts w:hint="default" w:ascii="Times New Roman" w:hAnsi="Times New Roman" w:cs="Times New Roman"/>
          <w:color w:val="auto"/>
          <w:kern w:val="0"/>
          <w:szCs w:val="21"/>
          <w:shd w:val="clear" w:color="auto" w:fill="FFFFFF"/>
        </w:rPr>
        <w:t>的形状、尺寸</w:t>
      </w:r>
      <w:r>
        <w:rPr>
          <w:rFonts w:hint="eastAsia" w:ascii="Times New Roman" w:hAnsi="Times New Roman" w:cs="Times New Roman"/>
          <w:color w:val="auto"/>
          <w:kern w:val="0"/>
          <w:szCs w:val="21"/>
          <w:shd w:val="clear" w:color="auto" w:fill="FFFFFF"/>
          <w:lang w:val="en-US" w:eastAsia="zh-CN"/>
        </w:rPr>
        <w:t>宜</w:t>
      </w:r>
      <w:r>
        <w:rPr>
          <w:rFonts w:hint="default" w:ascii="Times New Roman" w:hAnsi="Times New Roman" w:cs="Times New Roman"/>
          <w:color w:val="auto"/>
          <w:kern w:val="0"/>
          <w:szCs w:val="21"/>
          <w:shd w:val="clear" w:color="auto" w:fill="FFFFFF"/>
        </w:rPr>
        <w:t>根据</w:t>
      </w:r>
      <w:r>
        <w:rPr>
          <w:rFonts w:hint="eastAsia" w:ascii="Times New Roman" w:hAnsi="Times New Roman" w:cs="Times New Roman"/>
          <w:color w:val="auto"/>
          <w:kern w:val="0"/>
          <w:szCs w:val="21"/>
          <w:shd w:val="clear" w:color="auto" w:fill="FFFFFF"/>
          <w:lang w:val="en-US" w:eastAsia="zh-CN"/>
        </w:rPr>
        <w:t>设施规模</w:t>
      </w:r>
      <w:r>
        <w:rPr>
          <w:rFonts w:hint="default" w:ascii="Times New Roman" w:hAnsi="Times New Roman" w:cs="Times New Roman"/>
          <w:color w:val="auto"/>
          <w:kern w:val="0"/>
          <w:szCs w:val="21"/>
          <w:shd w:val="clear" w:color="auto" w:fill="FFFFFF"/>
        </w:rPr>
        <w:t>、周边环境、制作工艺和美观</w:t>
      </w:r>
      <w:r>
        <w:rPr>
          <w:rFonts w:hint="eastAsia" w:ascii="Times New Roman" w:hAnsi="Times New Roman" w:cs="Times New Roman"/>
          <w:color w:val="auto"/>
          <w:kern w:val="0"/>
          <w:szCs w:val="21"/>
          <w:shd w:val="clear" w:color="auto" w:fill="FFFFFF"/>
          <w:lang w:val="en-US" w:eastAsia="zh-CN"/>
        </w:rPr>
        <w:t>等</w:t>
      </w:r>
      <w:r>
        <w:rPr>
          <w:rFonts w:hint="default" w:ascii="Times New Roman" w:hAnsi="Times New Roman" w:cs="Times New Roman"/>
          <w:color w:val="auto"/>
          <w:kern w:val="0"/>
          <w:szCs w:val="21"/>
          <w:shd w:val="clear" w:color="auto" w:fill="FFFFFF"/>
        </w:rPr>
        <w:t>要求合理设计</w:t>
      </w:r>
      <w:r>
        <w:rPr>
          <w:rFonts w:hint="eastAsia" w:ascii="Times New Roman" w:hAnsi="Times New Roman" w:cs="Times New Roman"/>
          <w:color w:val="auto"/>
          <w:kern w:val="0"/>
          <w:szCs w:val="21"/>
          <w:shd w:val="clear" w:color="auto" w:fill="FFFFFF"/>
          <w:lang w:val="en-US" w:eastAsia="zh-CN"/>
        </w:rPr>
        <w:t>制作</w:t>
      </w:r>
      <w:r>
        <w:rPr>
          <w:rFonts w:hint="default" w:ascii="Times New Roman" w:hAnsi="Times New Roman" w:cs="Times New Roman"/>
          <w:color w:val="auto"/>
          <w:kern w:val="0"/>
          <w:szCs w:val="21"/>
          <w:shd w:val="clear" w:color="auto" w:fill="FFFFFF"/>
        </w:rPr>
        <w:t>。</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kern w:val="0"/>
          <w:szCs w:val="21"/>
          <w:shd w:val="clear" w:color="auto" w:fill="FFFFFF"/>
        </w:rPr>
      </w:pPr>
      <w:r>
        <w:rPr>
          <w:rFonts w:hint="default" w:ascii="Times New Roman" w:hAnsi="Times New Roman" w:cs="Times New Roman"/>
          <w:b/>
          <w:color w:val="auto"/>
          <w:kern w:val="0"/>
          <w:szCs w:val="21"/>
          <w:shd w:val="clear" w:color="auto" w:fill="FFFFFF"/>
        </w:rPr>
        <w:t xml:space="preserve">3.0.3  </w:t>
      </w:r>
      <w:r>
        <w:rPr>
          <w:rFonts w:hint="eastAsia" w:ascii="Times New Roman" w:hAnsi="Times New Roman" w:cs="Times New Roman"/>
          <w:color w:val="auto"/>
          <w:kern w:val="0"/>
          <w:szCs w:val="21"/>
          <w:shd w:val="clear" w:color="auto" w:fill="FFFFFF"/>
          <w:lang w:eastAsia="zh-CN"/>
        </w:rPr>
        <w:t>标志牌</w:t>
      </w:r>
      <w:r>
        <w:rPr>
          <w:rFonts w:hint="default" w:ascii="Times New Roman" w:hAnsi="Times New Roman" w:cs="Times New Roman"/>
          <w:color w:val="auto"/>
          <w:kern w:val="0"/>
          <w:szCs w:val="21"/>
          <w:shd w:val="clear" w:color="auto" w:fill="FFFFFF"/>
        </w:rPr>
        <w:t>内容应准确、清晰</w:t>
      </w:r>
      <w:r>
        <w:rPr>
          <w:rFonts w:hint="eastAsia" w:ascii="Times New Roman" w:hAnsi="Times New Roman" w:cs="Times New Roman"/>
          <w:color w:val="auto"/>
          <w:kern w:val="0"/>
          <w:szCs w:val="21"/>
          <w:shd w:val="clear" w:color="auto" w:fill="FFFFFF"/>
          <w:lang w:val="en-US" w:eastAsia="zh-CN"/>
        </w:rPr>
        <w:t>和</w:t>
      </w:r>
      <w:r>
        <w:rPr>
          <w:rFonts w:hint="default" w:ascii="Times New Roman" w:hAnsi="Times New Roman" w:cs="Times New Roman"/>
          <w:color w:val="auto"/>
          <w:kern w:val="0"/>
          <w:szCs w:val="21"/>
          <w:shd w:val="clear" w:color="auto" w:fill="FFFFFF"/>
        </w:rPr>
        <w:t>简洁。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kern w:val="0"/>
          <w:szCs w:val="21"/>
          <w:shd w:val="clear" w:color="auto" w:fill="FFFFFF"/>
        </w:rPr>
      </w:pPr>
      <w:r>
        <w:rPr>
          <w:rFonts w:hint="default" w:ascii="Times New Roman" w:hAnsi="Times New Roman" w:cs="Times New Roman"/>
          <w:b/>
          <w:color w:val="auto"/>
          <w:kern w:val="0"/>
          <w:szCs w:val="21"/>
          <w:shd w:val="clear" w:color="auto" w:fill="FFFFFF"/>
        </w:rPr>
        <w:t xml:space="preserve">3.0.4  </w:t>
      </w:r>
      <w:r>
        <w:rPr>
          <w:rFonts w:hint="eastAsia" w:ascii="Times New Roman" w:hAnsi="Times New Roman" w:cs="Times New Roman"/>
          <w:color w:val="auto"/>
          <w:kern w:val="0"/>
          <w:szCs w:val="21"/>
          <w:shd w:val="clear" w:color="auto" w:fill="FFFFFF"/>
          <w:lang w:eastAsia="zh-CN"/>
        </w:rPr>
        <w:t>标志牌</w:t>
      </w:r>
      <w:r>
        <w:rPr>
          <w:rFonts w:hint="default" w:ascii="Times New Roman" w:hAnsi="Times New Roman" w:cs="Times New Roman"/>
          <w:color w:val="auto"/>
          <w:kern w:val="0"/>
          <w:szCs w:val="21"/>
          <w:shd w:val="clear" w:color="auto" w:fill="FFFFFF"/>
        </w:rPr>
        <w:t>文字应规范、正确</w:t>
      </w:r>
      <w:r>
        <w:rPr>
          <w:rFonts w:hint="eastAsia" w:ascii="Times New Roman" w:hAnsi="Times New Roman" w:cs="Times New Roman"/>
          <w:color w:val="auto"/>
          <w:kern w:val="0"/>
          <w:szCs w:val="21"/>
          <w:shd w:val="clear" w:color="auto" w:fill="FFFFFF"/>
          <w:lang w:val="en-US" w:eastAsia="zh-CN"/>
        </w:rPr>
        <w:t>和</w:t>
      </w:r>
      <w:r>
        <w:rPr>
          <w:rFonts w:hint="default" w:ascii="Times New Roman" w:hAnsi="Times New Roman" w:cs="Times New Roman"/>
          <w:color w:val="auto"/>
          <w:kern w:val="0"/>
          <w:szCs w:val="21"/>
          <w:shd w:val="clear" w:color="auto" w:fill="FFFFFF"/>
        </w:rPr>
        <w:t>工整。</w:t>
      </w:r>
      <w:r>
        <w:rPr>
          <w:rFonts w:hint="eastAsia" w:ascii="Times New Roman" w:hAnsi="Times New Roman" w:cs="Times New Roman"/>
          <w:color w:val="auto"/>
          <w:kern w:val="0"/>
          <w:szCs w:val="21"/>
          <w:shd w:val="clear" w:color="auto" w:fill="FFFFFF"/>
          <w:lang w:eastAsia="zh-CN"/>
        </w:rPr>
        <w:t>标志牌</w:t>
      </w:r>
      <w:r>
        <w:rPr>
          <w:rFonts w:hint="default" w:ascii="Times New Roman" w:hAnsi="Times New Roman" w:cs="Times New Roman"/>
          <w:color w:val="auto"/>
          <w:kern w:val="0"/>
          <w:szCs w:val="21"/>
          <w:shd w:val="clear" w:color="auto" w:fill="FFFFFF"/>
        </w:rPr>
        <w:t>文字字体</w:t>
      </w:r>
      <w:r>
        <w:rPr>
          <w:rFonts w:hint="eastAsia" w:ascii="Times New Roman" w:hAnsi="Times New Roman" w:cs="Times New Roman"/>
          <w:color w:val="auto"/>
          <w:kern w:val="0"/>
          <w:szCs w:val="21"/>
          <w:shd w:val="clear" w:color="auto" w:fill="FFFFFF"/>
          <w:lang w:val="en-US" w:eastAsia="zh-CN"/>
        </w:rPr>
        <w:t>宜</w:t>
      </w:r>
      <w:r>
        <w:rPr>
          <w:rFonts w:hint="default" w:ascii="Times New Roman" w:hAnsi="Times New Roman" w:cs="Times New Roman"/>
          <w:color w:val="auto"/>
          <w:kern w:val="0"/>
          <w:szCs w:val="21"/>
          <w:shd w:val="clear" w:color="auto" w:fill="FFFFFF"/>
        </w:rPr>
        <w:t>采用标准黑体（简体）、楷体、宋体或</w:t>
      </w:r>
      <w:r>
        <w:rPr>
          <w:rFonts w:hint="default" w:ascii="Times New Roman" w:hAnsi="Times New Roman" w:cs="Times New Roman"/>
          <w:color w:val="auto"/>
          <w:kern w:val="0"/>
          <w:szCs w:val="21"/>
          <w:highlight w:val="none"/>
          <w:shd w:val="clear" w:color="auto" w:fill="FFFFFF"/>
        </w:rPr>
        <w:t>仿宋</w:t>
      </w:r>
      <w:r>
        <w:rPr>
          <w:rFonts w:hint="default" w:ascii="Times New Roman" w:hAnsi="Times New Roman" w:cs="Times New Roman"/>
          <w:color w:val="auto"/>
          <w:kern w:val="0"/>
          <w:szCs w:val="21"/>
          <w:shd w:val="clear" w:color="auto" w:fill="FFFFFF"/>
        </w:rPr>
        <w:t>，文字字号、间距</w:t>
      </w:r>
      <w:r>
        <w:rPr>
          <w:rFonts w:hint="eastAsia" w:ascii="Times New Roman" w:hAnsi="Times New Roman" w:cs="Times New Roman"/>
          <w:color w:val="auto"/>
          <w:kern w:val="0"/>
          <w:szCs w:val="21"/>
          <w:shd w:val="clear" w:color="auto" w:fill="FFFFFF"/>
          <w:lang w:val="en-US" w:eastAsia="zh-CN"/>
        </w:rPr>
        <w:t>和</w:t>
      </w:r>
      <w:r>
        <w:rPr>
          <w:rFonts w:hint="default" w:ascii="Times New Roman" w:hAnsi="Times New Roman" w:cs="Times New Roman"/>
          <w:color w:val="auto"/>
          <w:kern w:val="0"/>
          <w:szCs w:val="21"/>
          <w:shd w:val="clear" w:color="auto" w:fill="FFFFFF"/>
        </w:rPr>
        <w:t>行距应与</w:t>
      </w:r>
      <w:r>
        <w:rPr>
          <w:rFonts w:hint="eastAsia" w:ascii="Times New Roman" w:hAnsi="Times New Roman" w:cs="Times New Roman"/>
          <w:color w:val="auto"/>
          <w:kern w:val="0"/>
          <w:szCs w:val="21"/>
          <w:shd w:val="clear" w:color="auto" w:fill="FFFFFF"/>
          <w:lang w:eastAsia="zh-CN"/>
        </w:rPr>
        <w:t>标志牌</w:t>
      </w:r>
      <w:r>
        <w:rPr>
          <w:rFonts w:hint="default" w:ascii="Times New Roman" w:hAnsi="Times New Roman" w:cs="Times New Roman"/>
          <w:color w:val="auto"/>
          <w:kern w:val="0"/>
          <w:szCs w:val="21"/>
          <w:shd w:val="clear" w:color="auto" w:fill="FFFFFF"/>
        </w:rPr>
        <w:t>尺寸协调。相同用途的</w:t>
      </w:r>
      <w:r>
        <w:rPr>
          <w:rFonts w:hint="eastAsia" w:ascii="Times New Roman" w:hAnsi="Times New Roman" w:cs="Times New Roman"/>
          <w:color w:val="auto"/>
          <w:kern w:val="0"/>
          <w:szCs w:val="21"/>
          <w:shd w:val="clear" w:color="auto" w:fill="FFFFFF"/>
          <w:lang w:eastAsia="zh-CN"/>
        </w:rPr>
        <w:t>标志牌</w:t>
      </w:r>
      <w:r>
        <w:rPr>
          <w:rFonts w:hint="default" w:ascii="Times New Roman" w:hAnsi="Times New Roman" w:cs="Times New Roman"/>
          <w:color w:val="auto"/>
          <w:kern w:val="0"/>
          <w:szCs w:val="21"/>
          <w:shd w:val="clear" w:color="auto" w:fill="FFFFFF"/>
        </w:rPr>
        <w:t>所用字体应统一。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kern w:val="0"/>
          <w:szCs w:val="21"/>
          <w:shd w:val="clear" w:color="auto" w:fill="FFFFFF"/>
        </w:rPr>
      </w:pPr>
      <w:r>
        <w:rPr>
          <w:rFonts w:hint="default" w:ascii="Times New Roman" w:hAnsi="Times New Roman" w:cs="Times New Roman"/>
          <w:b/>
          <w:color w:val="auto"/>
          <w:kern w:val="0"/>
          <w:szCs w:val="21"/>
          <w:shd w:val="clear" w:color="auto" w:fill="FFFFFF"/>
        </w:rPr>
        <w:t xml:space="preserve">3.0.5  </w:t>
      </w:r>
      <w:r>
        <w:rPr>
          <w:rFonts w:hint="eastAsia" w:ascii="Times New Roman" w:hAnsi="Times New Roman" w:cs="Times New Roman"/>
          <w:color w:val="auto"/>
          <w:kern w:val="0"/>
          <w:szCs w:val="21"/>
          <w:shd w:val="clear" w:color="auto" w:fill="FFFFFF"/>
          <w:lang w:eastAsia="zh-CN"/>
        </w:rPr>
        <w:t>标志牌</w:t>
      </w:r>
      <w:r>
        <w:rPr>
          <w:rFonts w:hint="default" w:ascii="Times New Roman" w:hAnsi="Times New Roman" w:cs="Times New Roman"/>
          <w:color w:val="auto"/>
          <w:kern w:val="0"/>
          <w:szCs w:val="21"/>
          <w:shd w:val="clear" w:color="auto" w:fill="FFFFFF"/>
        </w:rPr>
        <w:t>设置应牢固稳定</w:t>
      </w:r>
      <w:r>
        <w:rPr>
          <w:rFonts w:hint="eastAsia" w:ascii="Times New Roman" w:hAnsi="Times New Roman" w:cs="Times New Roman"/>
          <w:color w:val="auto"/>
          <w:kern w:val="0"/>
          <w:szCs w:val="21"/>
          <w:shd w:val="clear" w:color="auto" w:fill="FFFFFF"/>
          <w:lang w:val="en-US" w:eastAsia="zh-CN"/>
        </w:rPr>
        <w:t>和</w:t>
      </w:r>
      <w:r>
        <w:rPr>
          <w:rFonts w:hint="default" w:ascii="Times New Roman" w:hAnsi="Times New Roman" w:cs="Times New Roman"/>
          <w:color w:val="auto"/>
          <w:kern w:val="0"/>
          <w:szCs w:val="21"/>
          <w:shd w:val="clear" w:color="auto" w:fill="FFFFFF"/>
        </w:rPr>
        <w:t>安全可靠。</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kern w:val="0"/>
          <w:szCs w:val="21"/>
          <w:shd w:val="clear" w:color="auto" w:fill="FFFFFF"/>
        </w:rPr>
      </w:pPr>
      <w:r>
        <w:rPr>
          <w:rFonts w:hint="default" w:ascii="Times New Roman" w:hAnsi="Times New Roman" w:cs="Times New Roman"/>
          <w:b/>
          <w:color w:val="auto"/>
          <w:kern w:val="0"/>
          <w:szCs w:val="21"/>
          <w:shd w:val="clear" w:color="auto" w:fill="FFFFFF"/>
        </w:rPr>
        <w:t xml:space="preserve">3.0.6  </w:t>
      </w:r>
      <w:r>
        <w:rPr>
          <w:rFonts w:hint="eastAsia" w:ascii="Times New Roman" w:hAnsi="Times New Roman" w:cs="Times New Roman"/>
          <w:color w:val="auto"/>
          <w:kern w:val="0"/>
          <w:szCs w:val="21"/>
          <w:shd w:val="clear" w:color="auto" w:fill="FFFFFF"/>
          <w:lang w:eastAsia="zh-CN"/>
        </w:rPr>
        <w:t>标志牌</w:t>
      </w:r>
      <w:r>
        <w:rPr>
          <w:rFonts w:hint="default" w:ascii="Times New Roman" w:hAnsi="Times New Roman" w:cs="Times New Roman"/>
          <w:color w:val="auto"/>
          <w:kern w:val="0"/>
          <w:szCs w:val="21"/>
          <w:shd w:val="clear" w:color="auto" w:fill="FFFFFF"/>
        </w:rPr>
        <w:t>出现倾斜、破损、变形、变色、字迹不清</w:t>
      </w:r>
      <w:r>
        <w:rPr>
          <w:rFonts w:hint="eastAsia" w:ascii="Times New Roman" w:hAnsi="Times New Roman" w:cs="Times New Roman"/>
          <w:color w:val="auto"/>
          <w:kern w:val="0"/>
          <w:szCs w:val="21"/>
          <w:shd w:val="clear" w:color="auto" w:fill="FFFFFF"/>
          <w:lang w:val="en-US" w:eastAsia="zh-CN"/>
        </w:rPr>
        <w:t>或</w:t>
      </w:r>
      <w:r>
        <w:rPr>
          <w:rFonts w:hint="default" w:ascii="Times New Roman" w:hAnsi="Times New Roman" w:cs="Times New Roman"/>
          <w:color w:val="auto"/>
          <w:kern w:val="0"/>
          <w:szCs w:val="21"/>
          <w:shd w:val="clear" w:color="auto" w:fill="FFFFFF"/>
        </w:rPr>
        <w:t>老化等</w:t>
      </w:r>
      <w:r>
        <w:rPr>
          <w:rFonts w:hint="eastAsia" w:ascii="Times New Roman" w:hAnsi="Times New Roman" w:cs="Times New Roman"/>
          <w:color w:val="auto"/>
          <w:kern w:val="0"/>
          <w:szCs w:val="21"/>
          <w:shd w:val="clear" w:color="auto" w:fill="FFFFFF"/>
          <w:lang w:val="en-US" w:eastAsia="zh-CN"/>
        </w:rPr>
        <w:t>情形</w:t>
      </w:r>
      <w:r>
        <w:rPr>
          <w:rFonts w:hint="default" w:ascii="Times New Roman" w:hAnsi="Times New Roman" w:cs="Times New Roman"/>
          <w:color w:val="auto"/>
          <w:kern w:val="0"/>
          <w:szCs w:val="21"/>
          <w:shd w:val="clear" w:color="auto" w:fill="FFFFFF"/>
        </w:rPr>
        <w:t>，应及时维护更换，保</w:t>
      </w:r>
      <w:r>
        <w:rPr>
          <w:rFonts w:hint="eastAsia" w:ascii="Times New Roman" w:hAnsi="Times New Roman" w:cs="Times New Roman"/>
          <w:color w:val="auto"/>
          <w:kern w:val="0"/>
          <w:szCs w:val="21"/>
          <w:shd w:val="clear" w:color="auto" w:fill="FFFFFF"/>
          <w:lang w:val="en-US" w:eastAsia="zh-CN"/>
        </w:rPr>
        <w:t>证</w:t>
      </w:r>
      <w:r>
        <w:rPr>
          <w:rFonts w:hint="eastAsia" w:ascii="Times New Roman" w:hAnsi="Times New Roman" w:cs="Times New Roman"/>
          <w:color w:val="auto"/>
          <w:kern w:val="0"/>
          <w:szCs w:val="21"/>
          <w:shd w:val="clear" w:color="auto" w:fill="FFFFFF"/>
          <w:lang w:eastAsia="zh-CN"/>
        </w:rPr>
        <w:t>标志牌</w:t>
      </w:r>
      <w:r>
        <w:rPr>
          <w:rFonts w:hint="default" w:ascii="Times New Roman" w:hAnsi="Times New Roman" w:cs="Times New Roman"/>
          <w:color w:val="auto"/>
          <w:kern w:val="0"/>
          <w:szCs w:val="21"/>
          <w:shd w:val="clear" w:color="auto" w:fill="FFFFFF"/>
        </w:rPr>
        <w:t>的完整性</w:t>
      </w:r>
      <w:r>
        <w:rPr>
          <w:rFonts w:hint="eastAsia" w:ascii="Times New Roman" w:hAnsi="Times New Roman" w:cs="Times New Roman"/>
          <w:color w:val="auto"/>
          <w:kern w:val="0"/>
          <w:szCs w:val="21"/>
          <w:shd w:val="clear" w:color="auto" w:fill="FFFFFF"/>
          <w:lang w:val="en-US" w:eastAsia="zh-CN"/>
        </w:rPr>
        <w:t>和</w:t>
      </w:r>
      <w:r>
        <w:rPr>
          <w:rFonts w:hint="default" w:ascii="Times New Roman" w:hAnsi="Times New Roman" w:cs="Times New Roman"/>
          <w:color w:val="auto"/>
          <w:kern w:val="0"/>
          <w:szCs w:val="21"/>
          <w:shd w:val="clear" w:color="auto" w:fill="FFFFFF"/>
        </w:rPr>
        <w:t>可视性。</w:t>
      </w:r>
    </w:p>
    <w:p>
      <w:pPr>
        <w:widowControl/>
        <w:jc w:val="left"/>
        <w:rPr>
          <w:rFonts w:hint="default" w:ascii="Times New Roman" w:hAnsi="Times New Roman" w:cs="Times New Roman"/>
          <w:color w:val="auto"/>
          <w:kern w:val="0"/>
          <w:szCs w:val="21"/>
          <w:shd w:val="clear" w:color="auto" w:fill="FFFFFF"/>
        </w:rPr>
      </w:pPr>
      <w:r>
        <w:rPr>
          <w:rFonts w:hint="default" w:ascii="Times New Roman" w:hAnsi="Times New Roman" w:cs="Times New Roman"/>
          <w:color w:val="auto"/>
          <w:kern w:val="0"/>
          <w:szCs w:val="21"/>
          <w:shd w:val="clear" w:color="auto" w:fill="FFFFFF"/>
        </w:rPr>
        <w:br w:type="page"/>
      </w:r>
    </w:p>
    <w:bookmarkEnd w:id="0"/>
    <w:bookmarkEnd w:id="1"/>
    <w:bookmarkEnd w:id="2"/>
    <w:bookmarkEnd w:id="3"/>
    <w:bookmarkEnd w:id="4"/>
    <w:p>
      <w:pPr>
        <w:widowControl/>
        <w:spacing w:before="312" w:beforeLines="100" w:after="312" w:afterLines="100"/>
        <w:jc w:val="center"/>
        <w:outlineLvl w:val="0"/>
        <w:rPr>
          <w:rFonts w:hint="default" w:ascii="Times New Roman" w:hAnsi="Times New Roman" w:cs="Times New Roman"/>
          <w:bCs/>
          <w:color w:val="auto"/>
          <w:sz w:val="32"/>
          <w:szCs w:val="32"/>
          <w:lang w:val="en-US" w:eastAsia="zh-CN"/>
        </w:rPr>
      </w:pPr>
      <w:bookmarkStart w:id="19" w:name="_Toc532978412"/>
      <w:bookmarkStart w:id="20" w:name="_Toc23858"/>
      <w:bookmarkStart w:id="21" w:name="_Toc22837"/>
      <w:bookmarkStart w:id="22" w:name="_Hlk532977954"/>
      <w:bookmarkStart w:id="23" w:name="_Toc532978411"/>
      <w:bookmarkStart w:id="24" w:name="_Toc7682"/>
      <w:r>
        <w:rPr>
          <w:rFonts w:hint="default" w:ascii="Times New Roman" w:hAnsi="Times New Roman" w:cs="Times New Roman"/>
          <w:b/>
          <w:bCs/>
          <w:color w:val="auto"/>
          <w:sz w:val="32"/>
          <w:szCs w:val="32"/>
          <w:lang w:val="en-US" w:eastAsia="zh-CN"/>
        </w:rPr>
        <w:t>4</w:t>
      </w:r>
      <w:r>
        <w:rPr>
          <w:rFonts w:hint="default" w:ascii="Times New Roman" w:hAnsi="Times New Roman" w:cs="Times New Roman"/>
          <w:color w:val="auto"/>
          <w:sz w:val="32"/>
          <w:szCs w:val="32"/>
        </w:rPr>
        <w:t xml:space="preserve">  </w:t>
      </w:r>
      <w:bookmarkEnd w:id="19"/>
      <w:bookmarkEnd w:id="20"/>
      <w:r>
        <w:rPr>
          <w:rFonts w:hint="default" w:ascii="Times New Roman" w:hAnsi="Times New Roman" w:cs="Times New Roman"/>
          <w:bCs/>
          <w:color w:val="auto"/>
          <w:sz w:val="32"/>
          <w:szCs w:val="32"/>
          <w:lang w:val="en-US" w:eastAsia="zh-CN"/>
        </w:rPr>
        <w:t>安全标志</w:t>
      </w:r>
      <w:bookmarkEnd w:id="21"/>
    </w:p>
    <w:bookmarkEnd w:id="22"/>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outlineLvl w:val="1"/>
        <w:rPr>
          <w:rFonts w:hint="default" w:ascii="Times New Roman" w:hAnsi="Times New Roman" w:cs="Times New Roman"/>
          <w:b/>
          <w:color w:val="auto"/>
          <w:sz w:val="21"/>
          <w:szCs w:val="21"/>
        </w:rPr>
      </w:pPr>
      <w:bookmarkStart w:id="25" w:name="_Toc25663"/>
      <w:r>
        <w:rPr>
          <w:rFonts w:hint="default" w:ascii="Times New Roman" w:hAnsi="Times New Roman" w:eastAsia="黑体" w:cs="Times New Roman"/>
          <w:b/>
          <w:bCs/>
          <w:color w:val="auto"/>
          <w:lang w:val="en-US" w:eastAsia="zh-CN"/>
        </w:rPr>
        <w:t xml:space="preserve">4.1 </w:t>
      </w:r>
      <w:r>
        <w:rPr>
          <w:rFonts w:hint="default" w:ascii="Times New Roman" w:hAnsi="Times New Roman" w:cs="Times New Roman"/>
          <w:b/>
          <w:color w:val="auto"/>
          <w:sz w:val="21"/>
          <w:szCs w:val="21"/>
        </w:rPr>
        <w:t xml:space="preserve"> </w:t>
      </w:r>
      <w:r>
        <w:rPr>
          <w:rFonts w:hint="default" w:ascii="Times New Roman" w:hAnsi="Times New Roman" w:eastAsia="黑体" w:cs="Times New Roman"/>
          <w:b w:val="0"/>
          <w:bCs/>
          <w:color w:val="auto"/>
          <w:sz w:val="21"/>
          <w:szCs w:val="21"/>
        </w:rPr>
        <w:t>禁止标志</w:t>
      </w:r>
      <w:bookmarkEnd w:id="25"/>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color w:val="auto"/>
        </w:rPr>
      </w:pPr>
      <w:r>
        <w:rPr>
          <w:rFonts w:hint="default" w:ascii="Times New Roman" w:hAnsi="Times New Roman" w:cs="Times New Roman"/>
          <w:b/>
          <w:color w:val="auto"/>
          <w:kern w:val="0"/>
          <w:szCs w:val="21"/>
          <w:shd w:val="clear" w:color="auto" w:fill="FFFFFF"/>
          <w:lang w:val="en-US" w:eastAsia="zh-CN"/>
        </w:rPr>
        <w:t>4.1.</w:t>
      </w:r>
      <w:r>
        <w:rPr>
          <w:rFonts w:hint="eastAsia" w:ascii="Times New Roman" w:hAnsi="Times New Roman" w:cs="Times New Roman"/>
          <w:b/>
          <w:color w:val="auto"/>
          <w:kern w:val="0"/>
          <w:szCs w:val="21"/>
          <w:shd w:val="clear" w:color="auto" w:fill="FFFFFF"/>
          <w:lang w:val="en-US" w:eastAsia="zh-CN"/>
        </w:rPr>
        <w:t>1</w:t>
      </w:r>
      <w:r>
        <w:rPr>
          <w:rFonts w:hint="default" w:ascii="Times New Roman" w:hAnsi="Times New Roman" w:cs="Times New Roman"/>
          <w:b/>
          <w:color w:val="auto"/>
          <w:kern w:val="0"/>
          <w:szCs w:val="21"/>
          <w:shd w:val="clear" w:color="auto" w:fill="FFFFFF"/>
          <w:lang w:val="en-US" w:eastAsia="zh-CN"/>
        </w:rPr>
        <w:t xml:space="preserve">  </w:t>
      </w:r>
      <w:r>
        <w:rPr>
          <w:rFonts w:hint="default" w:ascii="Times New Roman" w:hAnsi="Times New Roman" w:cs="Times New Roman"/>
          <w:color w:val="auto"/>
        </w:rPr>
        <w:t>禁止标志的基本型式是带斜杠的圆边框，文字辅助标志在其正下方。其颜色为白底、红圈、红斜杠；文字辅助标志为红底白字。其基本</w:t>
      </w:r>
      <w:r>
        <w:rPr>
          <w:rFonts w:hint="default" w:ascii="Times New Roman" w:hAnsi="Times New Roman" w:cs="Times New Roman"/>
          <w:color w:val="auto"/>
          <w:highlight w:val="none"/>
        </w:rPr>
        <w:t>型式</w:t>
      </w:r>
      <w:r>
        <w:rPr>
          <w:rFonts w:hint="default" w:ascii="Times New Roman" w:hAnsi="Times New Roman" w:cs="Times New Roman"/>
          <w:color w:val="auto"/>
        </w:rPr>
        <w:t>如图</w:t>
      </w:r>
      <w:r>
        <w:rPr>
          <w:rFonts w:hint="eastAsia" w:ascii="Times New Roman" w:hAnsi="Times New Roman" w:cs="Times New Roman"/>
          <w:color w:val="auto"/>
          <w:lang w:val="en-US" w:eastAsia="zh-CN"/>
        </w:rPr>
        <w:t>4.1.1</w:t>
      </w:r>
      <w:r>
        <w:rPr>
          <w:rFonts w:hint="default" w:ascii="Times New Roman" w:hAnsi="Times New Roman" w:cs="Times New Roman"/>
          <w:color w:val="auto"/>
        </w:rPr>
        <w:t>所示。</w:t>
      </w:r>
    </w:p>
    <w:p>
      <w:pPr>
        <w:spacing w:line="360" w:lineRule="exact"/>
        <w:rPr>
          <w:rFonts w:hint="default" w:ascii="Times New Roman" w:hAnsi="Times New Roman" w:cs="Times New Roman"/>
          <w:color w:val="auto"/>
        </w:rPr>
      </w:pPr>
    </w:p>
    <w:p>
      <w:pPr>
        <w:jc w:val="center"/>
        <w:rPr>
          <w:rFonts w:hint="default" w:ascii="Times New Roman" w:hAnsi="Times New Roman" w:cs="Times New Roman"/>
          <w:color w:val="auto"/>
          <w:kern w:val="0"/>
          <w:sz w:val="28"/>
        </w:rPr>
      </w:pPr>
      <w:r>
        <w:rPr>
          <w:rFonts w:hint="default" w:ascii="Times New Roman" w:hAnsi="Times New Roman" w:cs="Times New Roman"/>
          <w:color w:val="auto"/>
          <w:kern w:val="0"/>
        </w:rPr>
        <w:drawing>
          <wp:inline distT="0" distB="0" distL="114300" distR="114300">
            <wp:extent cx="2157730" cy="2749550"/>
            <wp:effectExtent l="0" t="0" r="13970" b="12700"/>
            <wp:docPr id="2" name="图片 1" descr="禁止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禁止标识"/>
                    <pic:cNvPicPr>
                      <a:picLocks noChangeAspect="1"/>
                    </pic:cNvPicPr>
                  </pic:nvPicPr>
                  <pic:blipFill>
                    <a:blip r:embed="rId8"/>
                    <a:stretch>
                      <a:fillRect/>
                    </a:stretch>
                  </pic:blipFill>
                  <pic:spPr>
                    <a:xfrm>
                      <a:off x="0" y="0"/>
                      <a:ext cx="2157730" cy="27495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outlineLvl w:val="9"/>
        <w:rPr>
          <w:rFonts w:hint="default" w:ascii="Times New Roman" w:hAnsi="Times New Roman" w:eastAsia="黑体" w:cs="Times New Roman"/>
          <w:b w:val="0"/>
          <w:bCs/>
          <w:color w:val="auto"/>
        </w:rPr>
      </w:pPr>
      <w:r>
        <w:rPr>
          <w:rFonts w:hint="default" w:ascii="Times New Roman" w:hAnsi="Times New Roman" w:eastAsia="黑体" w:cs="Times New Roman"/>
          <w:b w:val="0"/>
          <w:bCs/>
          <w:color w:val="auto"/>
        </w:rPr>
        <w:t>图</w:t>
      </w:r>
      <w:r>
        <w:rPr>
          <w:rFonts w:hint="default" w:ascii="Times New Roman" w:hAnsi="Times New Roman" w:eastAsia="黑体" w:cs="Times New Roman"/>
          <w:b w:val="0"/>
          <w:bCs/>
          <w:color w:val="auto"/>
          <w:lang w:val="en-US" w:eastAsia="zh-CN"/>
        </w:rPr>
        <w:t>4.1.</w:t>
      </w:r>
      <w:r>
        <w:rPr>
          <w:rFonts w:hint="eastAsia" w:ascii="Times New Roman" w:hAnsi="Times New Roman" w:eastAsia="黑体" w:cs="Times New Roman"/>
          <w:b w:val="0"/>
          <w:bCs/>
          <w:color w:val="auto"/>
          <w:lang w:val="en-US" w:eastAsia="zh-CN"/>
        </w:rPr>
        <w:t>1</w:t>
      </w:r>
      <w:r>
        <w:rPr>
          <w:rFonts w:hint="default" w:ascii="Times New Roman" w:hAnsi="Times New Roman" w:eastAsia="黑体" w:cs="Times New Roman"/>
          <w:b w:val="0"/>
          <w:bCs/>
          <w:color w:val="auto"/>
        </w:rPr>
        <w:t>禁止标志的基本</w:t>
      </w:r>
      <w:r>
        <w:rPr>
          <w:rFonts w:hint="default" w:ascii="Times New Roman" w:hAnsi="Times New Roman" w:eastAsia="黑体" w:cs="Times New Roman"/>
          <w:b w:val="0"/>
          <w:bCs/>
          <w:color w:val="auto"/>
          <w:highlight w:val="none"/>
        </w:rPr>
        <w:t>型式</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b/>
          <w:color w:val="auto"/>
          <w:kern w:val="0"/>
          <w:szCs w:val="21"/>
          <w:shd w:val="clear" w:color="auto" w:fill="FFFFFF"/>
          <w:lang w:val="en-US" w:eastAsia="zh-CN"/>
        </w:rPr>
        <w:t>4.1.</w:t>
      </w:r>
      <w:r>
        <w:rPr>
          <w:rFonts w:hint="eastAsia" w:ascii="Times New Roman" w:hAnsi="Times New Roman" w:cs="Times New Roman"/>
          <w:b/>
          <w:color w:val="auto"/>
          <w:kern w:val="0"/>
          <w:szCs w:val="21"/>
          <w:shd w:val="clear" w:color="auto" w:fill="FFFFFF"/>
          <w:lang w:val="en-US" w:eastAsia="zh-CN"/>
        </w:rPr>
        <w:t>2</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禁止标志的尺寸宜根据最大观察距离确定，</w:t>
      </w:r>
      <w:r>
        <w:rPr>
          <w:rFonts w:hint="default" w:ascii="Times New Roman" w:hAnsi="Times New Roman" w:cs="Times New Roman"/>
          <w:color w:val="auto"/>
          <w:lang w:val="en-US" w:eastAsia="zh-CN"/>
        </w:rPr>
        <w:t>禁止标志尺寸与最大观察距离的关系</w:t>
      </w: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default" w:ascii="Times New Roman" w:hAnsi="Times New Roman" w:cs="Times New Roman"/>
          <w:color w:val="auto"/>
        </w:rPr>
      </w:pPr>
      <w:r>
        <w:rPr>
          <w:rFonts w:hint="default" w:ascii="Times New Roman" w:hAnsi="Times New Roman" w:cs="Times New Roman"/>
          <w:color w:val="auto"/>
        </w:rPr>
        <w:t>宜符合表</w:t>
      </w:r>
      <w:r>
        <w:rPr>
          <w:rFonts w:hint="default" w:ascii="Times New Roman" w:hAnsi="Times New Roman" w:cs="Times New Roman"/>
          <w:color w:val="auto"/>
          <w:lang w:val="en-US" w:eastAsia="zh-CN"/>
        </w:rPr>
        <w:t>4.1.</w:t>
      </w:r>
      <w:r>
        <w:rPr>
          <w:rFonts w:hint="eastAsia" w:ascii="Times New Roman" w:hAnsi="Times New Roman" w:cs="Times New Roman"/>
          <w:color w:val="auto"/>
          <w:lang w:val="en-US" w:eastAsia="zh-CN"/>
        </w:rPr>
        <w:t>2</w:t>
      </w:r>
      <w:r>
        <w:rPr>
          <w:rFonts w:hint="default" w:ascii="Times New Roman" w:hAnsi="Times New Roman" w:cs="Times New Roman"/>
          <w:color w:val="auto"/>
        </w:rPr>
        <w:t>的规定。</w:t>
      </w:r>
    </w:p>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outlineLvl w:val="9"/>
        <w:rPr>
          <w:rFonts w:hint="default" w:ascii="Times New Roman" w:hAnsi="Times New Roman" w:eastAsia="黑体" w:cs="Times New Roman"/>
          <w:b w:val="0"/>
          <w:bCs/>
          <w:color w:val="auto"/>
          <w:lang w:val="en-US" w:eastAsia="zh-CN"/>
        </w:rPr>
      </w:pPr>
      <w:r>
        <w:rPr>
          <w:rFonts w:hint="default" w:ascii="Times New Roman" w:hAnsi="Times New Roman" w:eastAsia="黑体" w:cs="Times New Roman"/>
          <w:b w:val="0"/>
          <w:bCs/>
          <w:color w:val="auto"/>
          <w:lang w:val="en-US" w:eastAsia="zh-CN"/>
        </w:rPr>
        <w:t>表4.1.</w:t>
      </w:r>
      <w:r>
        <w:rPr>
          <w:rFonts w:hint="eastAsia" w:ascii="Times New Roman" w:hAnsi="Times New Roman" w:eastAsia="黑体" w:cs="Times New Roman"/>
          <w:b w:val="0"/>
          <w:bCs/>
          <w:color w:val="auto"/>
          <w:lang w:val="en-US" w:eastAsia="zh-CN"/>
        </w:rPr>
        <w:t>2</w:t>
      </w:r>
      <w:r>
        <w:rPr>
          <w:rFonts w:hint="default" w:ascii="Times New Roman" w:hAnsi="Times New Roman" w:eastAsia="黑体" w:cs="Times New Roman"/>
          <w:b w:val="0"/>
          <w:bCs/>
          <w:color w:val="auto"/>
          <w:lang w:val="en-US" w:eastAsia="zh-CN"/>
        </w:rPr>
        <w:t xml:space="preserve"> 禁止标志尺寸与最大观察距离的关系</w:t>
      </w:r>
    </w:p>
    <w:tbl>
      <w:tblPr>
        <w:tblStyle w:val="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2325"/>
        <w:gridCol w:w="1622"/>
        <w:gridCol w:w="1622"/>
        <w:gridCol w:w="1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3654" w:type="dxa"/>
            <w:gridSpan w:val="2"/>
            <w:noWrap w:val="0"/>
            <w:vAlign w:val="center"/>
          </w:tcPr>
          <w:p>
            <w:pPr>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最大</w:t>
            </w:r>
            <w:r>
              <w:rPr>
                <w:rFonts w:hint="default" w:ascii="Times New Roman" w:hAnsi="Times New Roman" w:cs="Times New Roman"/>
                <w:color w:val="auto"/>
                <w:sz w:val="18"/>
                <w:szCs w:val="18"/>
                <w:lang w:val="en-US" w:eastAsia="zh-CN"/>
              </w:rPr>
              <w:t>观察距离（m）</w:t>
            </w:r>
          </w:p>
        </w:tc>
        <w:tc>
          <w:tcPr>
            <w:tcW w:w="1622"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1622"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1624"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1329" w:type="dxa"/>
            <w:vMerge w:val="restart"/>
            <w:noWrap w:val="0"/>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标志</w:t>
            </w:r>
          </w:p>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尺寸</w:t>
            </w:r>
          </w:p>
          <w:p>
            <w:pPr>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（mm）</w:t>
            </w:r>
          </w:p>
        </w:tc>
        <w:tc>
          <w:tcPr>
            <w:tcW w:w="2325"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标志外径d1　</w:t>
            </w:r>
          </w:p>
        </w:tc>
        <w:tc>
          <w:tcPr>
            <w:tcW w:w="1622"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250</w:t>
            </w:r>
          </w:p>
        </w:tc>
        <w:tc>
          <w:tcPr>
            <w:tcW w:w="1622"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375</w:t>
            </w:r>
          </w:p>
        </w:tc>
        <w:tc>
          <w:tcPr>
            <w:tcW w:w="1624"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1329" w:type="dxa"/>
            <w:vMerge w:val="continue"/>
            <w:noWrap w:val="0"/>
            <w:vAlign w:val="center"/>
          </w:tcPr>
          <w:p>
            <w:pPr>
              <w:jc w:val="center"/>
              <w:rPr>
                <w:rFonts w:hint="default" w:ascii="Times New Roman" w:hAnsi="Times New Roman" w:cs="Times New Roman"/>
                <w:color w:val="auto"/>
                <w:sz w:val="18"/>
                <w:szCs w:val="18"/>
              </w:rPr>
            </w:pPr>
          </w:p>
        </w:tc>
        <w:tc>
          <w:tcPr>
            <w:tcW w:w="2325"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内　　径d2　</w:t>
            </w:r>
          </w:p>
        </w:tc>
        <w:tc>
          <w:tcPr>
            <w:tcW w:w="1622"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200</w:t>
            </w:r>
          </w:p>
        </w:tc>
        <w:tc>
          <w:tcPr>
            <w:tcW w:w="1622"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300</w:t>
            </w:r>
          </w:p>
        </w:tc>
        <w:tc>
          <w:tcPr>
            <w:tcW w:w="1624"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1329" w:type="dxa"/>
            <w:vMerge w:val="continue"/>
            <w:noWrap w:val="0"/>
            <w:vAlign w:val="center"/>
          </w:tcPr>
          <w:p>
            <w:pPr>
              <w:jc w:val="center"/>
              <w:rPr>
                <w:rFonts w:hint="default" w:ascii="Times New Roman" w:hAnsi="Times New Roman" w:cs="Times New Roman"/>
                <w:color w:val="auto"/>
                <w:sz w:val="18"/>
                <w:szCs w:val="18"/>
              </w:rPr>
            </w:pPr>
          </w:p>
        </w:tc>
        <w:tc>
          <w:tcPr>
            <w:tcW w:w="2325"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文字辅助标志宽b</w:t>
            </w:r>
          </w:p>
        </w:tc>
        <w:tc>
          <w:tcPr>
            <w:tcW w:w="1622"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75</w:t>
            </w:r>
          </w:p>
        </w:tc>
        <w:tc>
          <w:tcPr>
            <w:tcW w:w="1622"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115</w:t>
            </w:r>
          </w:p>
        </w:tc>
        <w:tc>
          <w:tcPr>
            <w:tcW w:w="1624"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1329" w:type="dxa"/>
            <w:vMerge w:val="continue"/>
            <w:noWrap w:val="0"/>
            <w:vAlign w:val="center"/>
          </w:tcPr>
          <w:p>
            <w:pPr>
              <w:jc w:val="center"/>
              <w:rPr>
                <w:rFonts w:hint="default" w:ascii="Times New Roman" w:hAnsi="Times New Roman" w:cs="Times New Roman"/>
                <w:color w:val="auto"/>
                <w:sz w:val="18"/>
                <w:szCs w:val="18"/>
              </w:rPr>
            </w:pPr>
          </w:p>
        </w:tc>
        <w:tc>
          <w:tcPr>
            <w:tcW w:w="2325"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斜杠宽度c</w:t>
            </w:r>
          </w:p>
        </w:tc>
        <w:tc>
          <w:tcPr>
            <w:tcW w:w="1622"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1622"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30</w:t>
            </w:r>
          </w:p>
        </w:tc>
        <w:tc>
          <w:tcPr>
            <w:tcW w:w="1624"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1329" w:type="dxa"/>
            <w:vMerge w:val="continue"/>
            <w:noWrap w:val="0"/>
            <w:vAlign w:val="center"/>
          </w:tcPr>
          <w:p>
            <w:pPr>
              <w:jc w:val="center"/>
              <w:rPr>
                <w:rFonts w:hint="default" w:ascii="Times New Roman" w:hAnsi="Times New Roman" w:cs="Times New Roman"/>
                <w:color w:val="auto"/>
                <w:sz w:val="18"/>
                <w:szCs w:val="18"/>
              </w:rPr>
            </w:pPr>
          </w:p>
        </w:tc>
        <w:tc>
          <w:tcPr>
            <w:tcW w:w="2325"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间隙宽度e</w:t>
            </w:r>
          </w:p>
        </w:tc>
        <w:tc>
          <w:tcPr>
            <w:tcW w:w="1622"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622"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1624"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color w:val="auto"/>
        </w:rPr>
      </w:pPr>
      <w:r>
        <w:rPr>
          <w:rFonts w:hint="default" w:ascii="Times New Roman" w:hAnsi="Times New Roman" w:cs="Times New Roman"/>
          <w:b/>
          <w:color w:val="auto"/>
          <w:kern w:val="0"/>
          <w:szCs w:val="21"/>
          <w:shd w:val="clear" w:color="auto" w:fill="FFFFFF"/>
          <w:lang w:val="en-US" w:eastAsia="zh-CN"/>
        </w:rPr>
        <w:t>4.1.</w:t>
      </w:r>
      <w:r>
        <w:rPr>
          <w:rFonts w:hint="eastAsia" w:ascii="Times New Roman" w:hAnsi="Times New Roman" w:cs="Times New Roman"/>
          <w:b/>
          <w:color w:val="auto"/>
          <w:kern w:val="0"/>
          <w:szCs w:val="21"/>
          <w:shd w:val="clear" w:color="auto" w:fill="FFFFFF"/>
          <w:lang w:val="en-US" w:eastAsia="zh-CN"/>
        </w:rPr>
        <w:t>3</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禁止标志应符合表</w:t>
      </w:r>
      <w:r>
        <w:rPr>
          <w:rFonts w:hint="default" w:ascii="Times New Roman" w:hAnsi="Times New Roman" w:cs="Times New Roman"/>
          <w:color w:val="auto"/>
          <w:lang w:val="en-US" w:eastAsia="zh-CN"/>
        </w:rPr>
        <w:t>4.1.</w:t>
      </w:r>
      <w:r>
        <w:rPr>
          <w:rFonts w:hint="eastAsia" w:ascii="Times New Roman" w:hAnsi="Times New Roman" w:cs="Times New Roman"/>
          <w:color w:val="auto"/>
          <w:lang w:val="en-US" w:eastAsia="zh-CN"/>
        </w:rPr>
        <w:t>3</w:t>
      </w:r>
      <w:r>
        <w:rPr>
          <w:rFonts w:hint="default" w:ascii="Times New Roman" w:hAnsi="Times New Roman" w:cs="Times New Roman"/>
          <w:color w:val="auto"/>
        </w:rPr>
        <w:t>的规定。</w:t>
      </w:r>
    </w:p>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outlineLvl w:val="9"/>
        <w:rPr>
          <w:rFonts w:hint="default" w:ascii="Times New Roman" w:hAnsi="Times New Roman" w:eastAsia="黑体" w:cs="Times New Roman"/>
          <w:b w:val="0"/>
          <w:bCs/>
          <w:color w:val="auto"/>
          <w:lang w:val="en-US" w:eastAsia="zh-CN"/>
        </w:rPr>
      </w:pPr>
      <w:r>
        <w:rPr>
          <w:rFonts w:hint="default" w:ascii="Times New Roman" w:hAnsi="Times New Roman" w:eastAsia="黑体" w:cs="Times New Roman"/>
          <w:b w:val="0"/>
          <w:bCs/>
          <w:color w:val="auto"/>
          <w:lang w:val="en-US" w:eastAsia="zh-CN"/>
        </w:rPr>
        <w:t>表4.1.</w:t>
      </w:r>
      <w:r>
        <w:rPr>
          <w:rFonts w:hint="eastAsia" w:ascii="Times New Roman" w:hAnsi="Times New Roman" w:eastAsia="黑体" w:cs="Times New Roman"/>
          <w:b w:val="0"/>
          <w:bCs/>
          <w:color w:val="auto"/>
          <w:lang w:val="en-US" w:eastAsia="zh-CN"/>
        </w:rPr>
        <w:t>3</w:t>
      </w:r>
      <w:r>
        <w:rPr>
          <w:rFonts w:hint="default" w:ascii="Times New Roman" w:hAnsi="Times New Roman" w:eastAsia="黑体" w:cs="Times New Roman"/>
          <w:b w:val="0"/>
          <w:bCs/>
          <w:color w:val="auto"/>
          <w:lang w:val="en-US" w:eastAsia="zh-CN"/>
        </w:rPr>
        <w:t xml:space="preserve">  禁止标志</w:t>
      </w:r>
    </w:p>
    <w:tbl>
      <w:tblPr>
        <w:tblStyle w:val="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1671"/>
        <w:gridCol w:w="2965"/>
        <w:gridCol w:w="2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2"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序号</w:t>
            </w:r>
          </w:p>
        </w:tc>
        <w:tc>
          <w:tcPr>
            <w:tcW w:w="1671"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名称</w:t>
            </w:r>
          </w:p>
        </w:tc>
        <w:tc>
          <w:tcPr>
            <w:tcW w:w="2965" w:type="dxa"/>
            <w:noWrap w:val="0"/>
            <w:vAlign w:val="center"/>
          </w:tcPr>
          <w:p>
            <w:pPr>
              <w:spacing w:line="360" w:lineRule="auto"/>
              <w:jc w:val="center"/>
              <w:rPr>
                <w:rFonts w:hint="eastAsia"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图形</w:t>
            </w:r>
            <w:r>
              <w:rPr>
                <w:rFonts w:hint="eastAsia" w:ascii="Times New Roman" w:hAnsi="Times New Roman" w:eastAsia="宋体" w:cs="Times New Roman"/>
                <w:color w:val="auto"/>
                <w:sz w:val="18"/>
                <w:szCs w:val="18"/>
                <w:lang w:val="en-US" w:eastAsia="zh-CN"/>
              </w:rPr>
              <w:t>标志</w:t>
            </w:r>
          </w:p>
        </w:tc>
        <w:tc>
          <w:tcPr>
            <w:tcW w:w="2964"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设置范围和地点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22"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1671" w:type="dxa"/>
            <w:noWrap w:val="0"/>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禁止通行</w:t>
            </w:r>
          </w:p>
        </w:tc>
        <w:tc>
          <w:tcPr>
            <w:tcW w:w="2965" w:type="dxa"/>
            <w:noWrap w:val="0"/>
            <w:vAlign w:val="center"/>
          </w:tcPr>
          <w:p>
            <w:pPr>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rPr>
              <w:drawing>
                <wp:inline distT="0" distB="0" distL="114300" distR="114300">
                  <wp:extent cx="1103630" cy="1493520"/>
                  <wp:effectExtent l="0" t="0" r="1270" b="11430"/>
                  <wp:docPr id="5" name="Picture 12" descr="C:\Users\CSJ20\Desktop\安全标志\禁止标志\禁止通行.png禁止通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C:\Users\CSJ20\Desktop\安全标志\禁止标志\禁止通行.png禁止通行"/>
                          <pic:cNvPicPr>
                            <a:picLocks noChangeAspect="1"/>
                          </pic:cNvPicPr>
                        </pic:nvPicPr>
                        <pic:blipFill>
                          <a:blip r:embed="rId9"/>
                          <a:srcRect/>
                          <a:stretch>
                            <a:fillRect/>
                          </a:stretch>
                        </pic:blipFill>
                        <pic:spPr>
                          <a:xfrm>
                            <a:off x="0" y="0"/>
                            <a:ext cx="1103630" cy="1493520"/>
                          </a:xfrm>
                          <a:prstGeom prst="rect">
                            <a:avLst/>
                          </a:prstGeom>
                          <a:noFill/>
                          <a:ln w="9525">
                            <a:noFill/>
                          </a:ln>
                        </pic:spPr>
                      </pic:pic>
                    </a:graphicData>
                  </a:graphic>
                </wp:inline>
              </w:drawing>
            </w:r>
          </w:p>
        </w:tc>
        <w:tc>
          <w:tcPr>
            <w:tcW w:w="296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360" w:firstLineChars="200"/>
              <w:jc w:val="lef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有危险的作业区，如设施施工场地等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22"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1671" w:type="dxa"/>
            <w:noWrap w:val="0"/>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禁止停留</w:t>
            </w:r>
          </w:p>
        </w:tc>
        <w:tc>
          <w:tcPr>
            <w:tcW w:w="2965" w:type="dxa"/>
            <w:noWrap w:val="0"/>
            <w:vAlign w:val="center"/>
          </w:tcPr>
          <w:p>
            <w:pPr>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drawing>
                <wp:inline distT="0" distB="0" distL="114300" distR="114300">
                  <wp:extent cx="1122680" cy="1512570"/>
                  <wp:effectExtent l="0" t="0" r="1270" b="11430"/>
                  <wp:docPr id="6" name="图片 2" descr="C:\Users\CSJ20\Desktop\安全标志\禁止标志\禁止停留.png禁止停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Users\CSJ20\Desktop\安全标志\禁止标志\禁止停留.png禁止停留"/>
                          <pic:cNvPicPr>
                            <a:picLocks noChangeAspect="1"/>
                          </pic:cNvPicPr>
                        </pic:nvPicPr>
                        <pic:blipFill>
                          <a:blip r:embed="rId10"/>
                          <a:srcRect/>
                          <a:stretch>
                            <a:fillRect/>
                          </a:stretch>
                        </pic:blipFill>
                        <pic:spPr>
                          <a:xfrm>
                            <a:off x="0" y="0"/>
                            <a:ext cx="1122680" cy="1512570"/>
                          </a:xfrm>
                          <a:prstGeom prst="rect">
                            <a:avLst/>
                          </a:prstGeom>
                          <a:noFill/>
                          <a:ln w="9525">
                            <a:noFill/>
                          </a:ln>
                        </pic:spPr>
                      </pic:pic>
                    </a:graphicData>
                  </a:graphic>
                </wp:inline>
              </w:drawing>
            </w:r>
          </w:p>
        </w:tc>
        <w:tc>
          <w:tcPr>
            <w:tcW w:w="296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360" w:firstLineChars="20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存在对人体有危害因素的场所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22" w:type="dxa"/>
            <w:noWrap w:val="0"/>
            <w:vAlign w:val="center"/>
          </w:tcPr>
          <w:p>
            <w:pPr>
              <w:spacing w:line="36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w:t>
            </w:r>
          </w:p>
        </w:tc>
        <w:tc>
          <w:tcPr>
            <w:tcW w:w="1671"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禁止跳下</w:t>
            </w:r>
          </w:p>
        </w:tc>
        <w:tc>
          <w:tcPr>
            <w:tcW w:w="2965"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drawing>
                <wp:inline distT="0" distB="0" distL="114300" distR="114300">
                  <wp:extent cx="1119505" cy="1555750"/>
                  <wp:effectExtent l="0" t="0" r="4445" b="6350"/>
                  <wp:docPr id="7" name="Picture 14" descr="C:\Users\CSJ20\Desktop\安全标志\禁止标志\禁止跳下.png禁止跳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 descr="C:\Users\CSJ20\Desktop\安全标志\禁止标志\禁止跳下.png禁止跳下"/>
                          <pic:cNvPicPr>
                            <a:picLocks noChangeAspect="1"/>
                          </pic:cNvPicPr>
                        </pic:nvPicPr>
                        <pic:blipFill>
                          <a:blip r:embed="rId11"/>
                          <a:srcRect/>
                          <a:stretch>
                            <a:fillRect/>
                          </a:stretch>
                        </pic:blipFill>
                        <pic:spPr>
                          <a:xfrm>
                            <a:off x="0" y="0"/>
                            <a:ext cx="1119505" cy="1555750"/>
                          </a:xfrm>
                          <a:prstGeom prst="rect">
                            <a:avLst/>
                          </a:prstGeom>
                          <a:noFill/>
                          <a:ln w="9525">
                            <a:noFill/>
                          </a:ln>
                        </pic:spPr>
                      </pic:pic>
                    </a:graphicData>
                  </a:graphic>
                </wp:inline>
              </w:drawing>
            </w:r>
          </w:p>
        </w:tc>
        <w:tc>
          <w:tcPr>
            <w:tcW w:w="2964" w:type="dxa"/>
            <w:noWrap w:val="0"/>
            <w:vAlign w:val="center"/>
          </w:tcPr>
          <w:p>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sz w:val="18"/>
                <w:szCs w:val="18"/>
                <w:lang w:val="en-US" w:eastAsia="zh-CN"/>
              </w:rPr>
              <w:t>不允许跳下的危险地点，如深池等处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5" w:hRule="atLeast"/>
          <w:jc w:val="center"/>
        </w:trPr>
        <w:tc>
          <w:tcPr>
            <w:tcW w:w="922" w:type="dxa"/>
            <w:noWrap w:val="0"/>
            <w:vAlign w:val="center"/>
          </w:tcPr>
          <w:p>
            <w:pPr>
              <w:spacing w:line="36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w:t>
            </w:r>
          </w:p>
        </w:tc>
        <w:tc>
          <w:tcPr>
            <w:tcW w:w="1671"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禁止入内</w:t>
            </w:r>
          </w:p>
        </w:tc>
        <w:tc>
          <w:tcPr>
            <w:tcW w:w="2965"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drawing>
                <wp:inline distT="0" distB="0" distL="114300" distR="114300">
                  <wp:extent cx="1153795" cy="1564005"/>
                  <wp:effectExtent l="0" t="0" r="8255" b="17145"/>
                  <wp:docPr id="8" name="Picture 15" descr="C:\Users\CSJ20\Desktop\安全标志\禁止标志\禁止入内.png禁止入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 descr="C:\Users\CSJ20\Desktop\安全标志\禁止标志\禁止入内.png禁止入内"/>
                          <pic:cNvPicPr>
                            <a:picLocks noChangeAspect="1"/>
                          </pic:cNvPicPr>
                        </pic:nvPicPr>
                        <pic:blipFill>
                          <a:blip r:embed="rId12"/>
                          <a:srcRect/>
                          <a:stretch>
                            <a:fillRect/>
                          </a:stretch>
                        </pic:blipFill>
                        <pic:spPr>
                          <a:xfrm>
                            <a:off x="0" y="0"/>
                            <a:ext cx="1153795" cy="1564005"/>
                          </a:xfrm>
                          <a:prstGeom prst="rect">
                            <a:avLst/>
                          </a:prstGeom>
                          <a:noFill/>
                          <a:ln w="9525">
                            <a:noFill/>
                          </a:ln>
                        </pic:spPr>
                      </pic:pic>
                    </a:graphicData>
                  </a:graphic>
                </wp:inline>
              </w:drawing>
            </w:r>
          </w:p>
        </w:tc>
        <w:tc>
          <w:tcPr>
            <w:tcW w:w="2964" w:type="dxa"/>
            <w:noWrap w:val="0"/>
            <w:vAlign w:val="center"/>
          </w:tcPr>
          <w:p>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禁止非工作人员入内和易造成事故或对人员产生伤害的场所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8" w:hRule="atLeast"/>
          <w:jc w:val="center"/>
        </w:trPr>
        <w:tc>
          <w:tcPr>
            <w:tcW w:w="922" w:type="dxa"/>
            <w:noWrap w:val="0"/>
            <w:vAlign w:val="center"/>
          </w:tcPr>
          <w:p>
            <w:pPr>
              <w:spacing w:line="36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w:t>
            </w:r>
          </w:p>
        </w:tc>
        <w:tc>
          <w:tcPr>
            <w:tcW w:w="1671" w:type="dxa"/>
            <w:noWrap w:val="0"/>
            <w:vAlign w:val="center"/>
          </w:tcPr>
          <w:p>
            <w:pPr>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禁止攀登</w:t>
            </w:r>
          </w:p>
        </w:tc>
        <w:tc>
          <w:tcPr>
            <w:tcW w:w="2965" w:type="dxa"/>
            <w:noWrap w:val="0"/>
            <w:vAlign w:val="center"/>
          </w:tcPr>
          <w:p>
            <w:pPr>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rPr>
              <w:drawing>
                <wp:inline distT="0" distB="0" distL="114300" distR="114300">
                  <wp:extent cx="1114425" cy="1562100"/>
                  <wp:effectExtent l="0" t="0" r="9525" b="0"/>
                  <wp:docPr id="9" name="Picture 17" descr="C:\Users\CSJ20\Desktop\安全标志\禁止标志\禁止攀登.png禁止攀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7" descr="C:\Users\CSJ20\Desktop\安全标志\禁止标志\禁止攀登.png禁止攀登"/>
                          <pic:cNvPicPr>
                            <a:picLocks noChangeAspect="1"/>
                          </pic:cNvPicPr>
                        </pic:nvPicPr>
                        <pic:blipFill>
                          <a:blip r:embed="rId13"/>
                          <a:srcRect/>
                          <a:stretch>
                            <a:fillRect/>
                          </a:stretch>
                        </pic:blipFill>
                        <pic:spPr>
                          <a:xfrm>
                            <a:off x="0" y="0"/>
                            <a:ext cx="1114425" cy="1562100"/>
                          </a:xfrm>
                          <a:prstGeom prst="rect">
                            <a:avLst/>
                          </a:prstGeom>
                          <a:noFill/>
                          <a:ln w="9525">
                            <a:noFill/>
                          </a:ln>
                        </pic:spPr>
                      </pic:pic>
                    </a:graphicData>
                  </a:graphic>
                </wp:inline>
              </w:drawing>
            </w:r>
          </w:p>
        </w:tc>
        <w:tc>
          <w:tcPr>
            <w:tcW w:w="2964" w:type="dxa"/>
            <w:noWrap w:val="0"/>
            <w:vAlign w:val="center"/>
          </w:tcPr>
          <w:p>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禁止攀登的</w:t>
            </w:r>
            <w:r>
              <w:rPr>
                <w:rFonts w:hint="eastAsia" w:ascii="Times New Roman" w:hAnsi="Times New Roman" w:eastAsia="宋体" w:cs="Times New Roman"/>
                <w:color w:val="auto"/>
                <w:sz w:val="18"/>
                <w:szCs w:val="18"/>
                <w:lang w:val="en-US" w:eastAsia="zh-CN"/>
              </w:rPr>
              <w:t>危险地点，如</w:t>
            </w:r>
            <w:r>
              <w:rPr>
                <w:rFonts w:hint="default" w:ascii="Times New Roman" w:hAnsi="Times New Roman" w:eastAsia="宋体" w:cs="Times New Roman"/>
                <w:color w:val="auto"/>
                <w:sz w:val="18"/>
                <w:szCs w:val="18"/>
                <w:lang w:val="en-US" w:eastAsia="zh-CN"/>
              </w:rPr>
              <w:t>杆上设备、</w:t>
            </w:r>
            <w:r>
              <w:rPr>
                <w:rFonts w:hint="default" w:ascii="Times New Roman" w:hAnsi="Times New Roman" w:eastAsia="宋体" w:cs="Times New Roman"/>
                <w:color w:val="auto"/>
                <w:sz w:val="18"/>
                <w:szCs w:val="18"/>
              </w:rPr>
              <w:t>变压器等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8" w:hRule="atLeast"/>
          <w:jc w:val="center"/>
        </w:trPr>
        <w:tc>
          <w:tcPr>
            <w:tcW w:w="922" w:type="dxa"/>
            <w:noWrap w:val="0"/>
            <w:vAlign w:val="center"/>
          </w:tcPr>
          <w:p>
            <w:pPr>
              <w:spacing w:line="36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w:t>
            </w:r>
          </w:p>
        </w:tc>
        <w:tc>
          <w:tcPr>
            <w:tcW w:w="1671" w:type="dxa"/>
            <w:noWrap w:val="0"/>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禁止靠近</w:t>
            </w:r>
          </w:p>
        </w:tc>
        <w:tc>
          <w:tcPr>
            <w:tcW w:w="2965" w:type="dxa"/>
            <w:noWrap w:val="0"/>
            <w:vAlign w:val="center"/>
          </w:tcPr>
          <w:p>
            <w:pPr>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rPr>
              <w:drawing>
                <wp:inline distT="0" distB="0" distL="114300" distR="114300">
                  <wp:extent cx="1104900" cy="1562100"/>
                  <wp:effectExtent l="0" t="0" r="0" b="0"/>
                  <wp:docPr id="80" name="Picture 18" descr="C:\Users\CSJ20\Desktop\安全标志\禁止标志\禁止靠近.png禁止靠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8" descr="C:\Users\CSJ20\Desktop\安全标志\禁止标志\禁止靠近.png禁止靠近"/>
                          <pic:cNvPicPr>
                            <a:picLocks noChangeAspect="1"/>
                          </pic:cNvPicPr>
                        </pic:nvPicPr>
                        <pic:blipFill>
                          <a:blip r:embed="rId14"/>
                          <a:srcRect/>
                          <a:stretch>
                            <a:fillRect/>
                          </a:stretch>
                        </pic:blipFill>
                        <pic:spPr>
                          <a:xfrm>
                            <a:off x="0" y="0"/>
                            <a:ext cx="1104900" cy="1562100"/>
                          </a:xfrm>
                          <a:prstGeom prst="rect">
                            <a:avLst/>
                          </a:prstGeom>
                          <a:noFill/>
                          <a:ln w="9525">
                            <a:noFill/>
                          </a:ln>
                        </pic:spPr>
                      </pic:pic>
                    </a:graphicData>
                  </a:graphic>
                </wp:inline>
              </w:drawing>
            </w:r>
          </w:p>
        </w:tc>
        <w:tc>
          <w:tcPr>
            <w:tcW w:w="2964" w:type="dxa"/>
            <w:noWrap w:val="0"/>
            <w:vAlign w:val="center"/>
          </w:tcPr>
          <w:p>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不允许靠近的危险区域，如变压器等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8" w:hRule="atLeast"/>
          <w:jc w:val="center"/>
        </w:trPr>
        <w:tc>
          <w:tcPr>
            <w:tcW w:w="922" w:type="dxa"/>
            <w:noWrap w:val="0"/>
            <w:vAlign w:val="center"/>
          </w:tcPr>
          <w:p>
            <w:pPr>
              <w:spacing w:line="36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w:t>
            </w:r>
          </w:p>
        </w:tc>
        <w:tc>
          <w:tcPr>
            <w:tcW w:w="1671" w:type="dxa"/>
            <w:noWrap w:val="0"/>
            <w:vAlign w:val="center"/>
          </w:tcPr>
          <w:p>
            <w:pPr>
              <w:widowControl/>
              <w:jc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rPr>
              <w:t>禁止</w:t>
            </w:r>
            <w:r>
              <w:rPr>
                <w:rFonts w:hint="default" w:ascii="Times New Roman" w:hAnsi="Times New Roman" w:eastAsia="宋体" w:cs="Times New Roman"/>
                <w:color w:val="auto"/>
                <w:kern w:val="0"/>
                <w:sz w:val="18"/>
                <w:szCs w:val="18"/>
                <w:lang w:val="en-US" w:eastAsia="zh-CN"/>
              </w:rPr>
              <w:t>动火</w:t>
            </w:r>
          </w:p>
        </w:tc>
        <w:tc>
          <w:tcPr>
            <w:tcW w:w="2965" w:type="dxa"/>
            <w:noWrap w:val="0"/>
            <w:vAlign w:val="center"/>
          </w:tcPr>
          <w:p>
            <w:pPr>
              <w:jc w:val="center"/>
              <w:rPr>
                <w:rFonts w:hint="default" w:ascii="Times New Roman" w:hAnsi="Times New Roman" w:cs="Times New Roman" w:eastAsiaTheme="minorEastAsia"/>
                <w:color w:val="auto"/>
                <w:kern w:val="0"/>
                <w:sz w:val="18"/>
                <w:szCs w:val="18"/>
                <w:lang w:eastAsia="zh-CN"/>
              </w:rPr>
            </w:pPr>
            <w:r>
              <w:rPr>
                <w:rFonts w:hint="default" w:ascii="Times New Roman" w:hAnsi="Times New Roman" w:cs="Times New Roman" w:eastAsiaTheme="minorEastAsia"/>
                <w:color w:val="auto"/>
                <w:kern w:val="0"/>
                <w:sz w:val="18"/>
                <w:szCs w:val="18"/>
                <w:lang w:eastAsia="zh-CN"/>
              </w:rPr>
              <w:drawing>
                <wp:inline distT="0" distB="0" distL="114300" distR="114300">
                  <wp:extent cx="1125855" cy="1574800"/>
                  <wp:effectExtent l="0" t="0" r="17145" b="6350"/>
                  <wp:docPr id="10" name="图片 10" descr="C:\Users\CSJ20\Desktop\安全标志\禁止标志\禁止动火.png禁止动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CSJ20\Desktop\安全标志\禁止标志\禁止动火.png禁止动火"/>
                          <pic:cNvPicPr>
                            <a:picLocks noChangeAspect="1"/>
                          </pic:cNvPicPr>
                        </pic:nvPicPr>
                        <pic:blipFill>
                          <a:blip r:embed="rId15"/>
                          <a:srcRect/>
                          <a:stretch>
                            <a:fillRect/>
                          </a:stretch>
                        </pic:blipFill>
                        <pic:spPr>
                          <a:xfrm>
                            <a:off x="0" y="0"/>
                            <a:ext cx="1125855" cy="1574800"/>
                          </a:xfrm>
                          <a:prstGeom prst="rect">
                            <a:avLst/>
                          </a:prstGeom>
                        </pic:spPr>
                      </pic:pic>
                    </a:graphicData>
                  </a:graphic>
                </wp:inline>
              </w:drawing>
            </w:r>
          </w:p>
        </w:tc>
        <w:tc>
          <w:tcPr>
            <w:tcW w:w="2964" w:type="dxa"/>
            <w:noWrap w:val="0"/>
            <w:vAlign w:val="center"/>
          </w:tcPr>
          <w:p>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有易燃易爆</w:t>
            </w:r>
            <w:r>
              <w:rPr>
                <w:rFonts w:hint="eastAsia" w:ascii="Times New Roman" w:hAnsi="Times New Roman" w:eastAsia="宋体" w:cs="Times New Roman"/>
                <w:color w:val="auto"/>
                <w:sz w:val="18"/>
                <w:szCs w:val="18"/>
                <w:lang w:val="en-US" w:eastAsia="zh-CN"/>
              </w:rPr>
              <w:t>等物质</w:t>
            </w:r>
            <w:r>
              <w:rPr>
                <w:rFonts w:hint="default" w:ascii="Times New Roman" w:hAnsi="Times New Roman" w:eastAsia="宋体" w:cs="Times New Roman"/>
                <w:color w:val="auto"/>
                <w:sz w:val="18"/>
                <w:szCs w:val="18"/>
                <w:lang w:val="en-US" w:eastAsia="zh-CN"/>
              </w:rPr>
              <w:t>的</w:t>
            </w:r>
            <w:r>
              <w:rPr>
                <w:rFonts w:hint="eastAsia" w:ascii="Times New Roman" w:hAnsi="Times New Roman" w:eastAsia="宋体" w:cs="Times New Roman"/>
                <w:color w:val="auto"/>
                <w:sz w:val="18"/>
                <w:szCs w:val="18"/>
                <w:lang w:val="en-US" w:eastAsia="zh-CN"/>
              </w:rPr>
              <w:t>，</w:t>
            </w:r>
            <w:r>
              <w:rPr>
                <w:rFonts w:hint="default" w:ascii="Times New Roman" w:hAnsi="Times New Roman" w:eastAsia="宋体" w:cs="Times New Roman"/>
                <w:color w:val="auto"/>
                <w:sz w:val="18"/>
                <w:szCs w:val="18"/>
                <w:lang w:val="en-US" w:eastAsia="zh-CN"/>
              </w:rPr>
              <w:t>禁止明火作业区域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8" w:hRule="atLeast"/>
          <w:jc w:val="center"/>
        </w:trPr>
        <w:tc>
          <w:tcPr>
            <w:tcW w:w="922" w:type="dxa"/>
            <w:noWrap w:val="0"/>
            <w:vAlign w:val="center"/>
          </w:tcPr>
          <w:p>
            <w:pPr>
              <w:spacing w:line="36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w:t>
            </w:r>
          </w:p>
        </w:tc>
        <w:tc>
          <w:tcPr>
            <w:tcW w:w="1671"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禁止吸烟</w:t>
            </w:r>
          </w:p>
        </w:tc>
        <w:tc>
          <w:tcPr>
            <w:tcW w:w="2965"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drawing>
                <wp:inline distT="0" distB="0" distL="114300" distR="114300">
                  <wp:extent cx="1119505" cy="1555750"/>
                  <wp:effectExtent l="0" t="0" r="4445" b="6350"/>
                  <wp:docPr id="77" name="Picture 21" descr="C:\Users\CSJ20\Desktop\安全标志\禁止标志\禁止吸烟.png禁止吸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1" descr="C:\Users\CSJ20\Desktop\安全标志\禁止标志\禁止吸烟.png禁止吸烟"/>
                          <pic:cNvPicPr>
                            <a:picLocks noChangeAspect="1"/>
                          </pic:cNvPicPr>
                        </pic:nvPicPr>
                        <pic:blipFill>
                          <a:blip r:embed="rId16"/>
                          <a:srcRect/>
                          <a:stretch>
                            <a:fillRect/>
                          </a:stretch>
                        </pic:blipFill>
                        <pic:spPr>
                          <a:xfrm>
                            <a:off x="0" y="0"/>
                            <a:ext cx="1119505" cy="1555750"/>
                          </a:xfrm>
                          <a:prstGeom prst="rect">
                            <a:avLst/>
                          </a:prstGeom>
                          <a:noFill/>
                          <a:ln w="9525">
                            <a:noFill/>
                          </a:ln>
                        </pic:spPr>
                      </pic:pic>
                    </a:graphicData>
                  </a:graphic>
                </wp:inline>
              </w:drawing>
            </w:r>
          </w:p>
        </w:tc>
        <w:tc>
          <w:tcPr>
            <w:tcW w:w="2964" w:type="dxa"/>
            <w:noWrap w:val="0"/>
            <w:vAlign w:val="center"/>
          </w:tcPr>
          <w:p>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default" w:ascii="Times New Roman" w:hAnsi="Times New Roman" w:eastAsia="宋体" w:cs="Times New Roman"/>
                <w:color w:val="auto"/>
                <w:kern w:val="0"/>
                <w:sz w:val="18"/>
                <w:szCs w:val="18"/>
                <w:lang w:val="en-US"/>
              </w:rPr>
            </w:pPr>
            <w:r>
              <w:rPr>
                <w:rFonts w:hint="eastAsia" w:ascii="Times New Roman" w:hAnsi="Times New Roman" w:eastAsia="宋体" w:cs="Times New Roman"/>
                <w:color w:val="auto"/>
                <w:sz w:val="18"/>
                <w:szCs w:val="18"/>
                <w:lang w:val="en-US" w:eastAsia="zh-CN"/>
              </w:rPr>
              <w:t>有甲、乙、丙类火灾危险物质的场所和禁止吸烟的公共场所等，如泵站、处理设施房等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4" w:hRule="atLeast"/>
          <w:jc w:val="center"/>
        </w:trPr>
        <w:tc>
          <w:tcPr>
            <w:tcW w:w="922" w:type="dxa"/>
            <w:noWrap w:val="0"/>
            <w:vAlign w:val="center"/>
          </w:tcPr>
          <w:p>
            <w:pPr>
              <w:spacing w:line="36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9</w:t>
            </w:r>
          </w:p>
        </w:tc>
        <w:tc>
          <w:tcPr>
            <w:tcW w:w="1671"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禁止烟火</w:t>
            </w:r>
          </w:p>
        </w:tc>
        <w:tc>
          <w:tcPr>
            <w:tcW w:w="2965" w:type="dxa"/>
            <w:noWrap w:val="0"/>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rPr>
              <w:drawing>
                <wp:inline distT="0" distB="0" distL="114300" distR="114300">
                  <wp:extent cx="1119505" cy="1555750"/>
                  <wp:effectExtent l="0" t="0" r="4445" b="6350"/>
                  <wp:docPr id="79" name="Picture 22" descr="C:\Users\CSJ20\Desktop\安全标志\禁止标志\禁止烟火.png禁止烟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2" descr="C:\Users\CSJ20\Desktop\安全标志\禁止标志\禁止烟火.png禁止烟火"/>
                          <pic:cNvPicPr>
                            <a:picLocks noChangeAspect="1"/>
                          </pic:cNvPicPr>
                        </pic:nvPicPr>
                        <pic:blipFill>
                          <a:blip r:embed="rId17"/>
                          <a:srcRect/>
                          <a:stretch>
                            <a:fillRect/>
                          </a:stretch>
                        </pic:blipFill>
                        <pic:spPr>
                          <a:xfrm>
                            <a:off x="0" y="0"/>
                            <a:ext cx="1119505" cy="1555750"/>
                          </a:xfrm>
                          <a:prstGeom prst="rect">
                            <a:avLst/>
                          </a:prstGeom>
                          <a:noFill/>
                          <a:ln w="9525">
                            <a:noFill/>
                          </a:ln>
                        </pic:spPr>
                      </pic:pic>
                    </a:graphicData>
                  </a:graphic>
                </wp:inline>
              </w:drawing>
            </w:r>
          </w:p>
        </w:tc>
        <w:tc>
          <w:tcPr>
            <w:tcW w:w="2964" w:type="dxa"/>
            <w:noWrap w:val="0"/>
            <w:vAlign w:val="center"/>
          </w:tcPr>
          <w:p>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有甲、乙、丙类火灾危险物质的场所</w:t>
            </w:r>
            <w:r>
              <w:rPr>
                <w:rFonts w:hint="eastAsia" w:ascii="Times New Roman" w:hAnsi="Times New Roman" w:eastAsia="宋体" w:cs="Times New Roman"/>
                <w:color w:val="auto"/>
                <w:sz w:val="18"/>
                <w:szCs w:val="18"/>
                <w:lang w:val="en-US" w:eastAsia="zh-CN"/>
              </w:rPr>
              <w:t>，如</w:t>
            </w:r>
            <w:r>
              <w:rPr>
                <w:rFonts w:hint="default" w:ascii="Times New Roman" w:hAnsi="Times New Roman" w:eastAsia="宋体" w:cs="Times New Roman"/>
                <w:color w:val="auto"/>
                <w:sz w:val="18"/>
                <w:szCs w:val="18"/>
                <w:lang w:val="en-US" w:eastAsia="zh-CN"/>
              </w:rPr>
              <w:t>污水处理区域、风机机房</w:t>
            </w:r>
            <w:r>
              <w:rPr>
                <w:rFonts w:hint="default" w:ascii="Times New Roman" w:hAnsi="Times New Roman" w:eastAsia="宋体" w:cs="Times New Roman"/>
                <w:color w:val="auto"/>
                <w:sz w:val="18"/>
                <w:szCs w:val="18"/>
              </w:rPr>
              <w:t>等场所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4" w:hRule="atLeast"/>
          <w:jc w:val="center"/>
        </w:trPr>
        <w:tc>
          <w:tcPr>
            <w:tcW w:w="922" w:type="dxa"/>
            <w:noWrap w:val="0"/>
            <w:vAlign w:val="center"/>
          </w:tcPr>
          <w:p>
            <w:pPr>
              <w:spacing w:line="36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1</w:t>
            </w:r>
            <w:r>
              <w:rPr>
                <w:rFonts w:hint="default" w:ascii="Times New Roman" w:hAnsi="Times New Roman" w:eastAsia="宋体" w:cs="Times New Roman"/>
                <w:color w:val="auto"/>
                <w:sz w:val="18"/>
                <w:szCs w:val="18"/>
                <w:lang w:val="en-US" w:eastAsia="zh-CN"/>
              </w:rPr>
              <w:t>0</w:t>
            </w:r>
          </w:p>
        </w:tc>
        <w:tc>
          <w:tcPr>
            <w:tcW w:w="1671"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禁止放易燃物</w:t>
            </w:r>
          </w:p>
        </w:tc>
        <w:tc>
          <w:tcPr>
            <w:tcW w:w="2965"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drawing>
                <wp:inline distT="0" distB="0" distL="114300" distR="114300">
                  <wp:extent cx="1118235" cy="1564005"/>
                  <wp:effectExtent l="0" t="0" r="5715" b="17145"/>
                  <wp:docPr id="58" name="Picture 23" descr="C:\Users\CSJ20\Desktop\安全标志\禁止标志\禁止放易燃物.png禁止放易燃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3" descr="C:\Users\CSJ20\Desktop\安全标志\禁止标志\禁止放易燃物.png禁止放易燃物"/>
                          <pic:cNvPicPr>
                            <a:picLocks noChangeAspect="1"/>
                          </pic:cNvPicPr>
                        </pic:nvPicPr>
                        <pic:blipFill>
                          <a:blip r:embed="rId18"/>
                          <a:srcRect/>
                          <a:stretch>
                            <a:fillRect/>
                          </a:stretch>
                        </pic:blipFill>
                        <pic:spPr>
                          <a:xfrm>
                            <a:off x="0" y="0"/>
                            <a:ext cx="1118235" cy="1564005"/>
                          </a:xfrm>
                          <a:prstGeom prst="rect">
                            <a:avLst/>
                          </a:prstGeom>
                          <a:noFill/>
                          <a:ln w="9525">
                            <a:noFill/>
                          </a:ln>
                        </pic:spPr>
                      </pic:pic>
                    </a:graphicData>
                  </a:graphic>
                </wp:inline>
              </w:drawing>
            </w:r>
          </w:p>
        </w:tc>
        <w:tc>
          <w:tcPr>
            <w:tcW w:w="2964" w:type="dxa"/>
            <w:noWrap w:val="0"/>
            <w:vAlign w:val="center"/>
          </w:tcPr>
          <w:p>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具有明火设备或高温的作业场所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4" w:hRule="atLeast"/>
          <w:jc w:val="center"/>
        </w:trPr>
        <w:tc>
          <w:tcPr>
            <w:tcW w:w="922" w:type="dxa"/>
            <w:noWrap w:val="0"/>
            <w:vAlign w:val="center"/>
          </w:tcPr>
          <w:p>
            <w:pPr>
              <w:spacing w:line="36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1</w:t>
            </w:r>
            <w:r>
              <w:rPr>
                <w:rFonts w:hint="default" w:ascii="Times New Roman" w:hAnsi="Times New Roman" w:eastAsia="宋体" w:cs="Times New Roman"/>
                <w:color w:val="auto"/>
                <w:sz w:val="18"/>
                <w:szCs w:val="18"/>
                <w:lang w:val="en-US" w:eastAsia="zh-CN"/>
              </w:rPr>
              <w:t>1</w:t>
            </w:r>
          </w:p>
        </w:tc>
        <w:tc>
          <w:tcPr>
            <w:tcW w:w="1671"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禁止用水灭火</w:t>
            </w:r>
          </w:p>
        </w:tc>
        <w:tc>
          <w:tcPr>
            <w:tcW w:w="2965"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drawing>
                <wp:inline distT="0" distB="0" distL="114300" distR="114300">
                  <wp:extent cx="1104900" cy="1562100"/>
                  <wp:effectExtent l="0" t="0" r="0" b="0"/>
                  <wp:docPr id="66" name="Picture 24" descr="C:\Users\CSJ20\Desktop\安全标志\禁止标志\禁止用水灭火.png禁止用水灭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4" descr="C:\Users\CSJ20\Desktop\安全标志\禁止标志\禁止用水灭火.png禁止用水灭火"/>
                          <pic:cNvPicPr>
                            <a:picLocks noChangeAspect="1"/>
                          </pic:cNvPicPr>
                        </pic:nvPicPr>
                        <pic:blipFill>
                          <a:blip r:embed="rId19"/>
                          <a:srcRect/>
                          <a:stretch>
                            <a:fillRect/>
                          </a:stretch>
                        </pic:blipFill>
                        <pic:spPr>
                          <a:xfrm>
                            <a:off x="0" y="0"/>
                            <a:ext cx="1104900" cy="1562100"/>
                          </a:xfrm>
                          <a:prstGeom prst="rect">
                            <a:avLst/>
                          </a:prstGeom>
                          <a:noFill/>
                          <a:ln w="9525">
                            <a:noFill/>
                          </a:ln>
                        </pic:spPr>
                      </pic:pic>
                    </a:graphicData>
                  </a:graphic>
                </wp:inline>
              </w:drawing>
            </w:r>
          </w:p>
        </w:tc>
        <w:tc>
          <w:tcPr>
            <w:tcW w:w="2964" w:type="dxa"/>
            <w:noWrap w:val="0"/>
            <w:vAlign w:val="center"/>
          </w:tcPr>
          <w:p>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生产、储运、使用中有不允许用水灭火的物质的场所，如变压器室等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4" w:hRule="atLeast"/>
          <w:jc w:val="center"/>
        </w:trPr>
        <w:tc>
          <w:tcPr>
            <w:tcW w:w="922" w:type="dxa"/>
            <w:noWrap w:val="0"/>
            <w:vAlign w:val="center"/>
          </w:tcPr>
          <w:p>
            <w:pPr>
              <w:spacing w:line="36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1</w:t>
            </w:r>
            <w:r>
              <w:rPr>
                <w:rFonts w:hint="default" w:ascii="Times New Roman" w:hAnsi="Times New Roman" w:eastAsia="宋体" w:cs="Times New Roman"/>
                <w:color w:val="auto"/>
                <w:sz w:val="18"/>
                <w:szCs w:val="18"/>
                <w:lang w:val="en-US" w:eastAsia="zh-CN"/>
              </w:rPr>
              <w:t>2</w:t>
            </w:r>
          </w:p>
        </w:tc>
        <w:tc>
          <w:tcPr>
            <w:tcW w:w="1671"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禁止启闭</w:t>
            </w:r>
          </w:p>
        </w:tc>
        <w:tc>
          <w:tcPr>
            <w:tcW w:w="2965"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drawing>
                <wp:inline distT="0" distB="0" distL="114300" distR="114300">
                  <wp:extent cx="1119505" cy="1555750"/>
                  <wp:effectExtent l="0" t="0" r="4445" b="6350"/>
                  <wp:docPr id="70" name="Picture 25" descr="C:\Users\CSJ20\Desktop\安全标志\禁止标志\禁止启闭.png禁止启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25" descr="C:\Users\CSJ20\Desktop\安全标志\禁止标志\禁止启闭.png禁止启闭"/>
                          <pic:cNvPicPr>
                            <a:picLocks noChangeAspect="1"/>
                          </pic:cNvPicPr>
                        </pic:nvPicPr>
                        <pic:blipFill>
                          <a:blip r:embed="rId20"/>
                          <a:srcRect/>
                          <a:stretch>
                            <a:fillRect/>
                          </a:stretch>
                        </pic:blipFill>
                        <pic:spPr>
                          <a:xfrm>
                            <a:off x="0" y="0"/>
                            <a:ext cx="1119505" cy="1555750"/>
                          </a:xfrm>
                          <a:prstGeom prst="rect">
                            <a:avLst/>
                          </a:prstGeom>
                          <a:noFill/>
                          <a:ln w="9525">
                            <a:noFill/>
                          </a:ln>
                        </pic:spPr>
                      </pic:pic>
                    </a:graphicData>
                  </a:graphic>
                </wp:inline>
              </w:drawing>
            </w:r>
          </w:p>
        </w:tc>
        <w:tc>
          <w:tcPr>
            <w:tcW w:w="2964" w:type="dxa"/>
            <w:noWrap w:val="0"/>
            <w:vAlign w:val="center"/>
          </w:tcPr>
          <w:p>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暂停使用的设备附近，如设备检修、更换零件等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5" w:hRule="atLeast"/>
          <w:jc w:val="center"/>
        </w:trPr>
        <w:tc>
          <w:tcPr>
            <w:tcW w:w="922" w:type="dxa"/>
            <w:noWrap w:val="0"/>
            <w:vAlign w:val="center"/>
          </w:tcPr>
          <w:p>
            <w:pPr>
              <w:spacing w:line="36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1</w:t>
            </w:r>
            <w:r>
              <w:rPr>
                <w:rFonts w:hint="default" w:ascii="Times New Roman" w:hAnsi="Times New Roman" w:eastAsia="宋体" w:cs="Times New Roman"/>
                <w:color w:val="auto"/>
                <w:sz w:val="18"/>
                <w:szCs w:val="18"/>
                <w:lang w:val="en-US" w:eastAsia="zh-CN"/>
              </w:rPr>
              <w:t>3</w:t>
            </w:r>
          </w:p>
        </w:tc>
        <w:tc>
          <w:tcPr>
            <w:tcW w:w="1671"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禁止合闸</w:t>
            </w:r>
          </w:p>
        </w:tc>
        <w:tc>
          <w:tcPr>
            <w:tcW w:w="2965"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drawing>
                <wp:inline distT="0" distB="0" distL="114300" distR="114300">
                  <wp:extent cx="1114425" cy="1562100"/>
                  <wp:effectExtent l="0" t="0" r="9525" b="0"/>
                  <wp:docPr id="67" name="Picture 26" descr="C:\Users\CSJ20\Desktop\安全标志\禁止标志\禁止合闸.png禁止合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6" descr="C:\Users\CSJ20\Desktop\安全标志\禁止标志\禁止合闸.png禁止合闸"/>
                          <pic:cNvPicPr>
                            <a:picLocks noChangeAspect="1"/>
                          </pic:cNvPicPr>
                        </pic:nvPicPr>
                        <pic:blipFill>
                          <a:blip r:embed="rId21"/>
                          <a:srcRect/>
                          <a:stretch>
                            <a:fillRect/>
                          </a:stretch>
                        </pic:blipFill>
                        <pic:spPr>
                          <a:xfrm>
                            <a:off x="0" y="0"/>
                            <a:ext cx="1114425" cy="1562100"/>
                          </a:xfrm>
                          <a:prstGeom prst="rect">
                            <a:avLst/>
                          </a:prstGeom>
                          <a:noFill/>
                          <a:ln w="9525">
                            <a:noFill/>
                          </a:ln>
                        </pic:spPr>
                      </pic:pic>
                    </a:graphicData>
                  </a:graphic>
                </wp:inline>
              </w:drawing>
            </w:r>
          </w:p>
        </w:tc>
        <w:tc>
          <w:tcPr>
            <w:tcW w:w="2964" w:type="dxa"/>
            <w:noWrap w:val="0"/>
            <w:vAlign w:val="center"/>
          </w:tcPr>
          <w:p>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设备或线路检修时，相应开关附近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5" w:hRule="atLeast"/>
          <w:jc w:val="center"/>
        </w:trPr>
        <w:tc>
          <w:tcPr>
            <w:tcW w:w="922" w:type="dxa"/>
            <w:noWrap w:val="0"/>
            <w:vAlign w:val="center"/>
          </w:tcPr>
          <w:p>
            <w:pPr>
              <w:spacing w:line="36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1</w:t>
            </w:r>
            <w:r>
              <w:rPr>
                <w:rFonts w:hint="default" w:ascii="Times New Roman" w:hAnsi="Times New Roman" w:eastAsia="宋体" w:cs="Times New Roman"/>
                <w:color w:val="auto"/>
                <w:sz w:val="18"/>
                <w:szCs w:val="18"/>
                <w:lang w:val="en-US" w:eastAsia="zh-CN"/>
              </w:rPr>
              <w:t>4</w:t>
            </w:r>
          </w:p>
        </w:tc>
        <w:tc>
          <w:tcPr>
            <w:tcW w:w="1671" w:type="dxa"/>
            <w:noWrap w:val="0"/>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禁止转动</w:t>
            </w:r>
          </w:p>
        </w:tc>
        <w:tc>
          <w:tcPr>
            <w:tcW w:w="2965" w:type="dxa"/>
            <w:noWrap w:val="0"/>
            <w:vAlign w:val="center"/>
          </w:tcPr>
          <w:p>
            <w:pPr>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rPr>
              <w:drawing>
                <wp:inline distT="0" distB="0" distL="114300" distR="114300">
                  <wp:extent cx="1104900" cy="1562100"/>
                  <wp:effectExtent l="0" t="0" r="0" b="0"/>
                  <wp:docPr id="71" name="Picture 27" descr="C:\Users\CSJ20\Desktop\安全标志\禁止标志\禁止转动.png禁止转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7" descr="C:\Users\CSJ20\Desktop\安全标志\禁止标志\禁止转动.png禁止转动"/>
                          <pic:cNvPicPr>
                            <a:picLocks noChangeAspect="1"/>
                          </pic:cNvPicPr>
                        </pic:nvPicPr>
                        <pic:blipFill>
                          <a:blip r:embed="rId22"/>
                          <a:srcRect/>
                          <a:stretch>
                            <a:fillRect/>
                          </a:stretch>
                        </pic:blipFill>
                        <pic:spPr>
                          <a:xfrm>
                            <a:off x="0" y="0"/>
                            <a:ext cx="1104900" cy="1562100"/>
                          </a:xfrm>
                          <a:prstGeom prst="rect">
                            <a:avLst/>
                          </a:prstGeom>
                          <a:noFill/>
                          <a:ln w="9525">
                            <a:noFill/>
                          </a:ln>
                        </pic:spPr>
                      </pic:pic>
                    </a:graphicData>
                  </a:graphic>
                </wp:inline>
              </w:drawing>
            </w:r>
          </w:p>
        </w:tc>
        <w:tc>
          <w:tcPr>
            <w:tcW w:w="2964" w:type="dxa"/>
            <w:noWrap w:val="0"/>
            <w:vAlign w:val="center"/>
          </w:tcPr>
          <w:p>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检修或专人定时操作的设备附近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5" w:hRule="atLeast"/>
          <w:jc w:val="center"/>
        </w:trPr>
        <w:tc>
          <w:tcPr>
            <w:tcW w:w="922" w:type="dxa"/>
            <w:noWrap w:val="0"/>
            <w:vAlign w:val="center"/>
          </w:tcPr>
          <w:p>
            <w:pPr>
              <w:spacing w:line="36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1</w:t>
            </w:r>
            <w:r>
              <w:rPr>
                <w:rFonts w:hint="default" w:ascii="Times New Roman" w:hAnsi="Times New Roman" w:eastAsia="宋体" w:cs="Times New Roman"/>
                <w:color w:val="auto"/>
                <w:sz w:val="18"/>
                <w:szCs w:val="18"/>
                <w:lang w:val="en-US" w:eastAsia="zh-CN"/>
              </w:rPr>
              <w:t>5</w:t>
            </w:r>
          </w:p>
        </w:tc>
        <w:tc>
          <w:tcPr>
            <w:tcW w:w="1671" w:type="dxa"/>
            <w:noWrap w:val="0"/>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禁止触摸</w:t>
            </w:r>
          </w:p>
        </w:tc>
        <w:tc>
          <w:tcPr>
            <w:tcW w:w="2965" w:type="dxa"/>
            <w:noWrap w:val="0"/>
            <w:vAlign w:val="center"/>
          </w:tcPr>
          <w:p>
            <w:pPr>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rPr>
              <w:drawing>
                <wp:inline distT="0" distB="0" distL="114300" distR="114300">
                  <wp:extent cx="1130935" cy="1560195"/>
                  <wp:effectExtent l="0" t="0" r="12065" b="1905"/>
                  <wp:docPr id="81" name="Picture 28" descr="C:\Users\CSJ20\Desktop\安全标志\禁止标志\禁止触摸.png禁止触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28" descr="C:\Users\CSJ20\Desktop\安全标志\禁止标志\禁止触摸.png禁止触摸"/>
                          <pic:cNvPicPr>
                            <a:picLocks noChangeAspect="1"/>
                          </pic:cNvPicPr>
                        </pic:nvPicPr>
                        <pic:blipFill>
                          <a:blip r:embed="rId23"/>
                          <a:srcRect/>
                          <a:stretch>
                            <a:fillRect/>
                          </a:stretch>
                        </pic:blipFill>
                        <pic:spPr>
                          <a:xfrm>
                            <a:off x="0" y="0"/>
                            <a:ext cx="1130935" cy="1560195"/>
                          </a:xfrm>
                          <a:prstGeom prst="rect">
                            <a:avLst/>
                          </a:prstGeom>
                          <a:noFill/>
                          <a:ln w="9525">
                            <a:noFill/>
                          </a:ln>
                        </pic:spPr>
                      </pic:pic>
                    </a:graphicData>
                  </a:graphic>
                </wp:inline>
              </w:drawing>
            </w:r>
          </w:p>
        </w:tc>
        <w:tc>
          <w:tcPr>
            <w:tcW w:w="2964" w:type="dxa"/>
            <w:noWrap w:val="0"/>
            <w:vAlign w:val="center"/>
          </w:tcPr>
          <w:p>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禁止触摸的设备或物体附近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5" w:hRule="atLeast"/>
          <w:jc w:val="center"/>
        </w:trPr>
        <w:tc>
          <w:tcPr>
            <w:tcW w:w="922" w:type="dxa"/>
            <w:noWrap w:val="0"/>
            <w:vAlign w:val="center"/>
          </w:tcPr>
          <w:p>
            <w:pPr>
              <w:spacing w:line="36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16</w:t>
            </w:r>
          </w:p>
        </w:tc>
        <w:tc>
          <w:tcPr>
            <w:tcW w:w="1671" w:type="dxa"/>
            <w:noWrap w:val="0"/>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禁止堆放</w:t>
            </w:r>
          </w:p>
        </w:tc>
        <w:tc>
          <w:tcPr>
            <w:tcW w:w="2965" w:type="dxa"/>
            <w:noWrap w:val="0"/>
            <w:vAlign w:val="center"/>
          </w:tcPr>
          <w:p>
            <w:pPr>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drawing>
                <wp:inline distT="0" distB="0" distL="114300" distR="114300">
                  <wp:extent cx="1131570" cy="1530350"/>
                  <wp:effectExtent l="0" t="0" r="11430" b="12700"/>
                  <wp:docPr id="50" name="图片 4" descr="C:\Users\CSJ20\Desktop\安全标志\禁止标志\禁止堆放.png禁止堆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descr="C:\Users\CSJ20\Desktop\安全标志\禁止标志\禁止堆放.png禁止堆放"/>
                          <pic:cNvPicPr>
                            <a:picLocks noChangeAspect="1"/>
                          </pic:cNvPicPr>
                        </pic:nvPicPr>
                        <pic:blipFill>
                          <a:blip r:embed="rId24"/>
                          <a:srcRect/>
                          <a:stretch>
                            <a:fillRect/>
                          </a:stretch>
                        </pic:blipFill>
                        <pic:spPr>
                          <a:xfrm>
                            <a:off x="0" y="0"/>
                            <a:ext cx="1131570" cy="1530350"/>
                          </a:xfrm>
                          <a:prstGeom prst="rect">
                            <a:avLst/>
                          </a:prstGeom>
                          <a:noFill/>
                          <a:ln w="9525">
                            <a:noFill/>
                          </a:ln>
                        </pic:spPr>
                      </pic:pic>
                    </a:graphicData>
                  </a:graphic>
                </wp:inline>
              </w:drawing>
            </w:r>
          </w:p>
        </w:tc>
        <w:tc>
          <w:tcPr>
            <w:tcW w:w="2964" w:type="dxa"/>
            <w:noWrap w:val="0"/>
            <w:vAlign w:val="center"/>
          </w:tcPr>
          <w:p>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堆放物资影响安全的场所</w:t>
            </w:r>
            <w:r>
              <w:rPr>
                <w:rFonts w:hint="eastAsia" w:ascii="Times New Roman" w:hAnsi="Times New Roman" w:eastAsia="宋体" w:cs="Times New Roman"/>
                <w:color w:val="auto"/>
                <w:sz w:val="18"/>
                <w:szCs w:val="18"/>
                <w:lang w:eastAsia="zh-CN"/>
              </w:rPr>
              <w:t>，</w:t>
            </w:r>
            <w:r>
              <w:rPr>
                <w:rFonts w:hint="eastAsia" w:ascii="Times New Roman" w:hAnsi="Times New Roman" w:eastAsia="宋体" w:cs="Times New Roman"/>
                <w:color w:val="auto"/>
                <w:sz w:val="18"/>
                <w:szCs w:val="18"/>
                <w:lang w:val="en-US" w:eastAsia="zh-CN"/>
              </w:rPr>
              <w:t>如消防器材存放处、消防通道等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6" w:hRule="atLeast"/>
          <w:jc w:val="center"/>
        </w:trPr>
        <w:tc>
          <w:tcPr>
            <w:tcW w:w="922" w:type="dxa"/>
            <w:noWrap w:val="0"/>
            <w:vAlign w:val="center"/>
          </w:tcPr>
          <w:p>
            <w:pPr>
              <w:spacing w:line="36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17</w:t>
            </w:r>
          </w:p>
        </w:tc>
        <w:tc>
          <w:tcPr>
            <w:tcW w:w="1671" w:type="dxa"/>
            <w:noWrap w:val="0"/>
            <w:vAlign w:val="center"/>
          </w:tcPr>
          <w:p>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禁止饮用</w:t>
            </w:r>
          </w:p>
        </w:tc>
        <w:tc>
          <w:tcPr>
            <w:tcW w:w="2965"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drawing>
                <wp:inline distT="0" distB="0" distL="114300" distR="114300">
                  <wp:extent cx="1262380" cy="1720850"/>
                  <wp:effectExtent l="0" t="0" r="13970" b="12700"/>
                  <wp:docPr id="83" name="图片 25" descr="C:\Users\CSJ20\Desktop\安全标志\禁止标志\禁止饮用.png禁止饮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5" descr="C:\Users\CSJ20\Desktop\安全标志\禁止标志\禁止饮用.png禁止饮用"/>
                          <pic:cNvPicPr>
                            <a:picLocks noChangeAspect="1"/>
                          </pic:cNvPicPr>
                        </pic:nvPicPr>
                        <pic:blipFill>
                          <a:blip r:embed="rId25"/>
                          <a:srcRect/>
                          <a:stretch>
                            <a:fillRect/>
                          </a:stretch>
                        </pic:blipFill>
                        <pic:spPr>
                          <a:xfrm>
                            <a:off x="0" y="0"/>
                            <a:ext cx="1262380" cy="1720850"/>
                          </a:xfrm>
                          <a:prstGeom prst="rect">
                            <a:avLst/>
                          </a:prstGeom>
                          <a:noFill/>
                          <a:ln w="9525">
                            <a:noFill/>
                          </a:ln>
                        </pic:spPr>
                      </pic:pic>
                    </a:graphicData>
                  </a:graphic>
                </wp:inline>
              </w:drawing>
            </w:r>
          </w:p>
        </w:tc>
        <w:tc>
          <w:tcPr>
            <w:tcW w:w="2964" w:type="dxa"/>
            <w:noWrap w:val="0"/>
            <w:vAlign w:val="center"/>
          </w:tcPr>
          <w:p>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禁止饮用水的开关处</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outlineLvl w:val="1"/>
        <w:rPr>
          <w:rFonts w:hint="default" w:ascii="Times New Roman" w:hAnsi="Times New Roman" w:eastAsia="黑体" w:cs="Times New Roman"/>
          <w:b w:val="0"/>
          <w:bCs/>
          <w:color w:val="auto"/>
          <w:sz w:val="21"/>
          <w:szCs w:val="21"/>
          <w:lang w:val="en-US" w:eastAsia="zh-CN"/>
        </w:rPr>
      </w:pPr>
      <w:bookmarkStart w:id="26" w:name="_Toc6091"/>
      <w:r>
        <w:rPr>
          <w:rFonts w:hint="default" w:ascii="Times New Roman" w:hAnsi="Times New Roman" w:eastAsia="黑体" w:cs="Times New Roman"/>
          <w:b/>
          <w:bCs/>
          <w:color w:val="auto"/>
          <w:lang w:val="en-US" w:eastAsia="zh-CN"/>
        </w:rPr>
        <w:t xml:space="preserve">4.2 </w:t>
      </w:r>
      <w:r>
        <w:rPr>
          <w:rFonts w:hint="default" w:ascii="Times New Roman" w:hAnsi="Times New Roman" w:eastAsia="黑体" w:cs="Times New Roman"/>
          <w:b w:val="0"/>
          <w:bCs/>
          <w:color w:val="auto"/>
          <w:sz w:val="21"/>
          <w:szCs w:val="21"/>
          <w:lang w:val="en-US" w:eastAsia="zh-CN"/>
        </w:rPr>
        <w:t xml:space="preserve"> 警告标志</w:t>
      </w:r>
      <w:bookmarkEnd w:id="26"/>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color w:val="auto"/>
        </w:rPr>
      </w:pPr>
      <w:r>
        <w:rPr>
          <w:rFonts w:hint="default" w:ascii="Times New Roman" w:hAnsi="Times New Roman" w:cs="Times New Roman"/>
          <w:b/>
          <w:color w:val="auto"/>
          <w:kern w:val="0"/>
          <w:szCs w:val="21"/>
          <w:shd w:val="clear" w:color="auto" w:fill="FFFFFF"/>
          <w:lang w:val="en-US" w:eastAsia="zh-CN"/>
        </w:rPr>
        <w:t>4.2.</w:t>
      </w:r>
      <w:r>
        <w:rPr>
          <w:rFonts w:hint="eastAsia" w:ascii="Times New Roman" w:hAnsi="Times New Roman" w:cs="Times New Roman"/>
          <w:b/>
          <w:color w:val="auto"/>
          <w:kern w:val="0"/>
          <w:szCs w:val="21"/>
          <w:shd w:val="clear" w:color="auto" w:fill="FFFFFF"/>
          <w:lang w:val="en-US" w:eastAsia="zh-CN"/>
        </w:rPr>
        <w:t>1</w:t>
      </w:r>
      <w:r>
        <w:rPr>
          <w:rFonts w:hint="default" w:ascii="Times New Roman" w:hAnsi="Times New Roman" w:cs="Times New Roman"/>
          <w:color w:val="auto"/>
          <w:szCs w:val="21"/>
          <w:lang w:val="en-US" w:eastAsia="zh-CN"/>
        </w:rPr>
        <w:t xml:space="preserve">  </w:t>
      </w:r>
      <w:r>
        <w:rPr>
          <w:rFonts w:hint="default" w:ascii="Times New Roman" w:hAnsi="Times New Roman" w:cs="Times New Roman"/>
          <w:color w:val="auto"/>
        </w:rPr>
        <w:t>警告标志的基本</w:t>
      </w:r>
      <w:r>
        <w:rPr>
          <w:rFonts w:hint="eastAsia" w:ascii="Times New Roman" w:hAnsi="Times New Roman" w:cs="Times New Roman"/>
          <w:color w:val="auto"/>
          <w:lang w:val="en-US" w:eastAsia="zh-CN"/>
        </w:rPr>
        <w:t>型式</w:t>
      </w:r>
      <w:r>
        <w:rPr>
          <w:rFonts w:hint="default" w:ascii="Times New Roman" w:hAnsi="Times New Roman" w:cs="Times New Roman"/>
          <w:color w:val="auto"/>
        </w:rPr>
        <w:t>为等边三角形，顶角朝上，文字辅助标志在其正下方。其颜色为黄底、黑边；文字辅助标志为白底黑字。其基本</w:t>
      </w:r>
      <w:r>
        <w:rPr>
          <w:rFonts w:hint="default" w:ascii="Times New Roman" w:hAnsi="Times New Roman" w:cs="Times New Roman"/>
          <w:color w:val="auto"/>
          <w:highlight w:val="none"/>
        </w:rPr>
        <w:t>型式如图</w:t>
      </w:r>
      <w:r>
        <w:rPr>
          <w:rFonts w:hint="default" w:ascii="Times New Roman" w:hAnsi="Times New Roman" w:cs="Times New Roman"/>
          <w:color w:val="auto"/>
          <w:lang w:val="en-US" w:eastAsia="zh-CN"/>
        </w:rPr>
        <w:t>4.2.</w:t>
      </w:r>
      <w:r>
        <w:rPr>
          <w:rFonts w:hint="eastAsia" w:ascii="Times New Roman" w:hAnsi="Times New Roman" w:cs="Times New Roman"/>
          <w:color w:val="auto"/>
          <w:lang w:val="en-US" w:eastAsia="zh-CN"/>
        </w:rPr>
        <w:t>1</w:t>
      </w:r>
      <w:r>
        <w:rPr>
          <w:rFonts w:hint="default" w:ascii="Times New Roman" w:hAnsi="Times New Roman" w:cs="Times New Roman"/>
          <w:color w:val="auto"/>
        </w:rPr>
        <w:t>所示。</w:t>
      </w:r>
    </w:p>
    <w:p>
      <w:pPr>
        <w:spacing w:line="360" w:lineRule="auto"/>
        <w:jc w:val="center"/>
        <w:rPr>
          <w:rFonts w:hint="default" w:ascii="Times New Roman" w:hAnsi="Times New Roman" w:cs="Times New Roman"/>
          <w:color w:val="auto"/>
          <w:kern w:val="0"/>
        </w:rPr>
      </w:pPr>
      <w:r>
        <w:rPr>
          <w:rFonts w:hint="default" w:ascii="Times New Roman" w:hAnsi="Times New Roman" w:cs="Times New Roman"/>
          <w:color w:val="auto"/>
          <w:kern w:val="0"/>
        </w:rPr>
        <w:drawing>
          <wp:inline distT="0" distB="0" distL="114300" distR="114300">
            <wp:extent cx="2162175" cy="2580640"/>
            <wp:effectExtent l="0" t="0" r="9525" b="10160"/>
            <wp:docPr id="101" name="图片 26" descr="警告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6" descr="警告标识"/>
                    <pic:cNvPicPr>
                      <a:picLocks noChangeAspect="1"/>
                    </pic:cNvPicPr>
                  </pic:nvPicPr>
                  <pic:blipFill>
                    <a:blip r:embed="rId26"/>
                    <a:stretch>
                      <a:fillRect/>
                    </a:stretch>
                  </pic:blipFill>
                  <pic:spPr>
                    <a:xfrm>
                      <a:off x="0" y="0"/>
                      <a:ext cx="2162175" cy="258064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outlineLvl w:val="9"/>
        <w:rPr>
          <w:rFonts w:hint="default" w:ascii="Times New Roman" w:hAnsi="Times New Roman" w:eastAsia="黑体" w:cs="Times New Roman"/>
          <w:b w:val="0"/>
          <w:bCs/>
          <w:color w:val="auto"/>
          <w:lang w:val="en-US" w:eastAsia="zh-CN"/>
        </w:rPr>
      </w:pPr>
      <w:r>
        <w:rPr>
          <w:rFonts w:hint="default" w:ascii="Times New Roman" w:hAnsi="Times New Roman" w:eastAsia="黑体" w:cs="Times New Roman"/>
          <w:b w:val="0"/>
          <w:bCs/>
          <w:color w:val="auto"/>
          <w:lang w:val="en-US" w:eastAsia="zh-CN"/>
        </w:rPr>
        <w:t>图4.2.</w:t>
      </w:r>
      <w:r>
        <w:rPr>
          <w:rFonts w:hint="eastAsia" w:ascii="Times New Roman" w:hAnsi="Times New Roman" w:eastAsia="黑体" w:cs="Times New Roman"/>
          <w:b w:val="0"/>
          <w:bCs/>
          <w:color w:val="auto"/>
          <w:lang w:val="en-US" w:eastAsia="zh-CN"/>
        </w:rPr>
        <w:t>1</w:t>
      </w:r>
      <w:r>
        <w:rPr>
          <w:rFonts w:hint="default" w:ascii="Times New Roman" w:hAnsi="Times New Roman" w:eastAsia="黑体" w:cs="Times New Roman"/>
          <w:b w:val="0"/>
          <w:bCs/>
          <w:color w:val="auto"/>
          <w:lang w:val="en-US" w:eastAsia="zh-CN"/>
        </w:rPr>
        <w:t xml:space="preserve">  警告标志的基本</w:t>
      </w:r>
      <w:r>
        <w:rPr>
          <w:rFonts w:hint="default" w:ascii="Times New Roman" w:hAnsi="Times New Roman" w:eastAsia="黑体" w:cs="Times New Roman"/>
          <w:b w:val="0"/>
          <w:bCs/>
          <w:color w:val="auto"/>
          <w:highlight w:val="none"/>
          <w:lang w:val="en-US" w:eastAsia="zh-CN"/>
        </w:rPr>
        <w:t>型式</w:t>
      </w:r>
    </w:p>
    <w:p>
      <w:pPr>
        <w:spacing w:line="360" w:lineRule="auto"/>
        <w:rPr>
          <w:rFonts w:hint="default" w:ascii="Times New Roman" w:hAnsi="Times New Roman" w:cs="Times New Roman"/>
          <w:color w:val="auto"/>
        </w:rPr>
      </w:pPr>
      <w:r>
        <w:rPr>
          <w:rFonts w:hint="default" w:ascii="Times New Roman" w:hAnsi="Times New Roman" w:cs="Times New Roman"/>
          <w:b/>
          <w:color w:val="auto"/>
          <w:kern w:val="0"/>
          <w:sz w:val="21"/>
          <w:szCs w:val="21"/>
          <w:shd w:val="clear" w:color="auto" w:fill="FFFFFF"/>
          <w:lang w:val="en-US" w:eastAsia="zh-CN"/>
        </w:rPr>
        <w:t>4.2.</w:t>
      </w:r>
      <w:r>
        <w:rPr>
          <w:rFonts w:hint="eastAsia" w:ascii="Times New Roman" w:hAnsi="Times New Roman" w:cs="Times New Roman"/>
          <w:b/>
          <w:color w:val="auto"/>
          <w:kern w:val="0"/>
          <w:sz w:val="21"/>
          <w:szCs w:val="21"/>
          <w:shd w:val="clear" w:color="auto" w:fill="FFFFFF"/>
          <w:lang w:val="en-US" w:eastAsia="zh-CN"/>
        </w:rPr>
        <w:t>2</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rPr>
        <w:t>警告标志的尺寸宜根据最大观察距离确定，</w:t>
      </w:r>
      <w:r>
        <w:rPr>
          <w:rFonts w:hint="default" w:ascii="Times New Roman" w:hAnsi="Times New Roman" w:cs="Times New Roman"/>
          <w:color w:val="auto"/>
          <w:lang w:val="en-US" w:eastAsia="zh-CN"/>
        </w:rPr>
        <w:t>警告标志尺寸与最大观察距离的关系</w:t>
      </w:r>
      <w:r>
        <w:rPr>
          <w:rFonts w:hint="eastAsia" w:ascii="Times New Roman" w:hAnsi="Times New Roman" w:cs="Times New Roman"/>
          <w:color w:val="auto"/>
          <w:lang w:val="en-US" w:eastAsia="zh-CN"/>
        </w:rPr>
        <w:t>应</w:t>
      </w:r>
      <w:r>
        <w:rPr>
          <w:rFonts w:hint="default" w:ascii="Times New Roman" w:hAnsi="Times New Roman" w:cs="Times New Roman"/>
          <w:color w:val="auto"/>
        </w:rPr>
        <w:t>符合表</w:t>
      </w:r>
      <w:r>
        <w:rPr>
          <w:rFonts w:hint="default" w:ascii="Times New Roman" w:hAnsi="Times New Roman" w:cs="Times New Roman"/>
          <w:color w:val="auto"/>
          <w:lang w:val="en-US" w:eastAsia="zh-CN"/>
        </w:rPr>
        <w:t>4.2.</w:t>
      </w:r>
      <w:r>
        <w:rPr>
          <w:rFonts w:hint="eastAsia" w:ascii="Times New Roman" w:hAnsi="Times New Roman" w:cs="Times New Roman"/>
          <w:color w:val="auto"/>
          <w:lang w:val="en-US" w:eastAsia="zh-CN"/>
        </w:rPr>
        <w:t>2</w:t>
      </w:r>
      <w:r>
        <w:rPr>
          <w:rFonts w:hint="default" w:ascii="Times New Roman" w:hAnsi="Times New Roman" w:cs="Times New Roman"/>
          <w:color w:val="auto"/>
        </w:rPr>
        <w:t>的规定。</w:t>
      </w:r>
    </w:p>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outlineLvl w:val="9"/>
        <w:rPr>
          <w:rFonts w:hint="default" w:ascii="Times New Roman" w:hAnsi="Times New Roman" w:eastAsia="黑体" w:cs="Times New Roman"/>
          <w:b w:val="0"/>
          <w:bCs/>
          <w:color w:val="auto"/>
          <w:lang w:val="en-US" w:eastAsia="zh-CN"/>
        </w:rPr>
      </w:pPr>
      <w:r>
        <w:rPr>
          <w:rFonts w:hint="default" w:ascii="Times New Roman" w:hAnsi="Times New Roman" w:eastAsia="黑体" w:cs="Times New Roman"/>
          <w:b w:val="0"/>
          <w:bCs/>
          <w:color w:val="auto"/>
          <w:lang w:val="en-US" w:eastAsia="zh-CN"/>
        </w:rPr>
        <w:t>表4.2.</w:t>
      </w:r>
      <w:r>
        <w:rPr>
          <w:rFonts w:hint="eastAsia" w:ascii="Times New Roman" w:hAnsi="Times New Roman" w:eastAsia="黑体" w:cs="Times New Roman"/>
          <w:b w:val="0"/>
          <w:bCs/>
          <w:color w:val="auto"/>
          <w:lang w:val="en-US" w:eastAsia="zh-CN"/>
        </w:rPr>
        <w:t>2</w:t>
      </w:r>
      <w:r>
        <w:rPr>
          <w:rFonts w:hint="default" w:ascii="Times New Roman" w:hAnsi="Times New Roman" w:eastAsia="黑体" w:cs="Times New Roman"/>
          <w:b w:val="0"/>
          <w:bCs/>
          <w:color w:val="auto"/>
          <w:lang w:val="en-US" w:eastAsia="zh-CN"/>
        </w:rPr>
        <w:t xml:space="preserve">  警告标志尺寸与最大观察距离的关系</w:t>
      </w:r>
    </w:p>
    <w:tbl>
      <w:tblPr>
        <w:tblStyle w:val="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2220"/>
        <w:gridCol w:w="1679"/>
        <w:gridCol w:w="1678"/>
        <w:gridCol w:w="1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3504" w:type="dxa"/>
            <w:gridSpan w:val="2"/>
            <w:noWrap w:val="0"/>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最大</w:t>
            </w:r>
            <w:r>
              <w:rPr>
                <w:rFonts w:hint="default" w:ascii="Times New Roman" w:hAnsi="Times New Roman" w:eastAsia="宋体" w:cs="Times New Roman"/>
                <w:color w:val="auto"/>
                <w:sz w:val="18"/>
                <w:szCs w:val="18"/>
                <w:lang w:val="en-US" w:eastAsia="zh-CN"/>
              </w:rPr>
              <w:t>观察距离（m）</w:t>
            </w:r>
          </w:p>
        </w:tc>
        <w:tc>
          <w:tcPr>
            <w:tcW w:w="1679"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1678"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1661"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1284" w:type="dxa"/>
            <w:vMerge w:val="restart"/>
            <w:noWrap w:val="0"/>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标志</w:t>
            </w:r>
          </w:p>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尺寸</w:t>
            </w:r>
          </w:p>
          <w:p>
            <w:pPr>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（mm）</w:t>
            </w:r>
          </w:p>
        </w:tc>
        <w:tc>
          <w:tcPr>
            <w:tcW w:w="222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三角形外边长a1 </w:t>
            </w:r>
          </w:p>
        </w:tc>
        <w:tc>
          <w:tcPr>
            <w:tcW w:w="1679"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340</w:t>
            </w:r>
          </w:p>
        </w:tc>
        <w:tc>
          <w:tcPr>
            <w:tcW w:w="1678"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510</w:t>
            </w:r>
          </w:p>
        </w:tc>
        <w:tc>
          <w:tcPr>
            <w:tcW w:w="1661"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1284" w:type="dxa"/>
            <w:vMerge w:val="continue"/>
            <w:noWrap w:val="0"/>
            <w:vAlign w:val="center"/>
          </w:tcPr>
          <w:p>
            <w:pPr>
              <w:jc w:val="center"/>
              <w:rPr>
                <w:rFonts w:hint="default" w:ascii="Times New Roman" w:hAnsi="Times New Roman" w:cs="Times New Roman"/>
                <w:color w:val="auto"/>
                <w:sz w:val="18"/>
                <w:szCs w:val="18"/>
              </w:rPr>
            </w:pPr>
          </w:p>
        </w:tc>
        <w:tc>
          <w:tcPr>
            <w:tcW w:w="222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三角形内边长a2 </w:t>
            </w:r>
          </w:p>
        </w:tc>
        <w:tc>
          <w:tcPr>
            <w:tcW w:w="1679"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240</w:t>
            </w:r>
          </w:p>
        </w:tc>
        <w:tc>
          <w:tcPr>
            <w:tcW w:w="1678"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360</w:t>
            </w:r>
          </w:p>
        </w:tc>
        <w:tc>
          <w:tcPr>
            <w:tcW w:w="1661"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1284" w:type="dxa"/>
            <w:vMerge w:val="continue"/>
            <w:noWrap w:val="0"/>
            <w:vAlign w:val="center"/>
          </w:tcPr>
          <w:p>
            <w:pPr>
              <w:jc w:val="center"/>
              <w:rPr>
                <w:rFonts w:hint="default" w:ascii="Times New Roman" w:hAnsi="Times New Roman" w:cs="Times New Roman"/>
                <w:color w:val="auto"/>
                <w:sz w:val="18"/>
                <w:szCs w:val="18"/>
              </w:rPr>
            </w:pPr>
          </w:p>
        </w:tc>
        <w:tc>
          <w:tcPr>
            <w:tcW w:w="222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文字辅助标志宽b</w:t>
            </w:r>
          </w:p>
        </w:tc>
        <w:tc>
          <w:tcPr>
            <w:tcW w:w="1679"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100</w:t>
            </w:r>
          </w:p>
        </w:tc>
        <w:tc>
          <w:tcPr>
            <w:tcW w:w="1678"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150</w:t>
            </w:r>
          </w:p>
        </w:tc>
        <w:tc>
          <w:tcPr>
            <w:tcW w:w="1661"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1284" w:type="dxa"/>
            <w:vMerge w:val="continue"/>
            <w:noWrap w:val="0"/>
            <w:vAlign w:val="center"/>
          </w:tcPr>
          <w:p>
            <w:pPr>
              <w:jc w:val="center"/>
              <w:rPr>
                <w:rFonts w:hint="default" w:ascii="Times New Roman" w:hAnsi="Times New Roman" w:cs="Times New Roman"/>
                <w:color w:val="auto"/>
                <w:sz w:val="18"/>
                <w:szCs w:val="18"/>
              </w:rPr>
            </w:pPr>
          </w:p>
        </w:tc>
        <w:tc>
          <w:tcPr>
            <w:tcW w:w="2220" w:type="dxa"/>
            <w:noWrap w:val="0"/>
            <w:vAlign w:val="center"/>
          </w:tcPr>
          <w:p>
            <w:pPr>
              <w:jc w:val="center"/>
              <w:rPr>
                <w:rFonts w:hint="eastAsia" w:ascii="Times New Roman" w:hAnsi="Times New Roman" w:cs="Times New Roman" w:eastAsiaTheme="minorEastAsia"/>
                <w:color w:val="auto"/>
                <w:sz w:val="18"/>
                <w:szCs w:val="18"/>
                <w:lang w:eastAsia="zh-CN"/>
              </w:rPr>
            </w:pPr>
            <w:r>
              <w:rPr>
                <w:rFonts w:hint="default" w:ascii="Times New Roman" w:hAnsi="Times New Roman" w:cs="Times New Roman"/>
                <w:color w:val="auto"/>
                <w:sz w:val="18"/>
                <w:szCs w:val="18"/>
              </w:rPr>
              <w:t>黑边圆角半径</w:t>
            </w:r>
            <w:r>
              <w:rPr>
                <w:rFonts w:hint="eastAsia" w:ascii="Times New Roman" w:hAnsi="Times New Roman" w:cs="Times New Roman"/>
                <w:color w:val="auto"/>
                <w:sz w:val="18"/>
                <w:szCs w:val="18"/>
                <w:lang w:val="en-US" w:eastAsia="zh-CN"/>
              </w:rPr>
              <w:t>r</w:t>
            </w:r>
          </w:p>
        </w:tc>
        <w:tc>
          <w:tcPr>
            <w:tcW w:w="1679"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1678"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30</w:t>
            </w:r>
          </w:p>
        </w:tc>
        <w:tc>
          <w:tcPr>
            <w:tcW w:w="1661"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1284" w:type="dxa"/>
            <w:vMerge w:val="continue"/>
            <w:noWrap w:val="0"/>
            <w:vAlign w:val="center"/>
          </w:tcPr>
          <w:p>
            <w:pPr>
              <w:jc w:val="center"/>
              <w:rPr>
                <w:rFonts w:hint="default" w:ascii="Times New Roman" w:hAnsi="Times New Roman" w:cs="Times New Roman"/>
                <w:color w:val="auto"/>
                <w:sz w:val="18"/>
                <w:szCs w:val="18"/>
              </w:rPr>
            </w:pPr>
          </w:p>
        </w:tc>
        <w:tc>
          <w:tcPr>
            <w:tcW w:w="222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黄色衬边宽度e</w:t>
            </w:r>
          </w:p>
        </w:tc>
        <w:tc>
          <w:tcPr>
            <w:tcW w:w="1679"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1678"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1661"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r>
    </w:tbl>
    <w:p>
      <w:pPr>
        <w:spacing w:line="360" w:lineRule="auto"/>
        <w:rPr>
          <w:rFonts w:hint="default" w:ascii="Times New Roman" w:hAnsi="Times New Roman" w:cs="Times New Roman"/>
          <w:color w:val="auto"/>
          <w:sz w:val="21"/>
          <w:szCs w:val="21"/>
        </w:rPr>
      </w:pPr>
      <w:r>
        <w:rPr>
          <w:rFonts w:hint="default" w:ascii="Times New Roman" w:hAnsi="Times New Roman" w:cs="Times New Roman"/>
          <w:b/>
          <w:color w:val="auto"/>
          <w:kern w:val="0"/>
          <w:sz w:val="21"/>
          <w:szCs w:val="21"/>
          <w:shd w:val="clear" w:color="auto" w:fill="FFFFFF"/>
          <w:lang w:val="en-US" w:eastAsia="zh-CN"/>
        </w:rPr>
        <w:t>4.2.</w:t>
      </w:r>
      <w:r>
        <w:rPr>
          <w:rFonts w:hint="eastAsia" w:ascii="Times New Roman" w:hAnsi="Times New Roman" w:cs="Times New Roman"/>
          <w:b/>
          <w:color w:val="auto"/>
          <w:kern w:val="0"/>
          <w:sz w:val="21"/>
          <w:szCs w:val="21"/>
          <w:shd w:val="clear" w:color="auto" w:fill="FFFFFF"/>
          <w:lang w:val="en-US" w:eastAsia="zh-CN"/>
        </w:rPr>
        <w:t>3</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 xml:space="preserve"> </w:t>
      </w:r>
      <w:r>
        <w:rPr>
          <w:rFonts w:hint="default" w:ascii="Times New Roman" w:hAnsi="Times New Roman" w:cs="Times New Roman"/>
          <w:color w:val="auto"/>
        </w:rPr>
        <w:t>警告标志应符合表</w:t>
      </w:r>
      <w:r>
        <w:rPr>
          <w:rFonts w:hint="default" w:ascii="Times New Roman" w:hAnsi="Times New Roman" w:cs="Times New Roman"/>
          <w:color w:val="auto"/>
          <w:lang w:val="en-US" w:eastAsia="zh-CN"/>
        </w:rPr>
        <w:t>4.2.</w:t>
      </w:r>
      <w:r>
        <w:rPr>
          <w:rFonts w:hint="eastAsia" w:ascii="Times New Roman" w:hAnsi="Times New Roman" w:cs="Times New Roman"/>
          <w:color w:val="auto"/>
          <w:lang w:val="en-US" w:eastAsia="zh-CN"/>
        </w:rPr>
        <w:t>3</w:t>
      </w:r>
      <w:r>
        <w:rPr>
          <w:rFonts w:hint="default" w:ascii="Times New Roman" w:hAnsi="Times New Roman" w:cs="Times New Roman"/>
          <w:color w:val="auto"/>
        </w:rPr>
        <w:t>的规定</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outlineLvl w:val="9"/>
        <w:rPr>
          <w:rFonts w:hint="default" w:ascii="Times New Roman" w:hAnsi="Times New Roman" w:eastAsia="黑体" w:cs="Times New Roman"/>
          <w:b w:val="0"/>
          <w:bCs/>
          <w:color w:val="auto"/>
          <w:lang w:val="en-US" w:eastAsia="zh-CN"/>
        </w:rPr>
      </w:pPr>
      <w:r>
        <w:rPr>
          <w:rFonts w:hint="default" w:ascii="Times New Roman" w:hAnsi="Times New Roman" w:eastAsia="黑体" w:cs="Times New Roman"/>
          <w:b w:val="0"/>
          <w:bCs/>
          <w:color w:val="auto"/>
          <w:lang w:val="en-US" w:eastAsia="zh-CN"/>
        </w:rPr>
        <w:t>表4.2.</w:t>
      </w:r>
      <w:r>
        <w:rPr>
          <w:rFonts w:hint="eastAsia" w:ascii="Times New Roman" w:hAnsi="Times New Roman" w:eastAsia="黑体" w:cs="Times New Roman"/>
          <w:b w:val="0"/>
          <w:bCs/>
          <w:color w:val="auto"/>
          <w:lang w:val="en-US" w:eastAsia="zh-CN"/>
        </w:rPr>
        <w:t>3</w:t>
      </w:r>
      <w:r>
        <w:rPr>
          <w:rFonts w:hint="default" w:ascii="Times New Roman" w:hAnsi="Times New Roman" w:eastAsia="黑体" w:cs="Times New Roman"/>
          <w:b w:val="0"/>
          <w:bCs/>
          <w:color w:val="auto"/>
          <w:lang w:val="en-US" w:eastAsia="zh-CN"/>
        </w:rPr>
        <w:t xml:space="preserve">  警告标志</w:t>
      </w:r>
    </w:p>
    <w:tbl>
      <w:tblPr>
        <w:tblStyle w:val="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1639"/>
        <w:gridCol w:w="12"/>
        <w:gridCol w:w="2895"/>
        <w:gridCol w:w="3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878" w:type="dxa"/>
            <w:noWrap w:val="0"/>
            <w:vAlign w:val="center"/>
          </w:tcPr>
          <w:p>
            <w:pPr>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1651" w:type="dxa"/>
            <w:gridSpan w:val="2"/>
            <w:noWrap w:val="0"/>
            <w:vAlign w:val="center"/>
          </w:tcPr>
          <w:p>
            <w:pPr>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名称</w:t>
            </w:r>
          </w:p>
        </w:tc>
        <w:tc>
          <w:tcPr>
            <w:tcW w:w="2895" w:type="dxa"/>
            <w:noWrap w:val="0"/>
            <w:vAlign w:val="center"/>
          </w:tcPr>
          <w:p>
            <w:pPr>
              <w:spacing w:line="360" w:lineRule="auto"/>
              <w:jc w:val="center"/>
              <w:rPr>
                <w:rFonts w:hint="eastAsia" w:ascii="Times New Roman" w:hAnsi="Times New Roman" w:cs="Times New Roman" w:eastAsiaTheme="minorEastAsia"/>
                <w:color w:val="auto"/>
                <w:sz w:val="18"/>
                <w:szCs w:val="18"/>
                <w:lang w:eastAsia="zh-CN"/>
              </w:rPr>
            </w:pPr>
            <w:r>
              <w:rPr>
                <w:rFonts w:hint="default" w:ascii="Times New Roman" w:hAnsi="Times New Roman" w:cs="Times New Roman"/>
                <w:color w:val="auto"/>
                <w:sz w:val="18"/>
                <w:szCs w:val="18"/>
              </w:rPr>
              <w:t>图形</w:t>
            </w:r>
            <w:r>
              <w:rPr>
                <w:rFonts w:hint="eastAsia" w:ascii="Times New Roman" w:hAnsi="Times New Roman" w:cs="Times New Roman"/>
                <w:color w:val="auto"/>
                <w:sz w:val="18"/>
                <w:szCs w:val="18"/>
                <w:lang w:val="en-US" w:eastAsia="zh-CN"/>
              </w:rPr>
              <w:t>标志</w:t>
            </w:r>
          </w:p>
        </w:tc>
        <w:tc>
          <w:tcPr>
            <w:tcW w:w="3098" w:type="dxa"/>
            <w:noWrap w:val="0"/>
            <w:vAlign w:val="center"/>
          </w:tcPr>
          <w:p>
            <w:pPr>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设置范围和地点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6" w:hRule="atLeast"/>
          <w:jc w:val="center"/>
        </w:trPr>
        <w:tc>
          <w:tcPr>
            <w:tcW w:w="878" w:type="dxa"/>
            <w:noWrap w:val="0"/>
            <w:vAlign w:val="center"/>
          </w:tcPr>
          <w:p>
            <w:pPr>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651" w:type="dxa"/>
            <w:gridSpan w:val="2"/>
            <w:noWrap w:val="0"/>
            <w:vAlign w:val="center"/>
          </w:tcPr>
          <w:p>
            <w:pPr>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注意安全</w:t>
            </w:r>
          </w:p>
        </w:tc>
        <w:tc>
          <w:tcPr>
            <w:tcW w:w="2895" w:type="dxa"/>
            <w:noWrap w:val="0"/>
            <w:vAlign w:val="center"/>
          </w:tcPr>
          <w:p>
            <w:pPr>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drawing>
                <wp:inline distT="0" distB="0" distL="114300" distR="114300">
                  <wp:extent cx="1079500" cy="1289050"/>
                  <wp:effectExtent l="0" t="0" r="6350" b="6350"/>
                  <wp:docPr id="96" name="图片 27" descr="C:\Users\CSJ20\Desktop\安全标志\警告标志\注意安全.png注意安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7" descr="C:\Users\CSJ20\Desktop\安全标志\警告标志\注意安全.png注意安全"/>
                          <pic:cNvPicPr>
                            <a:picLocks noChangeAspect="1"/>
                          </pic:cNvPicPr>
                        </pic:nvPicPr>
                        <pic:blipFill>
                          <a:blip r:embed="rId27"/>
                          <a:srcRect/>
                          <a:stretch>
                            <a:fillRect/>
                          </a:stretch>
                        </pic:blipFill>
                        <pic:spPr>
                          <a:xfrm>
                            <a:off x="0" y="0"/>
                            <a:ext cx="1079500" cy="1289050"/>
                          </a:xfrm>
                          <a:prstGeom prst="rect">
                            <a:avLst/>
                          </a:prstGeom>
                          <a:noFill/>
                          <a:ln w="9525">
                            <a:noFill/>
                          </a:ln>
                        </pic:spPr>
                      </pic:pic>
                    </a:graphicData>
                  </a:graphic>
                </wp:inline>
              </w:drawing>
            </w:r>
          </w:p>
        </w:tc>
        <w:tc>
          <w:tcPr>
            <w:tcW w:w="30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易造成人员伤害的场所及设施等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4" w:hRule="atLeast"/>
          <w:jc w:val="center"/>
        </w:trPr>
        <w:tc>
          <w:tcPr>
            <w:tcW w:w="878" w:type="dxa"/>
            <w:noWrap w:val="0"/>
            <w:vAlign w:val="center"/>
          </w:tcPr>
          <w:p>
            <w:pPr>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651" w:type="dxa"/>
            <w:gridSpan w:val="2"/>
            <w:noWrap w:val="0"/>
            <w:vAlign w:val="center"/>
          </w:tcPr>
          <w:p>
            <w:pPr>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当心爆炸</w:t>
            </w:r>
          </w:p>
        </w:tc>
        <w:tc>
          <w:tcPr>
            <w:tcW w:w="2895" w:type="dxa"/>
            <w:noWrap w:val="0"/>
            <w:vAlign w:val="center"/>
          </w:tcPr>
          <w:p>
            <w:pPr>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drawing>
                <wp:inline distT="0" distB="0" distL="114300" distR="114300">
                  <wp:extent cx="1085850" cy="1257300"/>
                  <wp:effectExtent l="0" t="0" r="0" b="0"/>
                  <wp:docPr id="88" name="图片 28" descr="C:\Users\CSJ20\Desktop\安全标志\警告标志\当心爆炸.png当心爆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8" descr="C:\Users\CSJ20\Desktop\安全标志\警告标志\当心爆炸.png当心爆炸"/>
                          <pic:cNvPicPr>
                            <a:picLocks noChangeAspect="1"/>
                          </pic:cNvPicPr>
                        </pic:nvPicPr>
                        <pic:blipFill>
                          <a:blip r:embed="rId28"/>
                          <a:srcRect/>
                          <a:stretch>
                            <a:fillRect/>
                          </a:stretch>
                        </pic:blipFill>
                        <pic:spPr>
                          <a:xfrm>
                            <a:off x="0" y="0"/>
                            <a:ext cx="1085850" cy="1257300"/>
                          </a:xfrm>
                          <a:prstGeom prst="rect">
                            <a:avLst/>
                          </a:prstGeom>
                          <a:noFill/>
                          <a:ln w="9525">
                            <a:noFill/>
                          </a:ln>
                        </pic:spPr>
                      </pic:pic>
                    </a:graphicData>
                  </a:graphic>
                </wp:inline>
              </w:drawing>
            </w:r>
          </w:p>
        </w:tc>
        <w:tc>
          <w:tcPr>
            <w:tcW w:w="30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易发生爆炸危险的场所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4" w:hRule="atLeast"/>
          <w:jc w:val="center"/>
        </w:trPr>
        <w:tc>
          <w:tcPr>
            <w:tcW w:w="878" w:type="dxa"/>
            <w:noWrap w:val="0"/>
            <w:vAlign w:val="center"/>
          </w:tcPr>
          <w:p>
            <w:pPr>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1651" w:type="dxa"/>
            <w:gridSpan w:val="2"/>
            <w:noWrap w:val="0"/>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当心火灾</w:t>
            </w:r>
          </w:p>
        </w:tc>
        <w:tc>
          <w:tcPr>
            <w:tcW w:w="2895" w:type="dxa"/>
            <w:noWrap w:val="0"/>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drawing>
                <wp:inline distT="0" distB="0" distL="114300" distR="114300">
                  <wp:extent cx="1162050" cy="1343660"/>
                  <wp:effectExtent l="0" t="0" r="0" b="8890"/>
                  <wp:docPr id="93" name="图片 29" descr="C:\Users\CSJ20\Desktop\安全标志\警告标志\当心火灾.png当心火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9" descr="C:\Users\CSJ20\Desktop\安全标志\警告标志\当心火灾.png当心火灾"/>
                          <pic:cNvPicPr>
                            <a:picLocks noChangeAspect="1"/>
                          </pic:cNvPicPr>
                        </pic:nvPicPr>
                        <pic:blipFill>
                          <a:blip r:embed="rId29"/>
                          <a:srcRect/>
                          <a:stretch>
                            <a:fillRect/>
                          </a:stretch>
                        </pic:blipFill>
                        <pic:spPr>
                          <a:xfrm>
                            <a:off x="0" y="0"/>
                            <a:ext cx="1162050" cy="1343660"/>
                          </a:xfrm>
                          <a:prstGeom prst="rect">
                            <a:avLst/>
                          </a:prstGeom>
                          <a:noFill/>
                          <a:ln w="9525">
                            <a:noFill/>
                          </a:ln>
                        </pic:spPr>
                      </pic:pic>
                    </a:graphicData>
                  </a:graphic>
                </wp:inline>
              </w:drawing>
            </w:r>
          </w:p>
        </w:tc>
        <w:tc>
          <w:tcPr>
            <w:tcW w:w="30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易发生火灾的危险场所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4" w:hRule="atLeast"/>
          <w:jc w:val="center"/>
        </w:trPr>
        <w:tc>
          <w:tcPr>
            <w:tcW w:w="878" w:type="dxa"/>
            <w:noWrap w:val="0"/>
            <w:vAlign w:val="center"/>
          </w:tcPr>
          <w:p>
            <w:pPr>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651" w:type="dxa"/>
            <w:gridSpan w:val="2"/>
            <w:noWrap w:val="0"/>
            <w:vAlign w:val="center"/>
          </w:tcPr>
          <w:p>
            <w:pPr>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当心触电</w:t>
            </w:r>
          </w:p>
        </w:tc>
        <w:tc>
          <w:tcPr>
            <w:tcW w:w="2895" w:type="dxa"/>
            <w:noWrap w:val="0"/>
            <w:vAlign w:val="center"/>
          </w:tcPr>
          <w:p>
            <w:pPr>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drawing>
                <wp:inline distT="0" distB="0" distL="114300" distR="114300">
                  <wp:extent cx="1076325" cy="1296035"/>
                  <wp:effectExtent l="0" t="0" r="9525" b="18415"/>
                  <wp:docPr id="86" name="图片 30" descr="C:\Users\CSJ20\Desktop\安全标志\警告标志\当心触电.png当心触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0" descr="C:\Users\CSJ20\Desktop\安全标志\警告标志\当心触电.png当心触电"/>
                          <pic:cNvPicPr>
                            <a:picLocks noChangeAspect="1"/>
                          </pic:cNvPicPr>
                        </pic:nvPicPr>
                        <pic:blipFill>
                          <a:blip r:embed="rId30"/>
                          <a:srcRect/>
                          <a:stretch>
                            <a:fillRect/>
                          </a:stretch>
                        </pic:blipFill>
                        <pic:spPr>
                          <a:xfrm>
                            <a:off x="0" y="0"/>
                            <a:ext cx="1076325" cy="1296035"/>
                          </a:xfrm>
                          <a:prstGeom prst="rect">
                            <a:avLst/>
                          </a:prstGeom>
                          <a:noFill/>
                          <a:ln w="9525">
                            <a:noFill/>
                          </a:ln>
                        </pic:spPr>
                      </pic:pic>
                    </a:graphicData>
                  </a:graphic>
                </wp:inline>
              </w:drawing>
            </w:r>
          </w:p>
        </w:tc>
        <w:tc>
          <w:tcPr>
            <w:tcW w:w="30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rPr>
              <w:t>有可能发生触电危险的</w:t>
            </w:r>
            <w:r>
              <w:rPr>
                <w:rFonts w:hint="eastAsia" w:ascii="Times New Roman" w:hAnsi="Times New Roman" w:cs="Times New Roman"/>
                <w:color w:val="auto"/>
                <w:sz w:val="18"/>
                <w:szCs w:val="18"/>
                <w:highlight w:val="none"/>
                <w:lang w:val="en-US" w:eastAsia="zh-CN"/>
              </w:rPr>
              <w:t>电气设备</w:t>
            </w:r>
            <w:r>
              <w:rPr>
                <w:rFonts w:hint="eastAsia" w:ascii="Times New Roman" w:hAnsi="Times New Roman" w:cs="Times New Roman"/>
                <w:color w:val="auto"/>
                <w:sz w:val="18"/>
                <w:szCs w:val="18"/>
                <w:lang w:val="en-US" w:eastAsia="zh-CN"/>
              </w:rPr>
              <w:t>和线路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4" w:hRule="atLeast"/>
          <w:jc w:val="center"/>
        </w:trPr>
        <w:tc>
          <w:tcPr>
            <w:tcW w:w="878" w:type="dxa"/>
            <w:noWrap w:val="0"/>
            <w:vAlign w:val="center"/>
          </w:tcPr>
          <w:p>
            <w:pPr>
              <w:spacing w:line="36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5</w:t>
            </w:r>
          </w:p>
        </w:tc>
        <w:tc>
          <w:tcPr>
            <w:tcW w:w="1651" w:type="dxa"/>
            <w:gridSpan w:val="2"/>
            <w:noWrap w:val="0"/>
            <w:vAlign w:val="center"/>
          </w:tcPr>
          <w:p>
            <w:pPr>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当心坠落</w:t>
            </w:r>
          </w:p>
        </w:tc>
        <w:tc>
          <w:tcPr>
            <w:tcW w:w="2895" w:type="dxa"/>
            <w:noWrap w:val="0"/>
            <w:vAlign w:val="center"/>
          </w:tcPr>
          <w:p>
            <w:pPr>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drawing>
                <wp:inline distT="0" distB="0" distL="114300" distR="114300">
                  <wp:extent cx="1076325" cy="1296035"/>
                  <wp:effectExtent l="0" t="0" r="9525" b="18415"/>
                  <wp:docPr id="85" name="图片 33" descr="C:\Users\CSJ20\Desktop\安全标志\警告标志\当心坠落.png当心坠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C:\Users\CSJ20\Desktop\安全标志\警告标志\当心坠落.png当心坠落"/>
                          <pic:cNvPicPr>
                            <a:picLocks noChangeAspect="1"/>
                          </pic:cNvPicPr>
                        </pic:nvPicPr>
                        <pic:blipFill>
                          <a:blip r:embed="rId31"/>
                          <a:srcRect/>
                          <a:stretch>
                            <a:fillRect/>
                          </a:stretch>
                        </pic:blipFill>
                        <pic:spPr>
                          <a:xfrm>
                            <a:off x="0" y="0"/>
                            <a:ext cx="1076325" cy="1296035"/>
                          </a:xfrm>
                          <a:prstGeom prst="rect">
                            <a:avLst/>
                          </a:prstGeom>
                          <a:noFill/>
                          <a:ln w="9525">
                            <a:noFill/>
                          </a:ln>
                        </pic:spPr>
                      </pic:pic>
                    </a:graphicData>
                  </a:graphic>
                </wp:inline>
              </w:drawing>
            </w:r>
          </w:p>
        </w:tc>
        <w:tc>
          <w:tcPr>
            <w:tcW w:w="30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rPr>
              <w:t>易发生坠落事故的作业</w:t>
            </w:r>
            <w:r>
              <w:rPr>
                <w:rFonts w:hint="eastAsia" w:ascii="Times New Roman" w:hAnsi="Times New Roman" w:cs="Times New Roman"/>
                <w:color w:val="auto"/>
                <w:sz w:val="18"/>
                <w:szCs w:val="18"/>
                <w:lang w:val="en-US" w:eastAsia="zh-CN"/>
              </w:rPr>
              <w:t>地点，如脚手架、高处平台等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8" w:hRule="atLeast"/>
          <w:jc w:val="center"/>
        </w:trPr>
        <w:tc>
          <w:tcPr>
            <w:tcW w:w="878" w:type="dxa"/>
            <w:noWrap w:val="0"/>
            <w:vAlign w:val="center"/>
          </w:tcPr>
          <w:p>
            <w:pPr>
              <w:spacing w:line="36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6</w:t>
            </w:r>
          </w:p>
        </w:tc>
        <w:tc>
          <w:tcPr>
            <w:tcW w:w="1651" w:type="dxa"/>
            <w:gridSpan w:val="2"/>
            <w:noWrap w:val="0"/>
            <w:vAlign w:val="center"/>
          </w:tcPr>
          <w:p>
            <w:pPr>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当心碰头</w:t>
            </w:r>
          </w:p>
        </w:tc>
        <w:tc>
          <w:tcPr>
            <w:tcW w:w="2895" w:type="dxa"/>
            <w:noWrap w:val="0"/>
            <w:vAlign w:val="center"/>
          </w:tcPr>
          <w:p>
            <w:pPr>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drawing>
                <wp:inline distT="0" distB="0" distL="114300" distR="114300">
                  <wp:extent cx="1036955" cy="1207770"/>
                  <wp:effectExtent l="0" t="0" r="10795" b="11430"/>
                  <wp:docPr id="100" name="图片 34" descr="C:\Users\CSJ20\Desktop\安全标志\警告标志\当心碰头.png当心碰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4" descr="C:\Users\CSJ20\Desktop\安全标志\警告标志\当心碰头.png当心碰头"/>
                          <pic:cNvPicPr>
                            <a:picLocks noChangeAspect="1"/>
                          </pic:cNvPicPr>
                        </pic:nvPicPr>
                        <pic:blipFill>
                          <a:blip r:embed="rId32"/>
                          <a:srcRect/>
                          <a:stretch>
                            <a:fillRect/>
                          </a:stretch>
                        </pic:blipFill>
                        <pic:spPr>
                          <a:xfrm>
                            <a:off x="0" y="0"/>
                            <a:ext cx="1036955" cy="1207770"/>
                          </a:xfrm>
                          <a:prstGeom prst="rect">
                            <a:avLst/>
                          </a:prstGeom>
                          <a:noFill/>
                          <a:ln w="9525">
                            <a:noFill/>
                          </a:ln>
                        </pic:spPr>
                      </pic:pic>
                    </a:graphicData>
                  </a:graphic>
                </wp:inline>
              </w:drawing>
            </w:r>
          </w:p>
        </w:tc>
        <w:tc>
          <w:tcPr>
            <w:tcW w:w="30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cs="Times New Roman"/>
                <w:color w:val="auto"/>
                <w:sz w:val="18"/>
                <w:szCs w:val="18"/>
                <w:lang w:val="en-US"/>
              </w:rPr>
            </w:pPr>
            <w:r>
              <w:rPr>
                <w:rFonts w:hint="eastAsia" w:ascii="Times New Roman" w:hAnsi="Times New Roman" w:cs="Times New Roman"/>
                <w:color w:val="auto"/>
                <w:sz w:val="18"/>
                <w:szCs w:val="18"/>
                <w:lang w:val="en-US" w:eastAsia="zh-CN"/>
              </w:rPr>
              <w:t>有产生碰头的场所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8" w:type="dxa"/>
            <w:noWrap w:val="0"/>
            <w:vAlign w:val="center"/>
          </w:tcPr>
          <w:p>
            <w:pPr>
              <w:spacing w:line="36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7</w:t>
            </w:r>
          </w:p>
        </w:tc>
        <w:tc>
          <w:tcPr>
            <w:tcW w:w="1651" w:type="dxa"/>
            <w:gridSpan w:val="2"/>
            <w:noWrap w:val="0"/>
            <w:vAlign w:val="center"/>
          </w:tcPr>
          <w:p>
            <w:pPr>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当心跌落</w:t>
            </w:r>
          </w:p>
        </w:tc>
        <w:tc>
          <w:tcPr>
            <w:tcW w:w="2895" w:type="dxa"/>
            <w:noWrap w:val="0"/>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drawing>
                <wp:inline distT="0" distB="0" distL="114300" distR="114300">
                  <wp:extent cx="1072515" cy="1470660"/>
                  <wp:effectExtent l="0" t="0" r="13335" b="15240"/>
                  <wp:docPr id="11" name="图片 11" descr="C:\Users\CSJ20\Desktop\安全标志\警告标志\当心跌落.png当心跌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CSJ20\Desktop\安全标志\警告标志\当心跌落.png当心跌落"/>
                          <pic:cNvPicPr>
                            <a:picLocks noChangeAspect="1"/>
                          </pic:cNvPicPr>
                        </pic:nvPicPr>
                        <pic:blipFill>
                          <a:blip r:embed="rId33"/>
                          <a:srcRect/>
                          <a:stretch>
                            <a:fillRect/>
                          </a:stretch>
                        </pic:blipFill>
                        <pic:spPr>
                          <a:xfrm>
                            <a:off x="0" y="0"/>
                            <a:ext cx="1072515" cy="1470660"/>
                          </a:xfrm>
                          <a:prstGeom prst="rect">
                            <a:avLst/>
                          </a:prstGeom>
                        </pic:spPr>
                      </pic:pic>
                    </a:graphicData>
                  </a:graphic>
                </wp:inline>
              </w:drawing>
            </w:r>
          </w:p>
        </w:tc>
        <w:tc>
          <w:tcPr>
            <w:tcW w:w="30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textAlignment w:val="auto"/>
              <w:rPr>
                <w:rFonts w:hint="eastAsia"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易于跌落的地点，如</w:t>
            </w:r>
            <w:r>
              <w:rPr>
                <w:rFonts w:hint="default" w:ascii="Times New Roman" w:hAnsi="Times New Roman" w:cs="Times New Roman"/>
                <w:color w:val="auto"/>
                <w:sz w:val="18"/>
                <w:szCs w:val="18"/>
              </w:rPr>
              <w:t>曝气池、二沉池、事故池等较高构筑物和地下式泵房的爬梯</w:t>
            </w:r>
            <w:r>
              <w:rPr>
                <w:rFonts w:hint="eastAsia" w:ascii="Times New Roman" w:hAnsi="Times New Roman" w:cs="Times New Roman"/>
                <w:color w:val="auto"/>
                <w:sz w:val="18"/>
                <w:szCs w:val="18"/>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8" w:type="dxa"/>
            <w:noWrap w:val="0"/>
            <w:vAlign w:val="center"/>
          </w:tcPr>
          <w:p>
            <w:pPr>
              <w:spacing w:line="36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8</w:t>
            </w:r>
          </w:p>
        </w:tc>
        <w:tc>
          <w:tcPr>
            <w:tcW w:w="1639" w:type="dxa"/>
            <w:noWrap w:val="0"/>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当心机</w:t>
            </w:r>
            <w:r>
              <w:rPr>
                <w:rFonts w:hint="eastAsia" w:ascii="Times New Roman" w:hAnsi="Times New Roman" w:cs="Times New Roman"/>
                <w:color w:val="auto"/>
                <w:kern w:val="0"/>
                <w:sz w:val="18"/>
                <w:szCs w:val="18"/>
                <w:lang w:val="en-US" w:eastAsia="zh-CN"/>
              </w:rPr>
              <w:t>器</w:t>
            </w:r>
            <w:r>
              <w:rPr>
                <w:rFonts w:hint="default" w:ascii="Times New Roman" w:hAnsi="Times New Roman" w:cs="Times New Roman"/>
                <w:color w:val="auto"/>
                <w:kern w:val="0"/>
                <w:sz w:val="18"/>
                <w:szCs w:val="18"/>
              </w:rPr>
              <w:t>伤人</w:t>
            </w:r>
          </w:p>
        </w:tc>
        <w:tc>
          <w:tcPr>
            <w:tcW w:w="2907" w:type="dxa"/>
            <w:gridSpan w:val="2"/>
            <w:noWrap w:val="0"/>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drawing>
                <wp:inline distT="0" distB="0" distL="114300" distR="114300">
                  <wp:extent cx="1196975" cy="1396365"/>
                  <wp:effectExtent l="0" t="0" r="3175" b="13335"/>
                  <wp:docPr id="94" name="图片 44" descr="C:\Users\CSJ20\Desktop\安全标志\警告标志\当心机器伤人.png当心机器伤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4" descr="C:\Users\CSJ20\Desktop\安全标志\警告标志\当心机器伤人.png当心机器伤人"/>
                          <pic:cNvPicPr>
                            <a:picLocks noChangeAspect="1"/>
                          </pic:cNvPicPr>
                        </pic:nvPicPr>
                        <pic:blipFill>
                          <a:blip r:embed="rId34"/>
                          <a:srcRect/>
                          <a:stretch>
                            <a:fillRect/>
                          </a:stretch>
                        </pic:blipFill>
                        <pic:spPr>
                          <a:xfrm>
                            <a:off x="0" y="0"/>
                            <a:ext cx="1196975" cy="1396365"/>
                          </a:xfrm>
                          <a:prstGeom prst="rect">
                            <a:avLst/>
                          </a:prstGeom>
                          <a:noFill/>
                          <a:ln w="9525">
                            <a:noFill/>
                          </a:ln>
                        </pic:spPr>
                      </pic:pic>
                    </a:graphicData>
                  </a:graphic>
                </wp:inline>
              </w:drawing>
            </w:r>
          </w:p>
        </w:tc>
        <w:tc>
          <w:tcPr>
            <w:tcW w:w="30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易发生机</w:t>
            </w:r>
            <w:r>
              <w:rPr>
                <w:rFonts w:hint="eastAsia" w:ascii="Times New Roman" w:hAnsi="Times New Roman" w:cs="Times New Roman"/>
                <w:color w:val="auto"/>
                <w:sz w:val="18"/>
                <w:szCs w:val="18"/>
                <w:lang w:val="en-US" w:eastAsia="zh-CN"/>
              </w:rPr>
              <w:t>器</w:t>
            </w:r>
            <w:r>
              <w:rPr>
                <w:rFonts w:hint="default" w:ascii="Times New Roman" w:hAnsi="Times New Roman" w:cs="Times New Roman"/>
                <w:color w:val="auto"/>
                <w:sz w:val="18"/>
                <w:szCs w:val="18"/>
              </w:rPr>
              <w:t>卷入、轧压、碾压等机</w:t>
            </w:r>
            <w:r>
              <w:rPr>
                <w:rFonts w:hint="eastAsia" w:ascii="Times New Roman" w:hAnsi="Times New Roman" w:cs="Times New Roman"/>
                <w:color w:val="auto"/>
                <w:sz w:val="18"/>
                <w:szCs w:val="18"/>
                <w:lang w:val="en-US" w:eastAsia="zh-CN"/>
              </w:rPr>
              <w:t>器</w:t>
            </w:r>
            <w:r>
              <w:rPr>
                <w:rFonts w:hint="default" w:ascii="Times New Roman" w:hAnsi="Times New Roman" w:cs="Times New Roman"/>
                <w:color w:val="auto"/>
                <w:sz w:val="18"/>
                <w:szCs w:val="18"/>
              </w:rPr>
              <w:t>伤害的作业场所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78" w:type="dxa"/>
            <w:noWrap w:val="0"/>
            <w:vAlign w:val="center"/>
          </w:tcPr>
          <w:p>
            <w:pPr>
              <w:spacing w:line="36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9</w:t>
            </w:r>
          </w:p>
        </w:tc>
        <w:tc>
          <w:tcPr>
            <w:tcW w:w="1639" w:type="dxa"/>
            <w:noWrap w:val="0"/>
            <w:vAlign w:val="center"/>
          </w:tcPr>
          <w:p>
            <w:pPr>
              <w:widowControl/>
              <w:jc w:val="center"/>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cs="Times New Roman"/>
                <w:color w:val="auto"/>
                <w:kern w:val="0"/>
                <w:sz w:val="18"/>
                <w:szCs w:val="18"/>
              </w:rPr>
              <w:t>当心</w:t>
            </w:r>
            <w:r>
              <w:rPr>
                <w:rFonts w:hint="default" w:ascii="Times New Roman" w:hAnsi="Times New Roman" w:cs="Times New Roman"/>
                <w:color w:val="auto"/>
                <w:kern w:val="0"/>
                <w:sz w:val="18"/>
                <w:szCs w:val="18"/>
                <w:lang w:val="en-US" w:eastAsia="zh-CN"/>
              </w:rPr>
              <w:t>吊物</w:t>
            </w:r>
          </w:p>
        </w:tc>
        <w:tc>
          <w:tcPr>
            <w:tcW w:w="2907" w:type="dxa"/>
            <w:gridSpan w:val="2"/>
            <w:noWrap w:val="0"/>
            <w:vAlign w:val="center"/>
          </w:tcPr>
          <w:p>
            <w:pPr>
              <w:widowControl/>
              <w:jc w:val="center"/>
              <w:rPr>
                <w:rFonts w:hint="default" w:ascii="Times New Roman" w:hAnsi="Times New Roman" w:cs="Times New Roman" w:eastAsiaTheme="minorEastAsia"/>
                <w:color w:val="auto"/>
                <w:kern w:val="0"/>
                <w:sz w:val="18"/>
                <w:szCs w:val="18"/>
                <w:lang w:eastAsia="zh-CN"/>
              </w:rPr>
            </w:pPr>
            <w:r>
              <w:rPr>
                <w:rFonts w:hint="default" w:ascii="Times New Roman" w:hAnsi="Times New Roman" w:cs="Times New Roman" w:eastAsiaTheme="minorEastAsia"/>
                <w:color w:val="auto"/>
                <w:kern w:val="0"/>
                <w:sz w:val="18"/>
                <w:szCs w:val="18"/>
                <w:lang w:eastAsia="zh-CN"/>
              </w:rPr>
              <w:drawing>
                <wp:inline distT="0" distB="0" distL="114300" distR="114300">
                  <wp:extent cx="1228725" cy="1446530"/>
                  <wp:effectExtent l="0" t="0" r="9525" b="1270"/>
                  <wp:docPr id="22" name="图片 22" descr="C:\Users\CSJ20\Desktop\安全标志\警告标志\当心吊物.png当心吊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CSJ20\Desktop\安全标志\警告标志\当心吊物.png当心吊物"/>
                          <pic:cNvPicPr>
                            <a:picLocks noChangeAspect="1"/>
                          </pic:cNvPicPr>
                        </pic:nvPicPr>
                        <pic:blipFill>
                          <a:blip r:embed="rId35"/>
                          <a:srcRect/>
                          <a:stretch>
                            <a:fillRect/>
                          </a:stretch>
                        </pic:blipFill>
                        <pic:spPr>
                          <a:xfrm>
                            <a:off x="0" y="0"/>
                            <a:ext cx="1228725" cy="1446530"/>
                          </a:xfrm>
                          <a:prstGeom prst="rect">
                            <a:avLst/>
                          </a:prstGeom>
                        </pic:spPr>
                      </pic:pic>
                    </a:graphicData>
                  </a:graphic>
                </wp:inline>
              </w:drawing>
            </w:r>
          </w:p>
        </w:tc>
        <w:tc>
          <w:tcPr>
            <w:tcW w:w="30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有吊装设备</w:t>
            </w:r>
            <w:r>
              <w:rPr>
                <w:rFonts w:hint="eastAsia" w:ascii="Times New Roman" w:hAnsi="Times New Roman" w:cs="Times New Roman"/>
                <w:color w:val="auto"/>
                <w:sz w:val="18"/>
                <w:szCs w:val="18"/>
                <w:lang w:val="en-US" w:eastAsia="zh-CN"/>
              </w:rPr>
              <w:t>作业</w:t>
            </w:r>
            <w:r>
              <w:rPr>
                <w:rFonts w:hint="default" w:ascii="Times New Roman" w:hAnsi="Times New Roman" w:cs="Times New Roman"/>
                <w:color w:val="auto"/>
                <w:sz w:val="18"/>
                <w:szCs w:val="18"/>
                <w:lang w:val="en-US" w:eastAsia="zh-CN"/>
              </w:rPr>
              <w:t>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8" w:type="dxa"/>
            <w:noWrap w:val="0"/>
            <w:vAlign w:val="center"/>
          </w:tcPr>
          <w:p>
            <w:pPr>
              <w:spacing w:line="36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10</w:t>
            </w:r>
          </w:p>
        </w:tc>
        <w:tc>
          <w:tcPr>
            <w:tcW w:w="1639" w:type="dxa"/>
            <w:noWrap w:val="0"/>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highlight w:val="none"/>
              </w:rPr>
              <w:t>当心落物</w:t>
            </w:r>
          </w:p>
        </w:tc>
        <w:tc>
          <w:tcPr>
            <w:tcW w:w="2907" w:type="dxa"/>
            <w:gridSpan w:val="2"/>
            <w:noWrap w:val="0"/>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drawing>
                <wp:inline distT="0" distB="0" distL="114300" distR="114300">
                  <wp:extent cx="1144270" cy="1334770"/>
                  <wp:effectExtent l="0" t="0" r="17780" b="17780"/>
                  <wp:docPr id="97" name="图片 46" descr="C:\Users\CSJ20\Desktop\安全标志\警告标志\当心落物.png当心落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6" descr="C:\Users\CSJ20\Desktop\安全标志\警告标志\当心落物.png当心落物"/>
                          <pic:cNvPicPr>
                            <a:picLocks noChangeAspect="1"/>
                          </pic:cNvPicPr>
                        </pic:nvPicPr>
                        <pic:blipFill>
                          <a:blip r:embed="rId36"/>
                          <a:srcRect/>
                          <a:stretch>
                            <a:fillRect/>
                          </a:stretch>
                        </pic:blipFill>
                        <pic:spPr>
                          <a:xfrm>
                            <a:off x="0" y="0"/>
                            <a:ext cx="1144270" cy="1334770"/>
                          </a:xfrm>
                          <a:prstGeom prst="rect">
                            <a:avLst/>
                          </a:prstGeom>
                          <a:noFill/>
                          <a:ln w="9525">
                            <a:noFill/>
                          </a:ln>
                        </pic:spPr>
                      </pic:pic>
                    </a:graphicData>
                  </a:graphic>
                </wp:inline>
              </w:drawing>
            </w:r>
          </w:p>
        </w:tc>
        <w:tc>
          <w:tcPr>
            <w:tcW w:w="30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rPr>
              <w:t>易发生落物危险的区域</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如高处作业的下方等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78" w:type="dxa"/>
            <w:noWrap w:val="0"/>
            <w:vAlign w:val="center"/>
          </w:tcPr>
          <w:p>
            <w:pPr>
              <w:spacing w:line="36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11</w:t>
            </w:r>
          </w:p>
        </w:tc>
        <w:tc>
          <w:tcPr>
            <w:tcW w:w="1639" w:type="dxa"/>
            <w:noWrap w:val="0"/>
            <w:vAlign w:val="center"/>
          </w:tcPr>
          <w:p>
            <w:pPr>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注意通风</w:t>
            </w:r>
          </w:p>
        </w:tc>
        <w:tc>
          <w:tcPr>
            <w:tcW w:w="2907" w:type="dxa"/>
            <w:gridSpan w:val="2"/>
            <w:noWrap w:val="0"/>
            <w:vAlign w:val="center"/>
          </w:tcPr>
          <w:p>
            <w:pPr>
              <w:spacing w:line="36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drawing>
                <wp:inline distT="0" distB="0" distL="114300" distR="114300">
                  <wp:extent cx="1079500" cy="1289050"/>
                  <wp:effectExtent l="0" t="0" r="6350" b="6350"/>
                  <wp:docPr id="118" name="图片 49" descr="C:\Users\CSJ20\Desktop\安全标志\警告标志\注意通风.png注意通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9" descr="C:\Users\CSJ20\Desktop\安全标志\警告标志\注意通风.png注意通风"/>
                          <pic:cNvPicPr>
                            <a:picLocks noChangeAspect="1"/>
                          </pic:cNvPicPr>
                        </pic:nvPicPr>
                        <pic:blipFill>
                          <a:blip r:embed="rId37"/>
                          <a:srcRect/>
                          <a:stretch>
                            <a:fillRect/>
                          </a:stretch>
                        </pic:blipFill>
                        <pic:spPr>
                          <a:xfrm>
                            <a:off x="0" y="0"/>
                            <a:ext cx="1079500" cy="1289050"/>
                          </a:xfrm>
                          <a:prstGeom prst="rect">
                            <a:avLst/>
                          </a:prstGeom>
                          <a:noFill/>
                          <a:ln w="9525">
                            <a:noFill/>
                          </a:ln>
                        </pic:spPr>
                      </pic:pic>
                    </a:graphicData>
                  </a:graphic>
                </wp:inline>
              </w:drawing>
            </w:r>
          </w:p>
        </w:tc>
        <w:tc>
          <w:tcPr>
            <w:tcW w:w="30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通风不良的</w:t>
            </w:r>
            <w:r>
              <w:rPr>
                <w:rFonts w:hint="eastAsia" w:ascii="Times New Roman" w:hAnsi="Times New Roman" w:cs="Times New Roman"/>
                <w:color w:val="auto"/>
                <w:sz w:val="18"/>
                <w:szCs w:val="18"/>
                <w:lang w:val="en-US" w:eastAsia="zh-CN"/>
              </w:rPr>
              <w:t>场所</w:t>
            </w:r>
            <w:r>
              <w:rPr>
                <w:rFonts w:hint="default" w:ascii="Times New Roman" w:hAnsi="Times New Roman" w:cs="Times New Roman"/>
                <w:color w:val="auto"/>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jc w:val="center"/>
        </w:trPr>
        <w:tc>
          <w:tcPr>
            <w:tcW w:w="878" w:type="dxa"/>
            <w:noWrap w:val="0"/>
            <w:vAlign w:val="center"/>
          </w:tcPr>
          <w:p>
            <w:pPr>
              <w:spacing w:line="36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12</w:t>
            </w:r>
          </w:p>
        </w:tc>
        <w:tc>
          <w:tcPr>
            <w:tcW w:w="1639" w:type="dxa"/>
            <w:noWrap w:val="0"/>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当心自动启动</w:t>
            </w:r>
          </w:p>
        </w:tc>
        <w:tc>
          <w:tcPr>
            <w:tcW w:w="2907" w:type="dxa"/>
            <w:gridSpan w:val="2"/>
            <w:noWrap w:val="0"/>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drawing>
                <wp:inline distT="0" distB="0" distL="114300" distR="114300">
                  <wp:extent cx="1159510" cy="1359535"/>
                  <wp:effectExtent l="0" t="0" r="2540" b="12065"/>
                  <wp:docPr id="111" name="图片 51" descr="C:\Users\CSJ20\Desktop\安全标志\警告标志\当心自动启动.png当心自动启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1" descr="C:\Users\CSJ20\Desktop\安全标志\警告标志\当心自动启动.png当心自动启动"/>
                          <pic:cNvPicPr>
                            <a:picLocks noChangeAspect="1"/>
                          </pic:cNvPicPr>
                        </pic:nvPicPr>
                        <pic:blipFill>
                          <a:blip r:embed="rId38"/>
                          <a:srcRect/>
                          <a:stretch>
                            <a:fillRect/>
                          </a:stretch>
                        </pic:blipFill>
                        <pic:spPr>
                          <a:xfrm>
                            <a:off x="0" y="0"/>
                            <a:ext cx="1159510" cy="1359535"/>
                          </a:xfrm>
                          <a:prstGeom prst="rect">
                            <a:avLst/>
                          </a:prstGeom>
                          <a:noFill/>
                          <a:ln w="9525">
                            <a:noFill/>
                          </a:ln>
                        </pic:spPr>
                      </pic:pic>
                    </a:graphicData>
                  </a:graphic>
                </wp:inline>
              </w:drawing>
            </w:r>
          </w:p>
        </w:tc>
        <w:tc>
          <w:tcPr>
            <w:tcW w:w="30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  配有自动启动装置的设备处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jc w:val="center"/>
        </w:trPr>
        <w:tc>
          <w:tcPr>
            <w:tcW w:w="878" w:type="dxa"/>
            <w:noWrap w:val="0"/>
            <w:vAlign w:val="center"/>
          </w:tcPr>
          <w:p>
            <w:pPr>
              <w:spacing w:line="36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13</w:t>
            </w:r>
          </w:p>
        </w:tc>
        <w:tc>
          <w:tcPr>
            <w:tcW w:w="1639" w:type="dxa"/>
            <w:noWrap w:val="0"/>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当心中毒</w:t>
            </w:r>
          </w:p>
        </w:tc>
        <w:tc>
          <w:tcPr>
            <w:tcW w:w="2907" w:type="dxa"/>
            <w:gridSpan w:val="2"/>
            <w:noWrap w:val="0"/>
            <w:vAlign w:val="center"/>
          </w:tcPr>
          <w:p>
            <w:pPr>
              <w:widowControl/>
              <w:jc w:val="center"/>
              <w:rPr>
                <w:rFonts w:hint="default" w:ascii="Times New Roman" w:hAnsi="Times New Roman" w:cs="Times New Roman" w:eastAsiaTheme="minorEastAsia"/>
                <w:color w:val="auto"/>
                <w:kern w:val="0"/>
                <w:sz w:val="18"/>
                <w:szCs w:val="18"/>
                <w:lang w:eastAsia="zh-CN"/>
              </w:rPr>
            </w:pPr>
            <w:r>
              <w:rPr>
                <w:rFonts w:hint="default" w:ascii="Times New Roman" w:hAnsi="Times New Roman" w:cs="Times New Roman" w:eastAsiaTheme="minorEastAsia"/>
                <w:color w:val="auto"/>
                <w:kern w:val="0"/>
                <w:sz w:val="18"/>
                <w:szCs w:val="18"/>
                <w:lang w:eastAsia="zh-CN"/>
              </w:rPr>
              <w:drawing>
                <wp:inline distT="0" distB="0" distL="114300" distR="114300">
                  <wp:extent cx="1264285" cy="1463675"/>
                  <wp:effectExtent l="0" t="0" r="12065" b="3175"/>
                  <wp:docPr id="23" name="图片 23" descr="C:\Users\CSJ20\Desktop\安全标志\警告标志\当心中毒.png当心中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CSJ20\Desktop\安全标志\警告标志\当心中毒.png当心中毒"/>
                          <pic:cNvPicPr>
                            <a:picLocks noChangeAspect="1"/>
                          </pic:cNvPicPr>
                        </pic:nvPicPr>
                        <pic:blipFill>
                          <a:blip r:embed="rId39"/>
                          <a:srcRect/>
                          <a:stretch>
                            <a:fillRect/>
                          </a:stretch>
                        </pic:blipFill>
                        <pic:spPr>
                          <a:xfrm>
                            <a:off x="0" y="0"/>
                            <a:ext cx="1264285" cy="1463675"/>
                          </a:xfrm>
                          <a:prstGeom prst="rect">
                            <a:avLst/>
                          </a:prstGeom>
                        </pic:spPr>
                      </pic:pic>
                    </a:graphicData>
                  </a:graphic>
                </wp:inline>
              </w:drawing>
            </w:r>
          </w:p>
        </w:tc>
        <w:tc>
          <w:tcPr>
            <w:tcW w:w="30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rPr>
              <w:t xml:space="preserve">  </w:t>
            </w:r>
            <w:r>
              <w:rPr>
                <w:rFonts w:hint="eastAsia" w:ascii="Times New Roman" w:hAnsi="Times New Roman" w:cs="Times New Roman"/>
                <w:color w:val="auto"/>
                <w:sz w:val="18"/>
                <w:szCs w:val="18"/>
                <w:lang w:val="en-US" w:eastAsia="zh-CN"/>
              </w:rPr>
              <w:t>剧毒品及有害物质（GB12268中第6类第1项所规定的物质）的生产、储运及使用场所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2" w:hRule="atLeast"/>
          <w:jc w:val="center"/>
        </w:trPr>
        <w:tc>
          <w:tcPr>
            <w:tcW w:w="878" w:type="dxa"/>
            <w:noWrap w:val="0"/>
            <w:vAlign w:val="center"/>
          </w:tcPr>
          <w:p>
            <w:pPr>
              <w:spacing w:line="360" w:lineRule="auto"/>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14</w:t>
            </w:r>
          </w:p>
        </w:tc>
        <w:tc>
          <w:tcPr>
            <w:tcW w:w="1639" w:type="dxa"/>
            <w:noWrap w:val="0"/>
            <w:vAlign w:val="center"/>
          </w:tcPr>
          <w:p>
            <w:pPr>
              <w:widowControl/>
              <w:jc w:val="center"/>
              <w:rPr>
                <w:rFonts w:hint="default" w:ascii="Times New Roman" w:hAnsi="Times New Roman" w:cs="Times New Roman" w:eastAsiaTheme="minorEastAsia"/>
                <w:color w:val="auto"/>
                <w:kern w:val="0"/>
                <w:sz w:val="18"/>
                <w:szCs w:val="18"/>
                <w:lang w:val="en-US" w:eastAsia="zh-CN"/>
              </w:rPr>
            </w:pPr>
            <w:r>
              <w:rPr>
                <w:rFonts w:hint="eastAsia" w:ascii="Times New Roman" w:hAnsi="Times New Roman" w:cs="Times New Roman"/>
                <w:color w:val="auto"/>
                <w:kern w:val="0"/>
                <w:sz w:val="18"/>
                <w:szCs w:val="18"/>
                <w:lang w:val="en-US" w:eastAsia="zh-CN"/>
              </w:rPr>
              <w:t>当心滑倒</w:t>
            </w:r>
          </w:p>
        </w:tc>
        <w:tc>
          <w:tcPr>
            <w:tcW w:w="2907" w:type="dxa"/>
            <w:gridSpan w:val="2"/>
            <w:noWrap w:val="0"/>
            <w:vAlign w:val="center"/>
          </w:tcPr>
          <w:p>
            <w:pPr>
              <w:widowControl/>
              <w:jc w:val="center"/>
              <w:rPr>
                <w:rFonts w:hint="default" w:ascii="Times New Roman" w:hAnsi="Times New Roman" w:cs="Times New Roman" w:eastAsiaTheme="minorEastAsia"/>
                <w:color w:val="auto"/>
                <w:kern w:val="0"/>
                <w:sz w:val="18"/>
                <w:szCs w:val="18"/>
                <w:lang w:eastAsia="zh-CN"/>
              </w:rPr>
            </w:pPr>
            <w:r>
              <w:rPr>
                <w:rFonts w:hint="default" w:ascii="Times New Roman" w:hAnsi="Times New Roman" w:cs="Times New Roman" w:eastAsiaTheme="minorEastAsia"/>
                <w:color w:val="auto"/>
                <w:kern w:val="0"/>
                <w:sz w:val="18"/>
                <w:szCs w:val="18"/>
                <w:lang w:eastAsia="zh-CN"/>
              </w:rPr>
              <w:drawing>
                <wp:inline distT="0" distB="0" distL="114300" distR="114300">
                  <wp:extent cx="1298575" cy="1547495"/>
                  <wp:effectExtent l="0" t="0" r="15875" b="14605"/>
                  <wp:docPr id="18" name="图片 18" descr="C:\Users\CSJ20\Desktop\安全标志\警告标志\当心滑倒.png当心滑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CSJ20\Desktop\安全标志\警告标志\当心滑倒.png当心滑倒"/>
                          <pic:cNvPicPr>
                            <a:picLocks noChangeAspect="1"/>
                          </pic:cNvPicPr>
                        </pic:nvPicPr>
                        <pic:blipFill>
                          <a:blip r:embed="rId40"/>
                          <a:srcRect/>
                          <a:stretch>
                            <a:fillRect/>
                          </a:stretch>
                        </pic:blipFill>
                        <pic:spPr>
                          <a:xfrm>
                            <a:off x="0" y="0"/>
                            <a:ext cx="1298575" cy="1547495"/>
                          </a:xfrm>
                          <a:prstGeom prst="rect">
                            <a:avLst/>
                          </a:prstGeom>
                        </pic:spPr>
                      </pic:pic>
                    </a:graphicData>
                  </a:graphic>
                </wp:inline>
              </w:drawing>
            </w:r>
          </w:p>
        </w:tc>
        <w:tc>
          <w:tcPr>
            <w:tcW w:w="309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用于地面上有油、水等易跌倒的场所</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outlineLvl w:val="1"/>
        <w:rPr>
          <w:rFonts w:hint="default" w:ascii="Times New Roman" w:hAnsi="Times New Roman" w:cs="Times New Roman"/>
          <w:b/>
          <w:color w:val="auto"/>
          <w:kern w:val="0"/>
          <w:sz w:val="21"/>
          <w:szCs w:val="21"/>
          <w:shd w:val="clear" w:color="auto" w:fill="FFFFFF"/>
          <w:lang w:val="en-US" w:eastAsia="zh-CN"/>
        </w:rPr>
      </w:pPr>
      <w:bookmarkStart w:id="27" w:name="_Toc5338"/>
      <w:r>
        <w:rPr>
          <w:rFonts w:hint="default" w:ascii="Times New Roman" w:hAnsi="Times New Roman" w:eastAsia="黑体" w:cs="Times New Roman"/>
          <w:b/>
          <w:bCs/>
          <w:color w:val="auto"/>
          <w:lang w:val="en-US" w:eastAsia="zh-CN"/>
        </w:rPr>
        <w:t xml:space="preserve">4.3 </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eastAsia="黑体" w:cs="Times New Roman"/>
          <w:b w:val="0"/>
          <w:bCs w:val="0"/>
          <w:color w:val="auto"/>
          <w:sz w:val="21"/>
          <w:szCs w:val="21"/>
        </w:rPr>
        <w:t>指令标志</w:t>
      </w:r>
      <w:bookmarkEnd w:id="27"/>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default" w:ascii="Times New Roman" w:hAnsi="Times New Roman" w:cs="Times New Roman"/>
          <w:b/>
          <w:color w:val="auto"/>
          <w:kern w:val="0"/>
          <w:sz w:val="21"/>
          <w:szCs w:val="21"/>
          <w:shd w:val="clear" w:color="auto" w:fill="FFFFFF"/>
          <w:lang w:val="en-US" w:eastAsia="zh-CN"/>
        </w:rPr>
        <w:t xml:space="preserve">4.3.1 </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rPr>
        <w:t>指令标志的基本</w:t>
      </w:r>
      <w:r>
        <w:rPr>
          <w:rFonts w:hint="eastAsia" w:ascii="Times New Roman" w:hAnsi="Times New Roman" w:cs="Times New Roman"/>
          <w:color w:val="auto"/>
          <w:lang w:val="en-US" w:eastAsia="zh-CN"/>
        </w:rPr>
        <w:t>型式</w:t>
      </w:r>
      <w:r>
        <w:rPr>
          <w:rFonts w:hint="default" w:ascii="Times New Roman" w:hAnsi="Times New Roman" w:cs="Times New Roman"/>
          <w:color w:val="auto"/>
        </w:rPr>
        <w:t>为圆形，文字辅助标志在其正下方。其颜色为蓝底、白图形；文字辅助标志为蓝底白字。其基本</w:t>
      </w:r>
      <w:r>
        <w:rPr>
          <w:rFonts w:hint="default" w:ascii="Times New Roman" w:hAnsi="Times New Roman" w:cs="Times New Roman"/>
          <w:color w:val="auto"/>
          <w:highlight w:val="none"/>
        </w:rPr>
        <w:t>型式如图</w:t>
      </w:r>
      <w:r>
        <w:rPr>
          <w:rFonts w:hint="default" w:ascii="Times New Roman" w:hAnsi="Times New Roman" w:cs="Times New Roman"/>
          <w:color w:val="auto"/>
          <w:lang w:val="en-US" w:eastAsia="zh-CN"/>
        </w:rPr>
        <w:t>4.3.1</w:t>
      </w:r>
      <w:r>
        <w:rPr>
          <w:rFonts w:hint="default" w:ascii="Times New Roman" w:hAnsi="Times New Roman" w:cs="Times New Roman"/>
          <w:color w:val="auto"/>
        </w:rPr>
        <w:t>所示。</w:t>
      </w:r>
    </w:p>
    <w:p>
      <w:pPr>
        <w:spacing w:line="360" w:lineRule="auto"/>
        <w:jc w:val="center"/>
        <w:rPr>
          <w:rFonts w:hint="default" w:ascii="Times New Roman" w:hAnsi="Times New Roman" w:cs="Times New Roman"/>
          <w:color w:val="auto"/>
          <w:kern w:val="0"/>
        </w:rPr>
      </w:pPr>
      <w:r>
        <w:rPr>
          <w:rFonts w:hint="default" w:ascii="Times New Roman" w:hAnsi="Times New Roman" w:cs="Times New Roman"/>
          <w:color w:val="auto"/>
          <w:kern w:val="0"/>
        </w:rPr>
        <w:drawing>
          <wp:inline distT="0" distB="0" distL="114300" distR="114300">
            <wp:extent cx="2162810" cy="2494915"/>
            <wp:effectExtent l="0" t="0" r="8890" b="635"/>
            <wp:docPr id="105" name="图片 70" descr="指令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70" descr="指令标识"/>
                    <pic:cNvPicPr>
                      <a:picLocks noChangeAspect="1"/>
                    </pic:cNvPicPr>
                  </pic:nvPicPr>
                  <pic:blipFill>
                    <a:blip r:embed="rId41"/>
                    <a:stretch>
                      <a:fillRect/>
                    </a:stretch>
                  </pic:blipFill>
                  <pic:spPr>
                    <a:xfrm>
                      <a:off x="0" y="0"/>
                      <a:ext cx="2162810" cy="249491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outlineLvl w:val="9"/>
        <w:rPr>
          <w:rFonts w:hint="default" w:ascii="Times New Roman" w:hAnsi="Times New Roman" w:eastAsia="黑体" w:cs="Times New Roman"/>
          <w:b w:val="0"/>
          <w:bCs/>
          <w:color w:val="auto"/>
          <w:lang w:val="en-US" w:eastAsia="zh-CN"/>
        </w:rPr>
      </w:pPr>
      <w:r>
        <w:rPr>
          <w:rFonts w:hint="default" w:ascii="Times New Roman" w:hAnsi="Times New Roman" w:eastAsia="黑体" w:cs="Times New Roman"/>
          <w:b w:val="0"/>
          <w:bCs/>
          <w:color w:val="auto"/>
          <w:lang w:val="en-US" w:eastAsia="zh-CN"/>
        </w:rPr>
        <w:t>图4.3.1  指令标志的基本</w:t>
      </w:r>
      <w:r>
        <w:rPr>
          <w:rFonts w:hint="default" w:ascii="Times New Roman" w:hAnsi="Times New Roman" w:eastAsia="黑体" w:cs="Times New Roman"/>
          <w:b w:val="0"/>
          <w:bCs/>
          <w:color w:val="auto"/>
          <w:highlight w:val="none"/>
          <w:lang w:val="en-US" w:eastAsia="zh-CN"/>
        </w:rPr>
        <w:t>型式</w:t>
      </w:r>
    </w:p>
    <w:p>
      <w:pPr>
        <w:jc w:val="both"/>
        <w:rPr>
          <w:rFonts w:hint="default" w:ascii="Times New Roman" w:hAnsi="Times New Roman" w:cs="Times New Roman"/>
          <w:color w:val="auto"/>
        </w:rPr>
      </w:pPr>
      <w:r>
        <w:rPr>
          <w:rFonts w:hint="default" w:ascii="Times New Roman" w:hAnsi="Times New Roman" w:cs="Times New Roman"/>
          <w:b/>
          <w:color w:val="auto"/>
          <w:kern w:val="0"/>
          <w:sz w:val="21"/>
          <w:szCs w:val="21"/>
          <w:shd w:val="clear" w:color="auto" w:fill="FFFFFF"/>
          <w:lang w:val="en-US" w:eastAsia="zh-CN"/>
        </w:rPr>
        <w:t>4.3.2</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rPr>
        <w:t>指令标志的尺寸宜根据最大观察距离确定，</w:t>
      </w:r>
      <w:r>
        <w:rPr>
          <w:rFonts w:hint="default" w:ascii="Times New Roman" w:hAnsi="Times New Roman" w:cs="Times New Roman"/>
          <w:color w:val="auto"/>
          <w:lang w:val="en-US" w:eastAsia="zh-CN"/>
        </w:rPr>
        <w:t>指令标志尺寸与最大观察距离的关系</w:t>
      </w:r>
      <w:r>
        <w:rPr>
          <w:rFonts w:hint="eastAsia" w:ascii="Times New Roman" w:hAnsi="Times New Roman" w:cs="Times New Roman"/>
          <w:color w:val="auto"/>
          <w:lang w:val="en-US" w:eastAsia="zh-CN"/>
        </w:rPr>
        <w:t>应</w:t>
      </w:r>
      <w:r>
        <w:rPr>
          <w:rFonts w:hint="default" w:ascii="Times New Roman" w:hAnsi="Times New Roman" w:cs="Times New Roman"/>
          <w:color w:val="auto"/>
        </w:rPr>
        <w:t>符合表</w:t>
      </w:r>
      <w:r>
        <w:rPr>
          <w:rFonts w:hint="default" w:ascii="Times New Roman" w:hAnsi="Times New Roman" w:cs="Times New Roman"/>
          <w:color w:val="auto"/>
          <w:lang w:val="en-US" w:eastAsia="zh-CN"/>
        </w:rPr>
        <w:t>4.3.2</w:t>
      </w:r>
      <w:r>
        <w:rPr>
          <w:rFonts w:hint="default" w:ascii="Times New Roman" w:hAnsi="Times New Roman" w:cs="Times New Roman"/>
          <w:color w:val="auto"/>
        </w:rPr>
        <w:t>的规定。</w:t>
      </w:r>
    </w:p>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outlineLvl w:val="9"/>
        <w:rPr>
          <w:rFonts w:hint="default" w:ascii="Times New Roman" w:hAnsi="Times New Roman" w:eastAsia="黑体" w:cs="Times New Roman"/>
          <w:b w:val="0"/>
          <w:bCs/>
          <w:color w:val="auto"/>
          <w:lang w:val="en-US" w:eastAsia="zh-CN"/>
        </w:rPr>
      </w:pPr>
      <w:r>
        <w:rPr>
          <w:rFonts w:hint="default" w:ascii="Times New Roman" w:hAnsi="Times New Roman" w:eastAsia="黑体" w:cs="Times New Roman"/>
          <w:b w:val="0"/>
          <w:bCs/>
          <w:color w:val="auto"/>
          <w:lang w:val="en-US" w:eastAsia="zh-CN"/>
        </w:rPr>
        <w:t>表4.3.2  指令标志尺寸与最大观察距离的关系</w:t>
      </w:r>
    </w:p>
    <w:tbl>
      <w:tblPr>
        <w:tblStyle w:val="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4"/>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3408" w:type="dxa"/>
            <w:gridSpan w:val="2"/>
            <w:noWrap w:val="0"/>
            <w:vAlign w:val="center"/>
          </w:tcPr>
          <w:p>
            <w:pPr>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最大</w:t>
            </w:r>
            <w:r>
              <w:rPr>
                <w:rFonts w:hint="default" w:ascii="Times New Roman" w:hAnsi="Times New Roman" w:cs="Times New Roman"/>
                <w:color w:val="auto"/>
                <w:sz w:val="18"/>
                <w:szCs w:val="18"/>
                <w:lang w:val="en-US" w:eastAsia="zh-CN"/>
              </w:rPr>
              <w:t>观察距离（m）</w:t>
            </w:r>
          </w:p>
        </w:tc>
        <w:tc>
          <w:tcPr>
            <w:tcW w:w="1704"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1704"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c>
          <w:tcPr>
            <w:tcW w:w="1706" w:type="dxa"/>
            <w:noWrap w:val="0"/>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1704" w:type="dxa"/>
            <w:vMerge w:val="restart"/>
            <w:noWrap w:val="0"/>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标志</w:t>
            </w:r>
          </w:p>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尺寸</w:t>
            </w:r>
          </w:p>
          <w:p>
            <w:pPr>
              <w:jc w:val="center"/>
              <w:rPr>
                <w:rFonts w:hint="default" w:ascii="Times New Roman" w:hAnsi="Times New Roman" w:cs="Times New Roman" w:eastAsiaTheme="minorEastAsia"/>
                <w:b/>
                <w:color w:val="auto"/>
                <w:sz w:val="18"/>
                <w:szCs w:val="18"/>
                <w:lang w:val="en-US" w:eastAsia="zh-CN"/>
              </w:rPr>
            </w:pPr>
            <w:r>
              <w:rPr>
                <w:rFonts w:hint="default" w:ascii="Times New Roman" w:hAnsi="Times New Roman" w:cs="Times New Roman"/>
                <w:color w:val="auto"/>
                <w:sz w:val="18"/>
                <w:szCs w:val="18"/>
                <w:lang w:val="en-US" w:eastAsia="zh-CN"/>
              </w:rPr>
              <w:t>（mm）</w:t>
            </w:r>
          </w:p>
        </w:tc>
        <w:tc>
          <w:tcPr>
            <w:tcW w:w="1704"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标志外径a</w:t>
            </w:r>
          </w:p>
        </w:tc>
        <w:tc>
          <w:tcPr>
            <w:tcW w:w="1704"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250</w:t>
            </w:r>
          </w:p>
        </w:tc>
        <w:tc>
          <w:tcPr>
            <w:tcW w:w="1704"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375</w:t>
            </w:r>
          </w:p>
        </w:tc>
        <w:tc>
          <w:tcPr>
            <w:tcW w:w="1706"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1704" w:type="dxa"/>
            <w:vMerge w:val="continue"/>
            <w:noWrap w:val="0"/>
            <w:vAlign w:val="center"/>
          </w:tcPr>
          <w:p>
            <w:pPr>
              <w:rPr>
                <w:rFonts w:hint="default" w:ascii="Times New Roman" w:hAnsi="Times New Roman" w:cs="Times New Roman"/>
                <w:color w:val="auto"/>
                <w:sz w:val="18"/>
                <w:szCs w:val="18"/>
              </w:rPr>
            </w:pPr>
          </w:p>
        </w:tc>
        <w:tc>
          <w:tcPr>
            <w:tcW w:w="1704"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文字辅助标志宽b</w:t>
            </w:r>
          </w:p>
        </w:tc>
        <w:tc>
          <w:tcPr>
            <w:tcW w:w="1704"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75</w:t>
            </w:r>
          </w:p>
        </w:tc>
        <w:tc>
          <w:tcPr>
            <w:tcW w:w="1704"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115</w:t>
            </w:r>
          </w:p>
        </w:tc>
        <w:tc>
          <w:tcPr>
            <w:tcW w:w="1706"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1704" w:type="dxa"/>
            <w:vMerge w:val="continue"/>
            <w:noWrap w:val="0"/>
            <w:vAlign w:val="center"/>
          </w:tcPr>
          <w:p>
            <w:pPr>
              <w:rPr>
                <w:rFonts w:hint="default" w:ascii="Times New Roman" w:hAnsi="Times New Roman" w:cs="Times New Roman"/>
                <w:color w:val="auto"/>
                <w:sz w:val="18"/>
                <w:szCs w:val="18"/>
              </w:rPr>
            </w:pPr>
          </w:p>
        </w:tc>
        <w:tc>
          <w:tcPr>
            <w:tcW w:w="1704"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间隙宽度e</w:t>
            </w:r>
          </w:p>
        </w:tc>
        <w:tc>
          <w:tcPr>
            <w:tcW w:w="1704"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704"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1706"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default" w:ascii="Times New Roman" w:hAnsi="Times New Roman" w:cs="Times New Roman"/>
          <w:b/>
          <w:color w:val="auto"/>
          <w:kern w:val="0"/>
          <w:sz w:val="21"/>
          <w:szCs w:val="21"/>
          <w:shd w:val="clear" w:color="auto" w:fill="FFFFFF"/>
          <w:lang w:val="en-US" w:eastAsia="zh-CN"/>
        </w:rPr>
        <w:t xml:space="preserve">4.3.3 </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指令标志应符合表</w:t>
      </w:r>
      <w:r>
        <w:rPr>
          <w:rFonts w:hint="default" w:ascii="Times New Roman" w:hAnsi="Times New Roman" w:cs="Times New Roman"/>
          <w:color w:val="auto"/>
          <w:lang w:val="en-US" w:eastAsia="zh-CN"/>
        </w:rPr>
        <w:t>4.3.3</w:t>
      </w:r>
      <w:r>
        <w:rPr>
          <w:rFonts w:hint="default" w:ascii="Times New Roman" w:hAnsi="Times New Roman" w:cs="Times New Roman"/>
          <w:color w:val="auto"/>
        </w:rPr>
        <w:t>的规定。</w:t>
      </w:r>
    </w:p>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outlineLvl w:val="9"/>
        <w:rPr>
          <w:rFonts w:hint="default" w:ascii="Times New Roman" w:hAnsi="Times New Roman" w:eastAsia="黑体" w:cs="Times New Roman"/>
          <w:b w:val="0"/>
          <w:bCs/>
          <w:color w:val="auto"/>
          <w:lang w:val="en-US" w:eastAsia="zh-CN"/>
        </w:rPr>
      </w:pPr>
      <w:r>
        <w:rPr>
          <w:rFonts w:hint="default" w:ascii="Times New Roman" w:hAnsi="Times New Roman" w:eastAsia="黑体" w:cs="Times New Roman"/>
          <w:b w:val="0"/>
          <w:bCs/>
          <w:color w:val="auto"/>
          <w:lang w:val="en-US" w:eastAsia="zh-CN"/>
        </w:rPr>
        <w:t>表4.3.3  指令标志</w:t>
      </w:r>
    </w:p>
    <w:tbl>
      <w:tblPr>
        <w:tblStyle w:val="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1675"/>
        <w:gridCol w:w="2978"/>
        <w:gridCol w:w="2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1" w:hRule="atLeast"/>
          <w:jc w:val="center"/>
        </w:trPr>
        <w:tc>
          <w:tcPr>
            <w:tcW w:w="931"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序号</w:t>
            </w:r>
          </w:p>
        </w:tc>
        <w:tc>
          <w:tcPr>
            <w:tcW w:w="1675"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名称</w:t>
            </w:r>
          </w:p>
        </w:tc>
        <w:tc>
          <w:tcPr>
            <w:tcW w:w="2978" w:type="dxa"/>
            <w:noWrap w:val="0"/>
            <w:vAlign w:val="center"/>
          </w:tcPr>
          <w:p>
            <w:pPr>
              <w:spacing w:line="360" w:lineRule="auto"/>
              <w:jc w:val="center"/>
              <w:rPr>
                <w:rFonts w:hint="eastAsia"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图形</w:t>
            </w:r>
            <w:r>
              <w:rPr>
                <w:rFonts w:hint="eastAsia" w:ascii="Times New Roman" w:hAnsi="Times New Roman" w:eastAsia="宋体" w:cs="Times New Roman"/>
                <w:color w:val="auto"/>
                <w:sz w:val="18"/>
                <w:szCs w:val="18"/>
                <w:lang w:val="en-US" w:eastAsia="zh-CN"/>
              </w:rPr>
              <w:t>标志</w:t>
            </w:r>
          </w:p>
        </w:tc>
        <w:tc>
          <w:tcPr>
            <w:tcW w:w="2938"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设置范围和地点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5" w:hRule="atLeast"/>
          <w:jc w:val="center"/>
        </w:trPr>
        <w:tc>
          <w:tcPr>
            <w:tcW w:w="931"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1675"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必须戴防毒面具</w:t>
            </w:r>
          </w:p>
        </w:tc>
        <w:tc>
          <w:tcPr>
            <w:tcW w:w="2978" w:type="dxa"/>
            <w:noWrap w:val="0"/>
            <w:vAlign w:val="center"/>
          </w:tcPr>
          <w:p>
            <w:pPr>
              <w:spacing w:line="360" w:lineRule="auto"/>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drawing>
                <wp:inline distT="0" distB="0" distL="114300" distR="114300">
                  <wp:extent cx="1073785" cy="1425575"/>
                  <wp:effectExtent l="0" t="0" r="12065" b="3175"/>
                  <wp:docPr id="15" name="图片 15" descr="C:\Users\CSJ20\Desktop\安全标志\指令标志\必须戴防毒面具.png必须戴防毒面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CSJ20\Desktop\安全标志\指令标志\必须戴防毒面具.png必须戴防毒面具"/>
                          <pic:cNvPicPr>
                            <a:picLocks noChangeAspect="1"/>
                          </pic:cNvPicPr>
                        </pic:nvPicPr>
                        <pic:blipFill>
                          <a:blip r:embed="rId42"/>
                          <a:srcRect/>
                          <a:stretch>
                            <a:fillRect/>
                          </a:stretch>
                        </pic:blipFill>
                        <pic:spPr>
                          <a:xfrm>
                            <a:off x="0" y="0"/>
                            <a:ext cx="1073785" cy="1425575"/>
                          </a:xfrm>
                          <a:prstGeom prst="rect">
                            <a:avLst/>
                          </a:prstGeom>
                        </pic:spPr>
                      </pic:pic>
                    </a:graphicData>
                  </a:graphic>
                </wp:inline>
              </w:drawing>
            </w:r>
          </w:p>
        </w:tc>
        <w:tc>
          <w:tcPr>
            <w:tcW w:w="29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具有对人体有害的气体、气溶胶、烟尘等作业场所</w:t>
            </w:r>
            <w:r>
              <w:rPr>
                <w:rFonts w:hint="default" w:ascii="Times New Roman" w:hAnsi="Times New Roman" w:eastAsia="宋体" w:cs="Times New Roman"/>
                <w:color w:val="auto"/>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5" w:hRule="atLeast"/>
          <w:jc w:val="center"/>
        </w:trPr>
        <w:tc>
          <w:tcPr>
            <w:tcW w:w="931"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1675"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必须戴防护面罩</w:t>
            </w:r>
          </w:p>
        </w:tc>
        <w:tc>
          <w:tcPr>
            <w:tcW w:w="2978"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drawing>
                <wp:inline distT="0" distB="0" distL="114300" distR="114300">
                  <wp:extent cx="1073785" cy="1425575"/>
                  <wp:effectExtent l="0" t="0" r="12065" b="3175"/>
                  <wp:docPr id="140" name="图片 72" descr="C:\Users\CSJ20\Desktop\安全标志\指令标志\必须戴防护面罩.png必须戴防护面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72" descr="C:\Users\CSJ20\Desktop\安全标志\指令标志\必须戴防护面罩.png必须戴防护面罩"/>
                          <pic:cNvPicPr>
                            <a:picLocks noChangeAspect="1"/>
                          </pic:cNvPicPr>
                        </pic:nvPicPr>
                        <pic:blipFill>
                          <a:blip r:embed="rId43"/>
                          <a:srcRect/>
                          <a:stretch>
                            <a:fillRect/>
                          </a:stretch>
                        </pic:blipFill>
                        <pic:spPr>
                          <a:xfrm>
                            <a:off x="0" y="0"/>
                            <a:ext cx="1073785" cy="1425575"/>
                          </a:xfrm>
                          <a:prstGeom prst="rect">
                            <a:avLst/>
                          </a:prstGeom>
                          <a:noFill/>
                          <a:ln w="9525">
                            <a:noFill/>
                          </a:ln>
                        </pic:spPr>
                      </pic:pic>
                    </a:graphicData>
                  </a:graphic>
                </wp:inline>
              </w:drawing>
            </w:r>
          </w:p>
        </w:tc>
        <w:tc>
          <w:tcPr>
            <w:tcW w:w="29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有飞溅物质等对面部有伤害的场所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5" w:hRule="atLeast"/>
          <w:jc w:val="center"/>
        </w:trPr>
        <w:tc>
          <w:tcPr>
            <w:tcW w:w="931"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1675" w:type="dxa"/>
            <w:noWrap w:val="0"/>
            <w:vAlign w:val="center"/>
          </w:tcPr>
          <w:p>
            <w:pPr>
              <w:spacing w:line="36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必须</w:t>
            </w:r>
            <w:r>
              <w:rPr>
                <w:rFonts w:hint="default" w:ascii="Times New Roman" w:hAnsi="Times New Roman" w:eastAsia="宋体" w:cs="Times New Roman"/>
                <w:color w:val="auto"/>
                <w:sz w:val="18"/>
                <w:szCs w:val="18"/>
                <w:lang w:val="en-US" w:eastAsia="zh-CN"/>
              </w:rPr>
              <w:t>穿</w:t>
            </w:r>
            <w:r>
              <w:rPr>
                <w:rFonts w:hint="eastAsia" w:ascii="Times New Roman" w:hAnsi="Times New Roman" w:eastAsia="宋体" w:cs="Times New Roman"/>
                <w:color w:val="auto"/>
                <w:sz w:val="18"/>
                <w:szCs w:val="18"/>
                <w:lang w:val="en-US" w:eastAsia="zh-CN"/>
              </w:rPr>
              <w:t>戴</w:t>
            </w:r>
            <w:r>
              <w:rPr>
                <w:rFonts w:hint="default" w:ascii="Times New Roman" w:hAnsi="Times New Roman" w:eastAsia="宋体" w:cs="Times New Roman"/>
                <w:color w:val="auto"/>
                <w:sz w:val="18"/>
                <w:szCs w:val="18"/>
                <w:lang w:val="en-US" w:eastAsia="zh-CN"/>
              </w:rPr>
              <w:t>绝缘品</w:t>
            </w:r>
          </w:p>
        </w:tc>
        <w:tc>
          <w:tcPr>
            <w:tcW w:w="2978" w:type="dxa"/>
            <w:noWrap w:val="0"/>
            <w:vAlign w:val="center"/>
          </w:tcPr>
          <w:p>
            <w:pPr>
              <w:spacing w:line="36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drawing>
                <wp:inline distT="0" distB="0" distL="114300" distR="114300">
                  <wp:extent cx="1153795" cy="1487170"/>
                  <wp:effectExtent l="0" t="0" r="8255" b="17780"/>
                  <wp:docPr id="16" name="图片 16" descr="C:\Users\CSJ20\Desktop\安全标志\指令标志\必须穿戴绝缘品.png必须穿戴绝缘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CSJ20\Desktop\安全标志\指令标志\必须穿戴绝缘品.png必须穿戴绝缘品"/>
                          <pic:cNvPicPr>
                            <a:picLocks noChangeAspect="1"/>
                          </pic:cNvPicPr>
                        </pic:nvPicPr>
                        <pic:blipFill>
                          <a:blip r:embed="rId44"/>
                          <a:srcRect/>
                          <a:stretch>
                            <a:fillRect/>
                          </a:stretch>
                        </pic:blipFill>
                        <pic:spPr>
                          <a:xfrm>
                            <a:off x="0" y="0"/>
                            <a:ext cx="1153795" cy="1487170"/>
                          </a:xfrm>
                          <a:prstGeom prst="rect">
                            <a:avLst/>
                          </a:prstGeom>
                        </pic:spPr>
                      </pic:pic>
                    </a:graphicData>
                  </a:graphic>
                </wp:inline>
              </w:drawing>
            </w:r>
          </w:p>
        </w:tc>
        <w:tc>
          <w:tcPr>
            <w:tcW w:w="29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有触电危害的场所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1" w:type="dxa"/>
            <w:noWrap w:val="0"/>
            <w:vAlign w:val="center"/>
          </w:tcPr>
          <w:p>
            <w:pPr>
              <w:spacing w:line="36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w:t>
            </w:r>
          </w:p>
        </w:tc>
        <w:tc>
          <w:tcPr>
            <w:tcW w:w="1675"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必须戴安全帽</w:t>
            </w:r>
          </w:p>
        </w:tc>
        <w:tc>
          <w:tcPr>
            <w:tcW w:w="2978"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drawing>
                <wp:inline distT="0" distB="0" distL="114300" distR="114300">
                  <wp:extent cx="1073785" cy="1425575"/>
                  <wp:effectExtent l="0" t="0" r="12065" b="3175"/>
                  <wp:docPr id="149" name="图片 75" descr="C:\Users\CSJ20\Desktop\安全标志\指令标志\必须戴安全帽.png必须戴安全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75" descr="C:\Users\CSJ20\Desktop\安全标志\指令标志\必须戴安全帽.png必须戴安全帽"/>
                          <pic:cNvPicPr>
                            <a:picLocks noChangeAspect="1"/>
                          </pic:cNvPicPr>
                        </pic:nvPicPr>
                        <pic:blipFill>
                          <a:blip r:embed="rId45"/>
                          <a:srcRect/>
                          <a:stretch>
                            <a:fillRect/>
                          </a:stretch>
                        </pic:blipFill>
                        <pic:spPr>
                          <a:xfrm>
                            <a:off x="0" y="0"/>
                            <a:ext cx="1073785" cy="1425575"/>
                          </a:xfrm>
                          <a:prstGeom prst="rect">
                            <a:avLst/>
                          </a:prstGeom>
                          <a:noFill/>
                          <a:ln w="9525">
                            <a:noFill/>
                          </a:ln>
                        </pic:spPr>
                      </pic:pic>
                    </a:graphicData>
                  </a:graphic>
                </wp:inline>
              </w:drawing>
            </w:r>
          </w:p>
        </w:tc>
        <w:tc>
          <w:tcPr>
            <w:tcW w:w="29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highlight w:val="none"/>
                <w:lang w:val="en-US" w:eastAsia="zh-CN"/>
              </w:rPr>
              <w:t>头部易</w:t>
            </w:r>
            <w:r>
              <w:rPr>
                <w:rFonts w:hint="eastAsia" w:ascii="Times New Roman" w:hAnsi="Times New Roman" w:eastAsia="宋体" w:cs="Times New Roman"/>
                <w:color w:val="auto"/>
                <w:sz w:val="18"/>
                <w:szCs w:val="18"/>
                <w:lang w:val="en-US" w:eastAsia="zh-CN"/>
              </w:rPr>
              <w:t>受外力伤害的作业场所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1" w:type="dxa"/>
            <w:noWrap w:val="0"/>
            <w:vAlign w:val="center"/>
          </w:tcPr>
          <w:p>
            <w:pPr>
              <w:spacing w:line="36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w:t>
            </w:r>
          </w:p>
        </w:tc>
        <w:tc>
          <w:tcPr>
            <w:tcW w:w="1675"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必须系安全带</w:t>
            </w:r>
          </w:p>
        </w:tc>
        <w:tc>
          <w:tcPr>
            <w:tcW w:w="2978"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drawing>
                <wp:inline distT="0" distB="0" distL="114300" distR="114300">
                  <wp:extent cx="1073785" cy="1425575"/>
                  <wp:effectExtent l="0" t="0" r="12065" b="3175"/>
                  <wp:docPr id="142" name="图片 78" descr="C:\Users\CSJ20\Desktop\安全标志\指令标志\必须系安全带.png必须系安全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78" descr="C:\Users\CSJ20\Desktop\安全标志\指令标志\必须系安全带.png必须系安全带"/>
                          <pic:cNvPicPr>
                            <a:picLocks noChangeAspect="1"/>
                          </pic:cNvPicPr>
                        </pic:nvPicPr>
                        <pic:blipFill>
                          <a:blip r:embed="rId46"/>
                          <a:srcRect/>
                          <a:stretch>
                            <a:fillRect/>
                          </a:stretch>
                        </pic:blipFill>
                        <pic:spPr>
                          <a:xfrm>
                            <a:off x="0" y="0"/>
                            <a:ext cx="1073785" cy="1425575"/>
                          </a:xfrm>
                          <a:prstGeom prst="rect">
                            <a:avLst/>
                          </a:prstGeom>
                          <a:noFill/>
                          <a:ln w="9525">
                            <a:noFill/>
                          </a:ln>
                        </pic:spPr>
                      </pic:pic>
                    </a:graphicData>
                  </a:graphic>
                </wp:inline>
              </w:drawing>
            </w:r>
          </w:p>
        </w:tc>
        <w:tc>
          <w:tcPr>
            <w:tcW w:w="29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易发生坠落危险的作业场所，如</w:t>
            </w:r>
            <w:r>
              <w:rPr>
                <w:rFonts w:hint="default" w:ascii="Times New Roman" w:hAnsi="Times New Roman" w:eastAsia="宋体" w:cs="Times New Roman"/>
                <w:color w:val="auto"/>
                <w:sz w:val="18"/>
                <w:szCs w:val="18"/>
              </w:rPr>
              <w:t>高处</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lang w:val="en-US" w:eastAsia="zh-CN"/>
              </w:rPr>
              <w:t>井下、池内等</w:t>
            </w:r>
            <w:r>
              <w:rPr>
                <w:rFonts w:hint="default" w:ascii="Times New Roman" w:hAnsi="Times New Roman" w:eastAsia="宋体" w:cs="Times New Roman"/>
                <w:color w:val="auto"/>
                <w:sz w:val="18"/>
                <w:szCs w:val="18"/>
              </w:rPr>
              <w:t xml:space="preserve">作业的场所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1" w:type="dxa"/>
            <w:noWrap w:val="0"/>
            <w:vAlign w:val="center"/>
          </w:tcPr>
          <w:p>
            <w:pPr>
              <w:spacing w:line="36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w:t>
            </w:r>
          </w:p>
        </w:tc>
        <w:tc>
          <w:tcPr>
            <w:tcW w:w="1675"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必须加锁</w:t>
            </w:r>
          </w:p>
        </w:tc>
        <w:tc>
          <w:tcPr>
            <w:tcW w:w="2978"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cs="Times New Roman"/>
                <w:color w:val="auto"/>
                <w:kern w:val="0"/>
                <w:sz w:val="18"/>
                <w:szCs w:val="18"/>
              </w:rPr>
              <w:fldChar w:fldCharType="begin"/>
            </w:r>
            <w:r>
              <w:rPr>
                <w:rFonts w:hint="default" w:ascii="Times New Roman" w:hAnsi="Times New Roman" w:cs="Times New Roman"/>
                <w:color w:val="auto"/>
                <w:kern w:val="0"/>
                <w:sz w:val="18"/>
                <w:szCs w:val="18"/>
              </w:rPr>
              <w:instrText xml:space="preserve"> HYPERLINK "http://www.safehoo.cn/safe/safe/483.shtml" \o "图片名称：必须加锁</w:instrText>
            </w:r>
            <w:r>
              <w:rPr>
                <w:rFonts w:hint="default" w:ascii="Times New Roman" w:hAnsi="Times New Roman" w:cs="Times New Roman"/>
                <w:color w:val="auto"/>
                <w:kern w:val="0"/>
                <w:sz w:val="18"/>
                <w:szCs w:val="18"/>
              </w:rPr>
              <w:cr/>
            </w:r>
            <w:r>
              <w:rPr>
                <w:rFonts w:hint="default" w:ascii="Times New Roman" w:hAnsi="Times New Roman" w:cs="Times New Roman"/>
                <w:color w:val="auto"/>
                <w:kern w:val="0"/>
                <w:sz w:val="18"/>
                <w:szCs w:val="18"/>
              </w:rPr>
              <w:instrText xml:space="preserve">
作    者：Must be locked</w:instrText>
            </w:r>
            <w:r>
              <w:rPr>
                <w:rFonts w:hint="default" w:ascii="Times New Roman" w:hAnsi="Times New Roman" w:cs="Times New Roman"/>
                <w:color w:val="auto"/>
                <w:kern w:val="0"/>
                <w:sz w:val="18"/>
                <w:szCs w:val="18"/>
              </w:rPr>
              <w:cr/>
            </w:r>
            <w:r>
              <w:rPr>
                <w:rFonts w:hint="default" w:ascii="Times New Roman" w:hAnsi="Times New Roman" w:cs="Times New Roman"/>
                <w:color w:val="auto"/>
                <w:kern w:val="0"/>
                <w:sz w:val="18"/>
                <w:szCs w:val="18"/>
              </w:rPr>
              <w:instrText xml:space="preserve">
更新时间：2010-1-18 16:24:30" \t "_blank" </w:instrText>
            </w:r>
            <w:r>
              <w:rPr>
                <w:rFonts w:hint="default" w:ascii="Times New Roman" w:hAnsi="Times New Roman" w:cs="Times New Roman"/>
                <w:color w:val="auto"/>
                <w:kern w:val="0"/>
                <w:sz w:val="18"/>
                <w:szCs w:val="18"/>
              </w:rPr>
              <w:fldChar w:fldCharType="separate"/>
            </w:r>
            <w:r>
              <w:rPr>
                <w:rFonts w:hint="default" w:ascii="Times New Roman" w:hAnsi="Times New Roman" w:cs="Times New Roman"/>
                <w:color w:val="auto"/>
                <w:kern w:val="0"/>
                <w:sz w:val="18"/>
                <w:szCs w:val="18"/>
              </w:rPr>
              <w:fldChar w:fldCharType="begin"/>
            </w:r>
            <w:r>
              <w:instrText xml:space="preserve"> INCLUDEPICTURE "C:\\Users\\CSJ20\\Desktop\\安全标志\\指令标志\\必须加锁.png" \*MERGEFORMAT \* MERGEFORMAT</w:instrText>
            </w:r>
            <w:r>
              <w:rPr>
                <w:rFonts w:hint="default" w:ascii="Times New Roman" w:hAnsi="Times New Roman" w:cs="Times New Roman"/>
                <w:color w:val="auto"/>
                <w:kern w:val="0"/>
                <w:sz w:val="18"/>
                <w:szCs w:val="18"/>
              </w:rPr>
              <w:fldChar w:fldCharType="separate"/>
            </w:r>
            <w:r>
              <w:rPr>
                <w:rFonts w:hint="default" w:ascii="Times New Roman" w:hAnsi="Times New Roman" w:cs="Times New Roman"/>
                <w:color w:val="auto"/>
                <w:kern w:val="0"/>
                <w:sz w:val="18"/>
                <w:szCs w:val="18"/>
              </w:rPr>
              <w:drawing>
                <wp:inline distT="0" distB="0" distL="114300" distR="114300">
                  <wp:extent cx="1091565" cy="1518285"/>
                  <wp:effectExtent l="0" t="0" r="13335" b="5715"/>
                  <wp:docPr id="12" name="图片 3" descr="C:\Users\CSJ20\Desktop\安全标志\指令标志\必须加锁.png必须加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C:\Users\CSJ20\Desktop\安全标志\指令标志\必须加锁.png必须加锁"/>
                          <pic:cNvPicPr>
                            <a:picLocks noChangeAspect="1"/>
                          </pic:cNvPicPr>
                        </pic:nvPicPr>
                        <pic:blipFill>
                          <a:blip r:embed="rId47">
                            <a:lum bright="-6000" contrast="24000"/>
                          </a:blip>
                          <a:srcRect/>
                          <a:stretch>
                            <a:fillRect/>
                          </a:stretch>
                        </pic:blipFill>
                        <pic:spPr>
                          <a:xfrm>
                            <a:off x="0" y="0"/>
                            <a:ext cx="1091565" cy="1518285"/>
                          </a:xfrm>
                          <a:prstGeom prst="rect">
                            <a:avLst/>
                          </a:prstGeom>
                          <a:noFill/>
                          <a:ln w="9525">
                            <a:noFill/>
                          </a:ln>
                        </pic:spPr>
                      </pic:pic>
                    </a:graphicData>
                  </a:graphic>
                </wp:inline>
              </w:drawing>
            </w:r>
            <w:r>
              <w:rPr>
                <w:rFonts w:hint="default" w:ascii="Times New Roman" w:hAnsi="Times New Roman" w:cs="Times New Roman"/>
                <w:color w:val="auto"/>
                <w:kern w:val="0"/>
                <w:sz w:val="18"/>
                <w:szCs w:val="18"/>
              </w:rPr>
              <w:fldChar w:fldCharType="end"/>
            </w:r>
            <w:r>
              <w:rPr>
                <w:rFonts w:hint="default" w:ascii="Times New Roman" w:hAnsi="Times New Roman" w:cs="Times New Roman"/>
                <w:color w:val="auto"/>
                <w:kern w:val="0"/>
                <w:sz w:val="18"/>
                <w:szCs w:val="18"/>
              </w:rPr>
              <w:fldChar w:fldCharType="end"/>
            </w:r>
          </w:p>
        </w:tc>
        <w:tc>
          <w:tcPr>
            <w:tcW w:w="29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剧毒品、危险品库房等地点</w:t>
            </w:r>
            <w:r>
              <w:rPr>
                <w:rFonts w:hint="eastAsia" w:ascii="Times New Roman" w:hAnsi="Times New Roman" w:eastAsia="宋体" w:cs="Times New Roman"/>
                <w:color w:val="auto"/>
                <w:sz w:val="18"/>
                <w:szCs w:val="18"/>
                <w:lang w:val="en-US" w:eastAsia="zh-CN"/>
              </w:rPr>
              <w:t>，如泵房、终端处理设施围栏等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1" w:type="dxa"/>
            <w:noWrap w:val="0"/>
            <w:vAlign w:val="center"/>
          </w:tcPr>
          <w:p>
            <w:pPr>
              <w:spacing w:line="36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w:t>
            </w:r>
          </w:p>
        </w:tc>
        <w:tc>
          <w:tcPr>
            <w:tcW w:w="1675"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必须穿救生衣</w:t>
            </w:r>
          </w:p>
        </w:tc>
        <w:tc>
          <w:tcPr>
            <w:tcW w:w="2978" w:type="dxa"/>
            <w:noWrap w:val="0"/>
            <w:vAlign w:val="center"/>
          </w:tcPr>
          <w:p>
            <w:pPr>
              <w:spacing w:line="36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drawing>
                <wp:inline distT="0" distB="0" distL="114300" distR="114300">
                  <wp:extent cx="1059180" cy="1405890"/>
                  <wp:effectExtent l="0" t="0" r="7620" b="3810"/>
                  <wp:docPr id="24" name="图片 24" descr="C:\Users\CSJ20\Desktop\安全标志\指令标志\必须系安全带.png必须系安全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CSJ20\Desktop\安全标志\指令标志\必须系安全带.png必须系安全带"/>
                          <pic:cNvPicPr>
                            <a:picLocks noChangeAspect="1"/>
                          </pic:cNvPicPr>
                        </pic:nvPicPr>
                        <pic:blipFill>
                          <a:blip r:embed="rId46">
                            <a:lum bright="-6000" contrast="18000"/>
                          </a:blip>
                          <a:srcRect/>
                          <a:stretch>
                            <a:fillRect/>
                          </a:stretch>
                        </pic:blipFill>
                        <pic:spPr>
                          <a:xfrm>
                            <a:off x="0" y="0"/>
                            <a:ext cx="1059180" cy="1405890"/>
                          </a:xfrm>
                          <a:prstGeom prst="rect">
                            <a:avLst/>
                          </a:prstGeom>
                        </pic:spPr>
                      </pic:pic>
                    </a:graphicData>
                  </a:graphic>
                </wp:inline>
              </w:drawing>
            </w:r>
          </w:p>
        </w:tc>
        <w:tc>
          <w:tcPr>
            <w:tcW w:w="29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易发生溺水的场所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1" w:type="dxa"/>
            <w:noWrap w:val="0"/>
            <w:vAlign w:val="center"/>
          </w:tcPr>
          <w:p>
            <w:pPr>
              <w:spacing w:line="36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w:t>
            </w:r>
          </w:p>
        </w:tc>
        <w:tc>
          <w:tcPr>
            <w:tcW w:w="1675"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必须穿防护服</w:t>
            </w:r>
          </w:p>
        </w:tc>
        <w:tc>
          <w:tcPr>
            <w:tcW w:w="2978" w:type="dxa"/>
            <w:noWrap w:val="0"/>
            <w:vAlign w:val="center"/>
          </w:tcPr>
          <w:p>
            <w:pPr>
              <w:spacing w:line="36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drawing>
                <wp:inline distT="0" distB="0" distL="114300" distR="114300">
                  <wp:extent cx="1038225" cy="1409700"/>
                  <wp:effectExtent l="0" t="0" r="9525" b="0"/>
                  <wp:docPr id="25" name="图片 25" descr="C:\Users\CSJ20\Desktop\安全标志\指令标志\必须穿防护服.png必须穿防护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CSJ20\Desktop\安全标志\指令标志\必须穿防护服.png必须穿防护服"/>
                          <pic:cNvPicPr>
                            <a:picLocks noChangeAspect="1"/>
                          </pic:cNvPicPr>
                        </pic:nvPicPr>
                        <pic:blipFill>
                          <a:blip r:embed="rId48">
                            <a:lum bright="-6000" contrast="18000"/>
                          </a:blip>
                          <a:srcRect/>
                          <a:stretch>
                            <a:fillRect/>
                          </a:stretch>
                        </pic:blipFill>
                        <pic:spPr>
                          <a:xfrm>
                            <a:off x="0" y="0"/>
                            <a:ext cx="1038225" cy="1409700"/>
                          </a:xfrm>
                          <a:prstGeom prst="rect">
                            <a:avLst/>
                          </a:prstGeom>
                        </pic:spPr>
                      </pic:pic>
                    </a:graphicData>
                  </a:graphic>
                </wp:inline>
              </w:drawing>
            </w:r>
          </w:p>
        </w:tc>
        <w:tc>
          <w:tcPr>
            <w:tcW w:w="29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 xml:space="preserve"> </w:t>
            </w:r>
            <w:r>
              <w:rPr>
                <w:rFonts w:hint="default" w:ascii="Times New Roman" w:hAnsi="Times New Roman" w:eastAsia="宋体" w:cs="Times New Roman"/>
                <w:color w:val="auto"/>
                <w:sz w:val="18"/>
                <w:szCs w:val="18"/>
                <w:lang w:val="en-US" w:eastAsia="zh-CN"/>
              </w:rPr>
              <w:t>具有</w:t>
            </w:r>
            <w:r>
              <w:rPr>
                <w:rFonts w:hint="eastAsia" w:ascii="Times New Roman" w:hAnsi="Times New Roman" w:eastAsia="宋体" w:cs="Times New Roman"/>
                <w:color w:val="auto"/>
                <w:sz w:val="18"/>
                <w:szCs w:val="18"/>
                <w:lang w:val="en-US" w:eastAsia="zh-CN"/>
              </w:rPr>
              <w:t>放射、微波、高温及其他有需要穿防护服</w:t>
            </w:r>
            <w:r>
              <w:rPr>
                <w:rFonts w:hint="default" w:ascii="Times New Roman" w:hAnsi="Times New Roman" w:eastAsia="宋体" w:cs="Times New Roman"/>
                <w:color w:val="auto"/>
                <w:sz w:val="18"/>
                <w:szCs w:val="18"/>
                <w:lang w:val="en-US" w:eastAsia="zh-CN"/>
              </w:rPr>
              <w:t>的作业区域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1" w:type="dxa"/>
            <w:noWrap w:val="0"/>
            <w:vAlign w:val="center"/>
          </w:tcPr>
          <w:p>
            <w:pPr>
              <w:spacing w:line="36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w:t>
            </w:r>
          </w:p>
        </w:tc>
        <w:tc>
          <w:tcPr>
            <w:tcW w:w="1675" w:type="dxa"/>
            <w:noWrap w:val="0"/>
            <w:vAlign w:val="center"/>
          </w:tcPr>
          <w:p>
            <w:pPr>
              <w:spacing w:line="36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必须戴护耳器</w:t>
            </w:r>
          </w:p>
        </w:tc>
        <w:tc>
          <w:tcPr>
            <w:tcW w:w="2978" w:type="dxa"/>
            <w:noWrap w:val="0"/>
            <w:vAlign w:val="center"/>
          </w:tcPr>
          <w:p>
            <w:pPr>
              <w:spacing w:line="360" w:lineRule="auto"/>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drawing>
                <wp:inline distT="0" distB="0" distL="114300" distR="114300">
                  <wp:extent cx="1074420" cy="1350645"/>
                  <wp:effectExtent l="0" t="0" r="11430" b="1905"/>
                  <wp:docPr id="17" name="图片 17" descr="C:\Users\CSJ20\Desktop\安全标志\指令标志\必须戴护耳器.png必须戴护耳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CSJ20\Desktop\安全标志\指令标志\必须戴护耳器.png必须戴护耳器"/>
                          <pic:cNvPicPr>
                            <a:picLocks noChangeAspect="1"/>
                          </pic:cNvPicPr>
                        </pic:nvPicPr>
                        <pic:blipFill>
                          <a:blip r:embed="rId49"/>
                          <a:srcRect/>
                          <a:stretch>
                            <a:fillRect/>
                          </a:stretch>
                        </pic:blipFill>
                        <pic:spPr>
                          <a:xfrm>
                            <a:off x="0" y="0"/>
                            <a:ext cx="1074420" cy="1350645"/>
                          </a:xfrm>
                          <a:prstGeom prst="rect">
                            <a:avLst/>
                          </a:prstGeom>
                        </pic:spPr>
                      </pic:pic>
                    </a:graphicData>
                  </a:graphic>
                </wp:inline>
              </w:drawing>
            </w:r>
          </w:p>
        </w:tc>
        <w:tc>
          <w:tcPr>
            <w:tcW w:w="2938" w:type="dxa"/>
            <w:noWrap w:val="0"/>
            <w:vAlign w:val="center"/>
          </w:tcPr>
          <w:p>
            <w:pPr>
              <w:keepNext w:val="0"/>
              <w:keepLines w:val="0"/>
              <w:pageBreakBefore w:val="0"/>
              <w:widowControl w:val="0"/>
              <w:kinsoku/>
              <w:wordWrap/>
              <w:overflowPunct/>
              <w:topLinePunct w:val="0"/>
              <w:autoSpaceDE/>
              <w:autoSpaceDN/>
              <w:bidi w:val="0"/>
              <w:adjustRightInd/>
              <w:snapToGrid/>
              <w:ind w:firstLine="360" w:firstLineChars="200"/>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噪声超过85dB的作业场所</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color w:val="auto"/>
          <w:kern w:val="0"/>
          <w:sz w:val="21"/>
          <w:szCs w:val="21"/>
          <w:shd w:val="clear" w:color="auto" w:fill="FFFFFF"/>
          <w:lang w:val="en-US" w:eastAsia="zh-CN"/>
        </w:rPr>
      </w:pPr>
      <w:r>
        <w:rPr>
          <w:rFonts w:hint="default" w:ascii="Times New Roman" w:hAnsi="Times New Roman" w:cs="Times New Roman"/>
          <w:b/>
          <w:color w:val="auto"/>
          <w:kern w:val="0"/>
          <w:sz w:val="21"/>
          <w:szCs w:val="21"/>
          <w:shd w:val="clear" w:color="auto" w:fill="FFFFFF"/>
          <w:lang w:val="en-US" w:eastAsia="zh-CN"/>
        </w:rPr>
        <w:t xml:space="preserve">4.3.4 </w:t>
      </w:r>
      <w:r>
        <w:rPr>
          <w:rFonts w:hint="default" w:ascii="Times New Roman" w:hAnsi="Times New Roman" w:cs="Times New Roman"/>
          <w:b w:val="0"/>
          <w:bCs/>
          <w:color w:val="auto"/>
          <w:kern w:val="0"/>
          <w:sz w:val="21"/>
          <w:szCs w:val="21"/>
          <w:shd w:val="clear" w:color="auto" w:fill="FFFFFF"/>
          <w:lang w:val="en-US" w:eastAsia="zh-CN"/>
        </w:rPr>
        <w:t xml:space="preserve"> 污水处理设施架设在通航河道上的跨河排水管道应设置航道管线标</w:t>
      </w:r>
      <w:r>
        <w:rPr>
          <w:rFonts w:hint="eastAsia" w:ascii="Times New Roman" w:hAnsi="Times New Roman" w:cs="Times New Roman"/>
          <w:b w:val="0"/>
          <w:bCs/>
          <w:color w:val="auto"/>
          <w:kern w:val="0"/>
          <w:sz w:val="21"/>
          <w:szCs w:val="21"/>
          <w:shd w:val="clear" w:color="auto" w:fill="FFFFFF"/>
          <w:lang w:val="en-US" w:eastAsia="zh-CN"/>
        </w:rPr>
        <w:t>志</w:t>
      </w:r>
      <w:r>
        <w:rPr>
          <w:rFonts w:hint="default" w:ascii="Times New Roman" w:hAnsi="Times New Roman" w:cs="Times New Roman"/>
          <w:b w:val="0"/>
          <w:bCs/>
          <w:color w:val="auto"/>
          <w:kern w:val="0"/>
          <w:sz w:val="21"/>
          <w:szCs w:val="21"/>
          <w:shd w:val="clear" w:color="auto" w:fill="FFFFFF"/>
          <w:lang w:val="en-US" w:eastAsia="zh-CN"/>
        </w:rPr>
        <w:t>。管线标</w:t>
      </w:r>
      <w:r>
        <w:rPr>
          <w:rFonts w:hint="eastAsia" w:ascii="Times New Roman" w:hAnsi="Times New Roman" w:cs="Times New Roman"/>
          <w:b w:val="0"/>
          <w:bCs/>
          <w:color w:val="auto"/>
          <w:kern w:val="0"/>
          <w:sz w:val="21"/>
          <w:szCs w:val="21"/>
          <w:shd w:val="clear" w:color="auto" w:fill="FFFFFF"/>
          <w:lang w:val="en-US" w:eastAsia="zh-CN"/>
        </w:rPr>
        <w:t>志</w:t>
      </w:r>
      <w:r>
        <w:rPr>
          <w:rFonts w:hint="default" w:ascii="Times New Roman" w:hAnsi="Times New Roman" w:cs="Times New Roman"/>
          <w:b w:val="0"/>
          <w:bCs/>
          <w:color w:val="auto"/>
          <w:kern w:val="0"/>
          <w:sz w:val="21"/>
          <w:szCs w:val="21"/>
          <w:shd w:val="clear" w:color="auto" w:fill="FFFFFF"/>
          <w:lang w:val="en-US" w:eastAsia="zh-CN"/>
        </w:rPr>
        <w:t>应设置在需要标示跨河管线的两端或一端河岸上，禁止船舶在这些水域抛锚、拖锚航行或垂放重物，警告船舶驶至架空管线区域时注意采取必要的措施。</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outlineLvl w:val="1"/>
        <w:rPr>
          <w:rFonts w:hint="default" w:ascii="Times New Roman" w:hAnsi="Times New Roman" w:eastAsia="黑体" w:cs="Times New Roman"/>
          <w:b w:val="0"/>
          <w:bCs w:val="0"/>
          <w:color w:val="auto"/>
          <w:sz w:val="21"/>
          <w:szCs w:val="21"/>
          <w:lang w:val="en-US" w:eastAsia="zh-CN"/>
        </w:rPr>
      </w:pPr>
      <w:bookmarkStart w:id="28" w:name="_Toc21892"/>
      <w:r>
        <w:rPr>
          <w:rFonts w:hint="default" w:ascii="Times New Roman" w:hAnsi="Times New Roman" w:eastAsia="黑体" w:cs="Times New Roman"/>
          <w:b/>
          <w:bCs/>
          <w:color w:val="auto"/>
          <w:lang w:val="en-US" w:eastAsia="zh-CN"/>
        </w:rPr>
        <w:t xml:space="preserve">4.4 </w:t>
      </w:r>
      <w:r>
        <w:rPr>
          <w:rFonts w:hint="default" w:ascii="Times New Roman" w:hAnsi="Times New Roman" w:cs="Times New Roman"/>
          <w:b/>
          <w:bCs/>
          <w:color w:val="auto"/>
          <w:sz w:val="21"/>
          <w:szCs w:val="21"/>
          <w:lang w:val="en-US" w:eastAsia="zh-CN"/>
        </w:rPr>
        <w:t xml:space="preserve"> </w:t>
      </w:r>
      <w:r>
        <w:rPr>
          <w:rFonts w:hint="default" w:ascii="Times New Roman" w:hAnsi="Times New Roman" w:eastAsia="黑体" w:cs="Times New Roman"/>
          <w:b w:val="0"/>
          <w:bCs w:val="0"/>
          <w:color w:val="auto"/>
          <w:sz w:val="21"/>
          <w:szCs w:val="21"/>
          <w:lang w:val="en-US" w:eastAsia="zh-CN"/>
        </w:rPr>
        <w:t>提示标志</w:t>
      </w:r>
      <w:bookmarkEnd w:id="28"/>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default" w:ascii="Times New Roman" w:hAnsi="Times New Roman" w:cs="Times New Roman"/>
          <w:b/>
          <w:color w:val="auto"/>
          <w:kern w:val="0"/>
          <w:sz w:val="21"/>
          <w:szCs w:val="21"/>
          <w:shd w:val="clear" w:color="auto" w:fill="FFFFFF"/>
          <w:lang w:val="en-US" w:eastAsia="zh-CN"/>
        </w:rPr>
        <w:t>4.4.1</w:t>
      </w:r>
      <w:r>
        <w:rPr>
          <w:rFonts w:hint="default" w:ascii="Times New Roman" w:hAnsi="Times New Roman" w:cs="Times New Roman"/>
          <w:color w:val="auto"/>
          <w:szCs w:val="21"/>
          <w:lang w:val="en-US" w:eastAsia="zh-CN"/>
        </w:rPr>
        <w:t xml:space="preserve">  </w:t>
      </w:r>
      <w:r>
        <w:rPr>
          <w:rFonts w:hint="default" w:ascii="Times New Roman" w:hAnsi="Times New Roman" w:cs="Times New Roman"/>
          <w:color w:val="auto"/>
        </w:rPr>
        <w:t>提示标志的基本</w:t>
      </w:r>
      <w:r>
        <w:rPr>
          <w:rFonts w:hint="eastAsia" w:ascii="Times New Roman" w:hAnsi="Times New Roman" w:cs="Times New Roman"/>
          <w:color w:val="auto"/>
          <w:lang w:val="en-US" w:eastAsia="zh-CN"/>
        </w:rPr>
        <w:t>型式</w:t>
      </w:r>
      <w:r>
        <w:rPr>
          <w:rFonts w:hint="default" w:ascii="Times New Roman" w:hAnsi="Times New Roman" w:cs="Times New Roman"/>
          <w:color w:val="auto"/>
        </w:rPr>
        <w:t>是正方形，文字辅助标志在其正下方。其颜色</w:t>
      </w:r>
      <w:r>
        <w:rPr>
          <w:rFonts w:hint="default" w:ascii="Times New Roman" w:hAnsi="Times New Roman" w:cs="Times New Roman"/>
          <w:color w:val="auto"/>
          <w:highlight w:val="none"/>
        </w:rPr>
        <w:t>为绿底</w:t>
      </w:r>
      <w:r>
        <w:rPr>
          <w:rFonts w:hint="default" w:ascii="Times New Roman" w:hAnsi="Times New Roman" w:cs="Times New Roman"/>
          <w:color w:val="auto"/>
        </w:rPr>
        <w:t>、白图</w:t>
      </w:r>
      <w:r>
        <w:rPr>
          <w:rFonts w:hint="eastAsia" w:ascii="Times New Roman" w:hAnsi="Times New Roman" w:cs="Times New Roman"/>
          <w:color w:val="auto"/>
          <w:lang w:val="en-US" w:eastAsia="zh-CN"/>
        </w:rPr>
        <w:t>形</w:t>
      </w:r>
      <w:r>
        <w:rPr>
          <w:rFonts w:hint="default" w:ascii="Times New Roman" w:hAnsi="Times New Roman" w:cs="Times New Roman"/>
          <w:color w:val="auto"/>
        </w:rPr>
        <w:t>、白字；文字辅助标志为绿底白字。其基本</w:t>
      </w:r>
      <w:r>
        <w:rPr>
          <w:rFonts w:hint="default" w:ascii="Times New Roman" w:hAnsi="Times New Roman" w:cs="Times New Roman"/>
          <w:color w:val="auto"/>
          <w:highlight w:val="none"/>
        </w:rPr>
        <w:t>型式如图</w:t>
      </w:r>
      <w:r>
        <w:rPr>
          <w:rFonts w:hint="default" w:ascii="Times New Roman" w:hAnsi="Times New Roman" w:cs="Times New Roman"/>
          <w:color w:val="auto"/>
          <w:lang w:val="en-US" w:eastAsia="zh-CN"/>
        </w:rPr>
        <w:t>4.4.1</w:t>
      </w:r>
      <w:r>
        <w:rPr>
          <w:rFonts w:hint="default" w:ascii="Times New Roman" w:hAnsi="Times New Roman" w:cs="Times New Roman"/>
          <w:color w:val="auto"/>
        </w:rPr>
        <w:t>所示。</w:t>
      </w:r>
    </w:p>
    <w:p>
      <w:pPr>
        <w:spacing w:line="360" w:lineRule="auto"/>
        <w:jc w:val="center"/>
        <w:rPr>
          <w:rFonts w:hint="default" w:ascii="Times New Roman" w:hAnsi="Times New Roman" w:cs="Times New Roman"/>
          <w:color w:val="auto"/>
          <w:kern w:val="0"/>
        </w:rPr>
      </w:pPr>
      <w:r>
        <w:rPr>
          <w:rFonts w:hint="default" w:ascii="Times New Roman" w:hAnsi="Times New Roman" w:cs="Times New Roman"/>
          <w:color w:val="auto"/>
          <w:sz w:val="28"/>
        </w:rPr>
        <w:drawing>
          <wp:inline distT="0" distB="0" distL="114300" distR="114300">
            <wp:extent cx="2016760" cy="2647315"/>
            <wp:effectExtent l="0" t="0" r="2540" b="635"/>
            <wp:docPr id="138" name="图片 85" descr="提示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5" descr="提示标识"/>
                    <pic:cNvPicPr>
                      <a:picLocks noChangeAspect="1"/>
                    </pic:cNvPicPr>
                  </pic:nvPicPr>
                  <pic:blipFill>
                    <a:blip r:embed="rId50"/>
                    <a:stretch>
                      <a:fillRect/>
                    </a:stretch>
                  </pic:blipFill>
                  <pic:spPr>
                    <a:xfrm>
                      <a:off x="0" y="0"/>
                      <a:ext cx="2016760" cy="264731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outlineLvl w:val="9"/>
        <w:rPr>
          <w:rFonts w:hint="default" w:ascii="Times New Roman" w:hAnsi="Times New Roman" w:eastAsia="黑体" w:cs="Times New Roman"/>
          <w:b w:val="0"/>
          <w:bCs/>
          <w:color w:val="auto"/>
          <w:lang w:val="en-US" w:eastAsia="zh-CN"/>
        </w:rPr>
      </w:pPr>
      <w:r>
        <w:rPr>
          <w:rFonts w:hint="default" w:ascii="Times New Roman" w:hAnsi="Times New Roman" w:eastAsia="黑体" w:cs="Times New Roman"/>
          <w:b w:val="0"/>
          <w:bCs/>
          <w:color w:val="auto"/>
          <w:lang w:val="en-US" w:eastAsia="zh-CN"/>
        </w:rPr>
        <w:t>图4.4.1  提示标志的基本</w:t>
      </w:r>
      <w:r>
        <w:rPr>
          <w:rFonts w:hint="default" w:ascii="Times New Roman" w:hAnsi="Times New Roman" w:eastAsia="黑体" w:cs="Times New Roman"/>
          <w:b w:val="0"/>
          <w:bCs/>
          <w:color w:val="auto"/>
          <w:highlight w:val="none"/>
          <w:lang w:val="en-US" w:eastAsia="zh-CN"/>
        </w:rPr>
        <w:t>型式</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auto"/>
          <w:sz w:val="21"/>
          <w:szCs w:val="21"/>
        </w:rPr>
      </w:pPr>
      <w:r>
        <w:rPr>
          <w:rFonts w:hint="default" w:ascii="Times New Roman" w:hAnsi="Times New Roman" w:cs="Times New Roman"/>
          <w:b/>
          <w:color w:val="auto"/>
          <w:kern w:val="0"/>
          <w:sz w:val="21"/>
          <w:szCs w:val="21"/>
          <w:shd w:val="clear" w:color="auto" w:fill="FFFFFF"/>
          <w:lang w:val="en-US" w:eastAsia="zh-CN"/>
        </w:rPr>
        <w:t>4.4.2</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rPr>
        <w:t>提示标志分为一般提示标志和消防设备提示标志两种。</w:t>
      </w:r>
    </w:p>
    <w:p>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auto"/>
        </w:rPr>
      </w:pPr>
      <w:r>
        <w:rPr>
          <w:rFonts w:hint="default" w:ascii="Times New Roman" w:hAnsi="Times New Roman" w:cs="Times New Roman"/>
          <w:b/>
          <w:color w:val="auto"/>
          <w:kern w:val="0"/>
          <w:sz w:val="21"/>
          <w:szCs w:val="21"/>
          <w:shd w:val="clear" w:color="auto" w:fill="FFFFFF"/>
          <w:lang w:val="en-US" w:eastAsia="zh-CN"/>
        </w:rPr>
        <w:t>4.4.</w:t>
      </w:r>
      <w:r>
        <w:rPr>
          <w:rFonts w:hint="eastAsia" w:ascii="Times New Roman" w:hAnsi="Times New Roman" w:cs="Times New Roman"/>
          <w:b/>
          <w:color w:val="auto"/>
          <w:kern w:val="0"/>
          <w:sz w:val="21"/>
          <w:szCs w:val="21"/>
          <w:shd w:val="clear" w:color="auto" w:fill="FFFFFF"/>
          <w:lang w:val="en-US" w:eastAsia="zh-CN"/>
        </w:rPr>
        <w:t>3</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rPr>
        <w:t>提示标志的基本尺寸宜根据最大观察距离确定，</w:t>
      </w:r>
      <w:r>
        <w:rPr>
          <w:rFonts w:hint="default" w:ascii="Times New Roman" w:hAnsi="Times New Roman" w:cs="Times New Roman"/>
          <w:color w:val="auto"/>
          <w:lang w:val="en-US" w:eastAsia="zh-CN"/>
        </w:rPr>
        <w:t>提示标志尺寸与最大观察距离的关系</w:t>
      </w:r>
      <w:r>
        <w:rPr>
          <w:rFonts w:hint="eastAsia" w:ascii="Times New Roman" w:hAnsi="Times New Roman" w:cs="Times New Roman"/>
          <w:color w:val="auto"/>
          <w:lang w:val="en-US" w:eastAsia="zh-CN"/>
        </w:rPr>
        <w:t>应</w:t>
      </w:r>
      <w:r>
        <w:rPr>
          <w:rFonts w:hint="default" w:ascii="Times New Roman" w:hAnsi="Times New Roman" w:cs="Times New Roman"/>
          <w:color w:val="auto"/>
        </w:rPr>
        <w:t>符合表</w:t>
      </w:r>
      <w:r>
        <w:rPr>
          <w:rFonts w:hint="default" w:ascii="Times New Roman" w:hAnsi="Times New Roman" w:cs="Times New Roman"/>
          <w:color w:val="auto"/>
          <w:lang w:val="en-US" w:eastAsia="zh-CN"/>
        </w:rPr>
        <w:t>4.4.</w:t>
      </w:r>
      <w:r>
        <w:rPr>
          <w:rFonts w:hint="eastAsia" w:ascii="Times New Roman" w:hAnsi="Times New Roman" w:cs="Times New Roman"/>
          <w:color w:val="auto"/>
          <w:lang w:val="en-US" w:eastAsia="zh-CN"/>
        </w:rPr>
        <w:t>3</w:t>
      </w:r>
      <w:r>
        <w:rPr>
          <w:rFonts w:hint="default" w:ascii="Times New Roman" w:hAnsi="Times New Roman" w:cs="Times New Roman"/>
          <w:color w:val="auto"/>
        </w:rPr>
        <w:t>的规定。</w:t>
      </w:r>
    </w:p>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outlineLvl w:val="9"/>
        <w:rPr>
          <w:rFonts w:hint="default" w:ascii="Times New Roman" w:hAnsi="Times New Roman" w:eastAsia="黑体" w:cs="Times New Roman"/>
          <w:b w:val="0"/>
          <w:bCs/>
          <w:color w:val="auto"/>
          <w:lang w:val="en-US" w:eastAsia="zh-CN"/>
        </w:rPr>
      </w:pPr>
      <w:r>
        <w:rPr>
          <w:rFonts w:hint="default" w:ascii="Times New Roman" w:hAnsi="Times New Roman" w:eastAsia="黑体" w:cs="Times New Roman"/>
          <w:b w:val="0"/>
          <w:bCs/>
          <w:color w:val="auto"/>
          <w:lang w:val="en-US" w:eastAsia="zh-CN"/>
        </w:rPr>
        <w:t>表4.4.</w:t>
      </w:r>
      <w:r>
        <w:rPr>
          <w:rFonts w:hint="eastAsia" w:ascii="Times New Roman" w:hAnsi="Times New Roman" w:eastAsia="黑体" w:cs="Times New Roman"/>
          <w:b w:val="0"/>
          <w:bCs/>
          <w:color w:val="auto"/>
          <w:lang w:val="en-US" w:eastAsia="zh-CN"/>
        </w:rPr>
        <w:t>3</w:t>
      </w:r>
      <w:r>
        <w:rPr>
          <w:rFonts w:hint="default" w:ascii="Times New Roman" w:hAnsi="Times New Roman" w:eastAsia="黑体" w:cs="Times New Roman"/>
          <w:b w:val="0"/>
          <w:bCs/>
          <w:color w:val="auto"/>
          <w:lang w:val="en-US" w:eastAsia="zh-CN"/>
        </w:rPr>
        <w:t xml:space="preserve">  提示标志尺寸与最大观察距离的关系</w:t>
      </w:r>
    </w:p>
    <w:tbl>
      <w:tblPr>
        <w:tblStyle w:val="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4"/>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3408" w:type="dxa"/>
            <w:gridSpan w:val="2"/>
            <w:noWrap w:val="0"/>
            <w:vAlign w:val="center"/>
          </w:tcPr>
          <w:p>
            <w:pPr>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最大</w:t>
            </w:r>
            <w:r>
              <w:rPr>
                <w:rFonts w:hint="default" w:ascii="Times New Roman" w:hAnsi="Times New Roman" w:cs="Times New Roman"/>
                <w:color w:val="auto"/>
                <w:sz w:val="18"/>
                <w:szCs w:val="18"/>
                <w:lang w:val="en-US" w:eastAsia="zh-CN"/>
              </w:rPr>
              <w:t>观察距离（m）</w:t>
            </w:r>
          </w:p>
        </w:tc>
        <w:tc>
          <w:tcPr>
            <w:tcW w:w="1704"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1704"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1706"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1704" w:type="dxa"/>
            <w:vMerge w:val="restart"/>
            <w:noWrap w:val="0"/>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标志</w:t>
            </w:r>
          </w:p>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尺寸</w:t>
            </w:r>
          </w:p>
          <w:p>
            <w:pPr>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（mm）</w:t>
            </w:r>
          </w:p>
        </w:tc>
        <w:tc>
          <w:tcPr>
            <w:tcW w:w="1704"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正方形边长a</w:t>
            </w:r>
          </w:p>
        </w:tc>
        <w:tc>
          <w:tcPr>
            <w:tcW w:w="1704"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250</w:t>
            </w:r>
          </w:p>
        </w:tc>
        <w:tc>
          <w:tcPr>
            <w:tcW w:w="1704"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375</w:t>
            </w:r>
          </w:p>
        </w:tc>
        <w:tc>
          <w:tcPr>
            <w:tcW w:w="1706"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1704" w:type="dxa"/>
            <w:vMerge w:val="continue"/>
            <w:noWrap w:val="0"/>
            <w:vAlign w:val="center"/>
          </w:tcPr>
          <w:p>
            <w:pPr>
              <w:jc w:val="left"/>
              <w:rPr>
                <w:rFonts w:hint="default" w:ascii="Times New Roman" w:hAnsi="Times New Roman" w:cs="Times New Roman"/>
                <w:color w:val="auto"/>
                <w:sz w:val="18"/>
                <w:szCs w:val="18"/>
              </w:rPr>
            </w:pPr>
          </w:p>
        </w:tc>
        <w:tc>
          <w:tcPr>
            <w:tcW w:w="1704"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文字辅助标志宽b</w:t>
            </w:r>
          </w:p>
        </w:tc>
        <w:tc>
          <w:tcPr>
            <w:tcW w:w="1704"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75</w:t>
            </w:r>
          </w:p>
        </w:tc>
        <w:tc>
          <w:tcPr>
            <w:tcW w:w="1704"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110</w:t>
            </w:r>
          </w:p>
        </w:tc>
        <w:tc>
          <w:tcPr>
            <w:tcW w:w="1706"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1704" w:type="dxa"/>
            <w:vMerge w:val="continue"/>
            <w:noWrap w:val="0"/>
            <w:vAlign w:val="center"/>
          </w:tcPr>
          <w:p>
            <w:pPr>
              <w:jc w:val="left"/>
              <w:rPr>
                <w:rFonts w:hint="default" w:ascii="Times New Roman" w:hAnsi="Times New Roman" w:cs="Times New Roman"/>
                <w:color w:val="auto"/>
                <w:sz w:val="18"/>
                <w:szCs w:val="18"/>
              </w:rPr>
            </w:pPr>
          </w:p>
        </w:tc>
        <w:tc>
          <w:tcPr>
            <w:tcW w:w="1704"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间隙宽度e</w:t>
            </w:r>
          </w:p>
        </w:tc>
        <w:tc>
          <w:tcPr>
            <w:tcW w:w="1704"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704"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1706"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r>
    </w:tbl>
    <w:p>
      <w:pPr>
        <w:pStyle w:val="2"/>
        <w:rPr>
          <w:rFonts w:hint="default"/>
        </w:rPr>
      </w:pPr>
    </w:p>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default" w:ascii="Times New Roman" w:hAnsi="Times New Roman" w:cs="Times New Roman"/>
          <w:b/>
          <w:color w:val="auto"/>
          <w:kern w:val="0"/>
          <w:sz w:val="21"/>
          <w:szCs w:val="21"/>
          <w:shd w:val="clear" w:color="auto" w:fill="FFFFFF"/>
          <w:lang w:val="en-US" w:eastAsia="zh-CN"/>
        </w:rPr>
        <w:t>4.4.</w:t>
      </w:r>
      <w:r>
        <w:rPr>
          <w:rFonts w:hint="eastAsia" w:ascii="Times New Roman" w:hAnsi="Times New Roman" w:cs="Times New Roman"/>
          <w:b/>
          <w:color w:val="auto"/>
          <w:kern w:val="0"/>
          <w:sz w:val="21"/>
          <w:szCs w:val="21"/>
          <w:shd w:val="clear" w:color="auto" w:fill="FFFFFF"/>
          <w:lang w:val="en-US" w:eastAsia="zh-CN"/>
        </w:rPr>
        <w:t>4</w:t>
      </w: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rPr>
        <w:t>提示标志应符合表</w:t>
      </w:r>
      <w:r>
        <w:rPr>
          <w:rFonts w:hint="default" w:ascii="Times New Roman" w:hAnsi="Times New Roman" w:cs="Times New Roman"/>
          <w:color w:val="auto"/>
          <w:lang w:val="en-US" w:eastAsia="zh-CN"/>
        </w:rPr>
        <w:t>4.4.</w:t>
      </w:r>
      <w:r>
        <w:rPr>
          <w:rFonts w:hint="eastAsia" w:ascii="Times New Roman" w:hAnsi="Times New Roman" w:cs="Times New Roman"/>
          <w:color w:val="auto"/>
          <w:lang w:val="en-US" w:eastAsia="zh-CN"/>
        </w:rPr>
        <w:t>4</w:t>
      </w:r>
      <w:r>
        <w:rPr>
          <w:rFonts w:hint="default" w:ascii="Times New Roman" w:hAnsi="Times New Roman" w:cs="Times New Roman"/>
          <w:color w:val="auto"/>
        </w:rPr>
        <w:t>的规定。</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黑体" w:cs="Times New Roman"/>
          <w:b w:val="0"/>
          <w:bCs/>
          <w:color w:val="auto"/>
          <w:lang w:val="en-US" w:eastAsia="zh-CN"/>
        </w:rPr>
      </w:pPr>
      <w:r>
        <w:rPr>
          <w:rFonts w:hint="default" w:ascii="Times New Roman" w:hAnsi="Times New Roman" w:eastAsia="黑体" w:cs="Times New Roman"/>
          <w:b w:val="0"/>
          <w:bCs/>
          <w:color w:val="auto"/>
          <w:lang w:val="en-US" w:eastAsia="zh-CN"/>
        </w:rPr>
        <w:t>表4.4.</w:t>
      </w:r>
      <w:r>
        <w:rPr>
          <w:rFonts w:hint="eastAsia" w:ascii="Times New Roman" w:hAnsi="Times New Roman" w:eastAsia="黑体" w:cs="Times New Roman"/>
          <w:b w:val="0"/>
          <w:bCs/>
          <w:color w:val="auto"/>
          <w:lang w:val="en-US" w:eastAsia="zh-CN"/>
        </w:rPr>
        <w:t>4</w:t>
      </w:r>
      <w:r>
        <w:rPr>
          <w:rFonts w:hint="default" w:ascii="Times New Roman" w:hAnsi="Times New Roman" w:eastAsia="黑体" w:cs="Times New Roman"/>
          <w:b w:val="0"/>
          <w:bCs/>
          <w:color w:val="auto"/>
          <w:lang w:val="en-US" w:eastAsia="zh-CN"/>
        </w:rPr>
        <w:t xml:space="preserve">  提示标志</w:t>
      </w:r>
    </w:p>
    <w:tbl>
      <w:tblPr>
        <w:tblStyle w:val="8"/>
        <w:tblW w:w="85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1557"/>
        <w:gridCol w:w="2726"/>
        <w:gridCol w:w="3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8"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1557" w:type="dxa"/>
            <w:noWrap w:val="0"/>
            <w:vAlign w:val="center"/>
          </w:tcPr>
          <w:p>
            <w:pPr>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名称</w:t>
            </w:r>
          </w:p>
        </w:tc>
        <w:tc>
          <w:tcPr>
            <w:tcW w:w="2726" w:type="dxa"/>
            <w:noWrap w:val="0"/>
            <w:vAlign w:val="center"/>
          </w:tcPr>
          <w:p>
            <w:pPr>
              <w:jc w:val="center"/>
              <w:rPr>
                <w:rFonts w:hint="eastAsia" w:ascii="Times New Roman" w:hAnsi="Times New Roman" w:cs="Times New Roman" w:eastAsiaTheme="minorEastAsia"/>
                <w:color w:val="auto"/>
                <w:sz w:val="18"/>
                <w:szCs w:val="18"/>
                <w:lang w:eastAsia="zh-CN"/>
              </w:rPr>
            </w:pPr>
            <w:r>
              <w:rPr>
                <w:rFonts w:hint="default" w:ascii="Times New Roman" w:hAnsi="Times New Roman" w:cs="Times New Roman"/>
                <w:color w:val="auto"/>
                <w:sz w:val="18"/>
                <w:szCs w:val="18"/>
              </w:rPr>
              <w:t>图形</w:t>
            </w:r>
            <w:r>
              <w:rPr>
                <w:rFonts w:hint="eastAsia" w:ascii="Times New Roman" w:hAnsi="Times New Roman" w:cs="Times New Roman"/>
                <w:color w:val="auto"/>
                <w:sz w:val="18"/>
                <w:szCs w:val="18"/>
                <w:lang w:val="en-US" w:eastAsia="zh-CN"/>
              </w:rPr>
              <w:t>标志</w:t>
            </w:r>
          </w:p>
        </w:tc>
        <w:tc>
          <w:tcPr>
            <w:tcW w:w="3070"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设置范围和地点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5" w:hRule="atLeast"/>
          <w:jc w:val="center"/>
        </w:trPr>
        <w:tc>
          <w:tcPr>
            <w:tcW w:w="1168" w:type="dxa"/>
            <w:noWrap w:val="0"/>
            <w:vAlign w:val="center"/>
          </w:tcPr>
          <w:p>
            <w:pPr>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1</w:t>
            </w:r>
          </w:p>
        </w:tc>
        <w:tc>
          <w:tcPr>
            <w:tcW w:w="1557" w:type="dxa"/>
            <w:noWrap w:val="0"/>
            <w:vAlign w:val="center"/>
          </w:tcPr>
          <w:p>
            <w:pPr>
              <w:widowControl/>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应急电话</w:t>
            </w:r>
          </w:p>
        </w:tc>
        <w:tc>
          <w:tcPr>
            <w:tcW w:w="2726" w:type="dxa"/>
            <w:noWrap w:val="0"/>
            <w:vAlign w:val="center"/>
          </w:tcPr>
          <w:p>
            <w:pPr>
              <w:widowControl/>
              <w:jc w:val="center"/>
              <w:rPr>
                <w:rFonts w:hint="default" w:ascii="Times New Roman" w:hAnsi="Times New Roman" w:cs="Times New Roman" w:eastAsiaTheme="minorEastAsia"/>
                <w:color w:val="auto"/>
                <w:kern w:val="0"/>
                <w:sz w:val="18"/>
                <w:szCs w:val="18"/>
                <w:lang w:eastAsia="zh-CN"/>
              </w:rPr>
            </w:pPr>
            <w:r>
              <w:rPr>
                <w:rFonts w:hint="default" w:ascii="Times New Roman" w:hAnsi="Times New Roman" w:cs="Times New Roman" w:eastAsiaTheme="minorEastAsia"/>
                <w:color w:val="auto"/>
                <w:kern w:val="0"/>
                <w:sz w:val="18"/>
                <w:szCs w:val="18"/>
                <w:lang w:eastAsia="zh-CN"/>
              </w:rPr>
              <w:drawing>
                <wp:inline distT="0" distB="0" distL="114300" distR="114300">
                  <wp:extent cx="1071880" cy="1439545"/>
                  <wp:effectExtent l="0" t="0" r="13970" b="8255"/>
                  <wp:docPr id="26" name="图片 26" descr="C:\Users\CSJ20\Desktop\应急电话.png应急电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CSJ20\Desktop\应急电话.png应急电话"/>
                          <pic:cNvPicPr>
                            <a:picLocks noChangeAspect="1"/>
                          </pic:cNvPicPr>
                        </pic:nvPicPr>
                        <pic:blipFill>
                          <a:blip r:embed="rId51"/>
                          <a:srcRect/>
                          <a:stretch>
                            <a:fillRect/>
                          </a:stretch>
                        </pic:blipFill>
                        <pic:spPr>
                          <a:xfrm>
                            <a:off x="0" y="0"/>
                            <a:ext cx="1071880" cy="1439545"/>
                          </a:xfrm>
                          <a:prstGeom prst="rect">
                            <a:avLst/>
                          </a:prstGeom>
                          <a:solidFill>
                            <a:schemeClr val="accent1"/>
                          </a:solidFill>
                        </pic:spPr>
                      </pic:pic>
                    </a:graphicData>
                  </a:graphic>
                </wp:inline>
              </w:drawing>
            </w:r>
          </w:p>
        </w:tc>
        <w:tc>
          <w:tcPr>
            <w:tcW w:w="30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安装应急电话的地点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5" w:hRule="atLeast"/>
          <w:jc w:val="center"/>
        </w:trPr>
        <w:tc>
          <w:tcPr>
            <w:tcW w:w="1168" w:type="dxa"/>
            <w:noWrap w:val="0"/>
            <w:vAlign w:val="center"/>
          </w:tcPr>
          <w:p>
            <w:pPr>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w:t>
            </w:r>
          </w:p>
        </w:tc>
        <w:tc>
          <w:tcPr>
            <w:tcW w:w="1557" w:type="dxa"/>
            <w:noWrap w:val="0"/>
            <w:vAlign w:val="center"/>
          </w:tcPr>
          <w:p>
            <w:pPr>
              <w:widowControl/>
              <w:jc w:val="center"/>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cs="Times New Roman"/>
                <w:color w:val="auto"/>
                <w:kern w:val="0"/>
                <w:sz w:val="18"/>
                <w:szCs w:val="18"/>
                <w:lang w:val="en-US" w:eastAsia="zh-CN"/>
              </w:rPr>
              <w:t>可动火区</w:t>
            </w:r>
          </w:p>
        </w:tc>
        <w:tc>
          <w:tcPr>
            <w:tcW w:w="2726" w:type="dxa"/>
            <w:noWrap w:val="0"/>
            <w:vAlign w:val="center"/>
          </w:tcPr>
          <w:p>
            <w:pPr>
              <w:widowControl/>
              <w:jc w:val="center"/>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eastAsiaTheme="minorEastAsia"/>
                <w:color w:val="auto"/>
                <w:sz w:val="18"/>
                <w:szCs w:val="18"/>
                <w:lang w:eastAsia="zh-CN"/>
              </w:rPr>
              <w:drawing>
                <wp:inline distT="0" distB="0" distL="114300" distR="114300">
                  <wp:extent cx="1080135" cy="1440180"/>
                  <wp:effectExtent l="0" t="0" r="5715" b="7620"/>
                  <wp:docPr id="27" name="图片 27" descr="C:\Users\CSJ20\Desktop\可动火区.png可动火区"/>
                  <wp:cNvGraphicFramePr/>
                  <a:graphic xmlns:a="http://schemas.openxmlformats.org/drawingml/2006/main">
                    <a:graphicData uri="http://schemas.openxmlformats.org/drawingml/2006/picture">
                      <pic:pic xmlns:pic="http://schemas.openxmlformats.org/drawingml/2006/picture">
                        <pic:nvPicPr>
                          <pic:cNvPr id="27" name="图片 27" descr="C:\Users\CSJ20\Desktop\可动火区.png可动火区"/>
                          <pic:cNvPicPr/>
                        </pic:nvPicPr>
                        <pic:blipFill>
                          <a:blip r:embed="rId52">
                            <a:lum contrast="6000"/>
                          </a:blip>
                          <a:srcRect/>
                          <a:stretch>
                            <a:fillRect/>
                          </a:stretch>
                        </pic:blipFill>
                        <pic:spPr>
                          <a:xfrm>
                            <a:off x="0" y="0"/>
                            <a:ext cx="1080135" cy="1440180"/>
                          </a:xfrm>
                          <a:prstGeom prst="rect">
                            <a:avLst/>
                          </a:prstGeom>
                        </pic:spPr>
                      </pic:pic>
                    </a:graphicData>
                  </a:graphic>
                </wp:inline>
              </w:drawing>
            </w:r>
          </w:p>
        </w:tc>
        <w:tc>
          <w:tcPr>
            <w:tcW w:w="30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left"/>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经有关部门划定</w:t>
            </w:r>
            <w:r>
              <w:rPr>
                <w:rFonts w:hint="default" w:ascii="Times New Roman" w:hAnsi="Times New Roman" w:cs="Times New Roman"/>
                <w:color w:val="auto"/>
                <w:sz w:val="18"/>
                <w:szCs w:val="18"/>
                <w:lang w:val="en-US" w:eastAsia="zh-CN"/>
              </w:rPr>
              <w:t>的可使用明火的区域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68" w:type="dxa"/>
            <w:noWrap w:val="0"/>
            <w:vAlign w:val="center"/>
          </w:tcPr>
          <w:p>
            <w:pPr>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3</w:t>
            </w:r>
          </w:p>
        </w:tc>
        <w:tc>
          <w:tcPr>
            <w:tcW w:w="1557" w:type="dxa"/>
            <w:noWrap w:val="0"/>
            <w:vAlign w:val="center"/>
          </w:tcPr>
          <w:p>
            <w:pPr>
              <w:widowControl/>
              <w:jc w:val="center"/>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紧急出口</w:t>
            </w:r>
          </w:p>
        </w:tc>
        <w:tc>
          <w:tcPr>
            <w:tcW w:w="2726" w:type="dxa"/>
            <w:noWrap w:val="0"/>
            <w:vAlign w:val="center"/>
          </w:tcPr>
          <w:p>
            <w:pPr>
              <w:keepNext w:val="0"/>
              <w:keepLines w:val="0"/>
              <w:pageBreakBefore w:val="0"/>
              <w:widowControl/>
              <w:kinsoku/>
              <w:wordWrap/>
              <w:overflowPunct/>
              <w:topLinePunct w:val="0"/>
              <w:autoSpaceDE/>
              <w:autoSpaceDN/>
              <w:bidi w:val="0"/>
              <w:adjustRightInd/>
              <w:snapToGrid/>
              <w:spacing w:before="157" w:beforeLines="50"/>
              <w:jc w:val="center"/>
              <w:textAlignment w:val="auto"/>
              <w:rPr>
                <w:rFonts w:hint="default"/>
                <w:lang w:eastAsia="zh-CN"/>
              </w:rPr>
            </w:pPr>
            <w:r>
              <w:rPr>
                <w:rFonts w:hint="default"/>
                <w:lang w:eastAsia="zh-CN"/>
              </w:rPr>
              <w:drawing>
                <wp:inline distT="0" distB="0" distL="114300" distR="114300">
                  <wp:extent cx="1080135" cy="743585"/>
                  <wp:effectExtent l="0" t="0" r="5715" b="18415"/>
                  <wp:docPr id="20" name="图片 20"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ownload"/>
                          <pic:cNvPicPr>
                            <a:picLocks noChangeAspect="1"/>
                          </pic:cNvPicPr>
                        </pic:nvPicPr>
                        <pic:blipFill>
                          <a:blip r:embed="rId53"/>
                          <a:stretch>
                            <a:fillRect/>
                          </a:stretch>
                        </pic:blipFill>
                        <pic:spPr>
                          <a:xfrm>
                            <a:off x="0" y="0"/>
                            <a:ext cx="1080135" cy="743585"/>
                          </a:xfrm>
                          <a:prstGeom prst="rect">
                            <a:avLst/>
                          </a:prstGeom>
                        </pic:spPr>
                      </pic:pic>
                    </a:graphicData>
                  </a:graphic>
                </wp:inline>
              </w:drawing>
            </w:r>
            <w:r>
              <w:rPr>
                <w:rFonts w:hint="default"/>
                <w:lang w:eastAsia="zh-CN"/>
              </w:rPr>
              <w:drawing>
                <wp:inline distT="0" distB="0" distL="114300" distR="114300">
                  <wp:extent cx="1080135" cy="783590"/>
                  <wp:effectExtent l="0" t="0" r="5715" b="16510"/>
                  <wp:docPr id="21" name="图片 21" descr="u=2832710923,1127054110&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u=2832710923,1127054110&amp;fm=26&amp;gp=0"/>
                          <pic:cNvPicPr>
                            <a:picLocks noChangeAspect="1"/>
                          </pic:cNvPicPr>
                        </pic:nvPicPr>
                        <pic:blipFill>
                          <a:blip r:embed="rId54"/>
                          <a:stretch>
                            <a:fillRect/>
                          </a:stretch>
                        </pic:blipFill>
                        <pic:spPr>
                          <a:xfrm>
                            <a:off x="0" y="0"/>
                            <a:ext cx="1080135" cy="783590"/>
                          </a:xfrm>
                          <a:prstGeom prst="rect">
                            <a:avLst/>
                          </a:prstGeom>
                        </pic:spPr>
                      </pic:pic>
                    </a:graphicData>
                  </a:graphic>
                </wp:inline>
              </w:drawing>
            </w:r>
          </w:p>
        </w:tc>
        <w:tc>
          <w:tcPr>
            <w:tcW w:w="30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left"/>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便于安全疏散的紧急出口处，与方向箭头结合设在通向紧急出口的通道、楼梯等处</w:t>
            </w:r>
          </w:p>
        </w:tc>
      </w:tr>
    </w:tbl>
    <w:p>
      <w:pPr>
        <w:keepNext w:val="0"/>
        <w:keepLines w:val="0"/>
        <w:pageBreakBefore w:val="0"/>
        <w:widowControl/>
        <w:kinsoku/>
        <w:wordWrap/>
        <w:overflowPunct/>
        <w:topLinePunct w:val="0"/>
        <w:autoSpaceDE/>
        <w:autoSpaceDN/>
        <w:bidi w:val="0"/>
        <w:adjustRightInd/>
        <w:snapToGrid/>
        <w:spacing w:before="312" w:beforeLines="100" w:after="312" w:afterLines="100"/>
        <w:jc w:val="center"/>
        <w:textAlignment w:val="auto"/>
        <w:outlineLvl w:val="0"/>
        <w:rPr>
          <w:rFonts w:hint="default" w:ascii="Times New Roman" w:hAnsi="Times New Roman" w:cs="Times New Roman"/>
          <w:bCs/>
          <w:color w:val="auto"/>
          <w:sz w:val="32"/>
          <w:szCs w:val="32"/>
          <w:lang w:val="en-US" w:eastAsia="zh-CN"/>
        </w:rPr>
      </w:pPr>
      <w:r>
        <w:rPr>
          <w:rFonts w:hint="default" w:ascii="Times New Roman" w:hAnsi="Times New Roman" w:cs="Times New Roman"/>
          <w:b/>
          <w:bCs/>
          <w:color w:val="auto"/>
          <w:sz w:val="32"/>
          <w:szCs w:val="32"/>
        </w:rPr>
        <w:br w:type="page"/>
      </w:r>
      <w:bookmarkStart w:id="29" w:name="_Toc12082"/>
      <w:r>
        <w:rPr>
          <w:rFonts w:hint="default" w:ascii="Times New Roman" w:hAnsi="Times New Roman" w:cs="Times New Roman"/>
          <w:b/>
          <w:bCs/>
          <w:color w:val="auto"/>
          <w:sz w:val="32"/>
          <w:szCs w:val="32"/>
        </w:rPr>
        <w:t>5</w:t>
      </w:r>
      <w:r>
        <w:rPr>
          <w:rFonts w:hint="default" w:ascii="Times New Roman" w:hAnsi="Times New Roman" w:cs="Times New Roman"/>
          <w:b/>
          <w:color w:val="auto"/>
          <w:sz w:val="32"/>
          <w:szCs w:val="32"/>
        </w:rPr>
        <w:t xml:space="preserve">  </w:t>
      </w:r>
      <w:bookmarkEnd w:id="23"/>
      <w:bookmarkEnd w:id="24"/>
      <w:r>
        <w:rPr>
          <w:rFonts w:hint="default" w:ascii="Times New Roman" w:hAnsi="Times New Roman" w:cs="Times New Roman"/>
          <w:b w:val="0"/>
          <w:bCs/>
          <w:color w:val="auto"/>
          <w:sz w:val="32"/>
          <w:szCs w:val="32"/>
          <w:lang w:val="en-US" w:eastAsia="zh-CN"/>
        </w:rPr>
        <w:t>专用</w:t>
      </w:r>
      <w:r>
        <w:rPr>
          <w:rFonts w:hint="default" w:ascii="Times New Roman" w:hAnsi="Times New Roman" w:cs="Times New Roman"/>
          <w:bCs/>
          <w:color w:val="auto"/>
          <w:sz w:val="32"/>
          <w:szCs w:val="32"/>
          <w:lang w:val="en-US" w:eastAsia="zh-CN"/>
        </w:rPr>
        <w:t>标志</w:t>
      </w:r>
      <w:bookmarkEnd w:id="29"/>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outlineLvl w:val="1"/>
        <w:rPr>
          <w:rFonts w:hint="default" w:ascii="Times New Roman" w:hAnsi="Times New Roman" w:eastAsia="黑体" w:cs="Times New Roman"/>
          <w:b w:val="0"/>
          <w:bCs w:val="0"/>
          <w:color w:val="auto"/>
          <w:sz w:val="21"/>
          <w:szCs w:val="21"/>
          <w:lang w:val="en-US" w:eastAsia="zh-CN"/>
        </w:rPr>
      </w:pPr>
      <w:bookmarkStart w:id="30" w:name="_Toc17817"/>
      <w:r>
        <w:rPr>
          <w:rFonts w:hint="default" w:ascii="Times New Roman" w:hAnsi="Times New Roman" w:eastAsia="黑体" w:cs="Times New Roman"/>
          <w:b/>
          <w:bCs/>
          <w:color w:val="auto"/>
          <w:lang w:val="en-US" w:eastAsia="zh-CN"/>
        </w:rPr>
        <w:t xml:space="preserve">5.1 </w:t>
      </w:r>
      <w:r>
        <w:rPr>
          <w:rFonts w:hint="default" w:ascii="Times New Roman" w:hAnsi="Times New Roman" w:eastAsia="黑体" w:cs="Times New Roman"/>
          <w:b w:val="0"/>
          <w:bCs w:val="0"/>
          <w:color w:val="auto"/>
          <w:sz w:val="21"/>
          <w:szCs w:val="21"/>
          <w:lang w:val="en-US" w:eastAsia="zh-CN"/>
        </w:rPr>
        <w:t xml:space="preserve"> 名称标志</w:t>
      </w:r>
      <w:bookmarkEnd w:id="30"/>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b/>
          <w:color w:val="auto"/>
          <w:kern w:val="0"/>
          <w:sz w:val="21"/>
          <w:szCs w:val="21"/>
          <w:shd w:val="clear" w:color="auto" w:fill="FFFFFF"/>
          <w:lang w:val="en-US" w:eastAsia="zh-CN"/>
        </w:rPr>
        <w:t xml:space="preserve">5.1.1 </w:t>
      </w:r>
      <w:r>
        <w:rPr>
          <w:rFonts w:hint="default" w:ascii="Times New Roman" w:hAnsi="Times New Roman" w:cs="Times New Roman"/>
          <w:color w:val="auto"/>
          <w:lang w:val="en-US" w:eastAsia="zh-CN"/>
        </w:rPr>
        <w:t xml:space="preserve"> 名称标志可分为</w:t>
      </w:r>
      <w:r>
        <w:rPr>
          <w:rFonts w:hint="eastAsia" w:ascii="Times New Roman" w:hAnsi="Times New Roman" w:cs="Times New Roman"/>
          <w:color w:val="auto"/>
          <w:lang w:val="en-US" w:eastAsia="zh-CN"/>
        </w:rPr>
        <w:t>泵站名称牌、终端</w:t>
      </w:r>
      <w:r>
        <w:rPr>
          <w:rFonts w:hint="default" w:ascii="Times New Roman" w:hAnsi="Times New Roman" w:cs="Times New Roman"/>
          <w:color w:val="auto"/>
          <w:lang w:val="en-US" w:eastAsia="zh-CN"/>
        </w:rPr>
        <w:t>名称牌、</w:t>
      </w:r>
      <w:r>
        <w:rPr>
          <w:rFonts w:hint="eastAsia" w:ascii="Times New Roman" w:hAnsi="Times New Roman" w:cs="Times New Roman"/>
          <w:color w:val="auto"/>
          <w:lang w:val="en-US" w:eastAsia="zh-CN"/>
        </w:rPr>
        <w:t>处理</w:t>
      </w:r>
      <w:r>
        <w:rPr>
          <w:rFonts w:hint="eastAsia" w:ascii="Times New Roman" w:hAnsi="Times New Roman" w:cs="Times New Roman"/>
          <w:color w:val="auto"/>
          <w:highlight w:val="none"/>
          <w:lang w:val="en-US" w:eastAsia="zh-CN"/>
        </w:rPr>
        <w:t>池</w:t>
      </w:r>
      <w:r>
        <w:rPr>
          <w:rFonts w:hint="eastAsia" w:ascii="Times New Roman" w:hAnsi="Times New Roman" w:cs="Times New Roman"/>
          <w:color w:val="auto"/>
          <w:lang w:val="en-US" w:eastAsia="zh-CN"/>
        </w:rPr>
        <w:t>名称牌和设施</w:t>
      </w:r>
      <w:r>
        <w:rPr>
          <w:rFonts w:hint="default" w:ascii="Times New Roman" w:hAnsi="Times New Roman" w:cs="Times New Roman"/>
          <w:color w:val="auto"/>
          <w:lang w:val="en-US" w:eastAsia="zh-CN"/>
        </w:rPr>
        <w:t>管理责任牌</w:t>
      </w:r>
      <w:r>
        <w:rPr>
          <w:rFonts w:hint="eastAsia" w:ascii="Times New Roman" w:hAnsi="Times New Roman" w:cs="Times New Roman"/>
          <w:color w:val="auto"/>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b/>
          <w:color w:val="auto"/>
          <w:kern w:val="0"/>
          <w:sz w:val="21"/>
          <w:szCs w:val="21"/>
          <w:shd w:val="clear" w:color="auto" w:fill="FFFFFF"/>
          <w:lang w:val="en-US" w:eastAsia="zh-CN"/>
        </w:rPr>
        <w:t xml:space="preserve">5.1.2 </w:t>
      </w:r>
      <w:r>
        <w:rPr>
          <w:rFonts w:hint="default" w:ascii="Times New Roman" w:hAnsi="Times New Roman" w:cs="Times New Roman"/>
          <w:color w:val="auto"/>
          <w:lang w:val="en-US" w:eastAsia="zh-CN"/>
        </w:rPr>
        <w:t xml:space="preserve"> 泵站</w:t>
      </w:r>
      <w:r>
        <w:rPr>
          <w:rFonts w:hint="eastAsia" w:ascii="Times New Roman" w:hAnsi="Times New Roman" w:cs="Times New Roman"/>
          <w:color w:val="auto"/>
          <w:lang w:val="en-US" w:eastAsia="zh-CN"/>
        </w:rPr>
        <w:t>、终端</w:t>
      </w:r>
      <w:r>
        <w:rPr>
          <w:rFonts w:hint="default" w:ascii="Times New Roman" w:hAnsi="Times New Roman" w:cs="Times New Roman"/>
          <w:color w:val="auto"/>
          <w:lang w:val="en-US" w:eastAsia="zh-CN"/>
        </w:rPr>
        <w:t>名称牌</w:t>
      </w:r>
      <w:r>
        <w:rPr>
          <w:rFonts w:hint="eastAsia" w:ascii="Times New Roman" w:hAnsi="Times New Roman" w:cs="Times New Roman"/>
          <w:color w:val="auto"/>
          <w:lang w:val="en-US" w:eastAsia="zh-CN"/>
        </w:rPr>
        <w:t>应</w:t>
      </w:r>
      <w:r>
        <w:rPr>
          <w:rFonts w:hint="default" w:ascii="Times New Roman" w:hAnsi="Times New Roman" w:cs="Times New Roman"/>
          <w:color w:val="auto"/>
          <w:lang w:val="en-US" w:eastAsia="zh-CN"/>
        </w:rPr>
        <w:t>设置在</w:t>
      </w:r>
      <w:r>
        <w:rPr>
          <w:rFonts w:hint="eastAsia" w:ascii="Times New Roman" w:hAnsi="Times New Roman" w:cs="Times New Roman"/>
          <w:color w:val="auto"/>
          <w:lang w:val="en-US" w:eastAsia="zh-CN"/>
        </w:rPr>
        <w:t>设施</w:t>
      </w:r>
      <w:r>
        <w:rPr>
          <w:rFonts w:hint="default" w:ascii="Times New Roman" w:hAnsi="Times New Roman" w:cs="Times New Roman"/>
          <w:color w:val="auto"/>
          <w:lang w:val="en-US" w:eastAsia="zh-CN"/>
        </w:rPr>
        <w:t>大门显眼处。</w:t>
      </w:r>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b/>
          <w:color w:val="auto"/>
          <w:kern w:val="0"/>
          <w:sz w:val="21"/>
          <w:szCs w:val="21"/>
          <w:shd w:val="clear" w:color="auto" w:fill="FFFFFF"/>
          <w:lang w:val="en-US" w:eastAsia="zh-CN"/>
        </w:rPr>
        <w:t xml:space="preserve">5.1.3 </w:t>
      </w:r>
      <w:r>
        <w:rPr>
          <w:rFonts w:hint="default" w:ascii="Times New Roman" w:hAnsi="Times New Roman" w:cs="Times New Roman"/>
          <w:color w:val="auto"/>
          <w:lang w:val="en-US" w:eastAsia="zh-CN"/>
        </w:rPr>
        <w:t xml:space="preserve"> 泵站名称牌</w:t>
      </w:r>
      <w:r>
        <w:rPr>
          <w:rFonts w:hint="eastAsia" w:ascii="Times New Roman" w:hAnsi="Times New Roman" w:cs="Times New Roman"/>
          <w:color w:val="auto"/>
          <w:lang w:val="en-US" w:eastAsia="zh-CN"/>
        </w:rPr>
        <w:t>型式宜</w:t>
      </w:r>
      <w:r>
        <w:rPr>
          <w:rFonts w:hint="default" w:ascii="Times New Roman" w:hAnsi="Times New Roman" w:cs="Times New Roman"/>
          <w:color w:val="auto"/>
          <w:lang w:val="en-US" w:eastAsia="zh-CN"/>
        </w:rPr>
        <w:t>符合表5.1.3的规定。</w:t>
      </w:r>
    </w:p>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outlineLvl w:val="9"/>
        <w:rPr>
          <w:rFonts w:hint="default" w:ascii="Times New Roman" w:hAnsi="Times New Roman" w:eastAsia="黑体" w:cs="Times New Roman"/>
          <w:b w:val="0"/>
          <w:bCs/>
          <w:color w:val="auto"/>
          <w:lang w:val="en-US" w:eastAsia="zh-CN"/>
        </w:rPr>
      </w:pPr>
      <w:r>
        <w:rPr>
          <w:rFonts w:hint="default" w:ascii="Times New Roman" w:hAnsi="Times New Roman" w:eastAsia="黑体" w:cs="Times New Roman"/>
          <w:b w:val="0"/>
          <w:bCs/>
          <w:color w:val="auto"/>
          <w:lang w:val="en-US" w:eastAsia="zh-CN"/>
        </w:rPr>
        <w:t>表5.1.3  泵站名称牌</w:t>
      </w:r>
      <w:r>
        <w:rPr>
          <w:rFonts w:hint="eastAsia" w:ascii="Times New Roman" w:hAnsi="Times New Roman" w:eastAsia="黑体" w:cs="Times New Roman"/>
          <w:b w:val="0"/>
          <w:bCs/>
          <w:color w:val="auto"/>
          <w:lang w:val="en-US" w:eastAsia="zh-CN"/>
        </w:rPr>
        <w:t>型式</w:t>
      </w:r>
    </w:p>
    <w:tbl>
      <w:tblPr>
        <w:tblStyle w:val="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2297"/>
        <w:gridCol w:w="1779"/>
        <w:gridCol w:w="3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1323"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18"/>
                <w:vertAlign w:val="baseline"/>
                <w:lang w:val="en-US" w:eastAsia="zh-CN"/>
              </w:rPr>
            </w:pPr>
            <w:bookmarkStart w:id="31" w:name="_Toc25329"/>
            <w:bookmarkStart w:id="32" w:name="_Toc25388"/>
            <w:r>
              <w:rPr>
                <w:rFonts w:hint="default" w:ascii="Times New Roman" w:hAnsi="Times New Roman" w:cs="Times New Roman"/>
                <w:color w:val="auto"/>
                <w:sz w:val="18"/>
                <w:szCs w:val="18"/>
                <w:vertAlign w:val="baseline"/>
                <w:lang w:val="en-US" w:eastAsia="zh-CN"/>
              </w:rPr>
              <w:t>类型</w:t>
            </w:r>
            <w:bookmarkEnd w:id="31"/>
            <w:bookmarkEnd w:id="32"/>
          </w:p>
        </w:tc>
        <w:tc>
          <w:tcPr>
            <w:tcW w:w="2297"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18"/>
                <w:vertAlign w:val="baseline"/>
                <w:lang w:val="en-US" w:eastAsia="zh-CN"/>
              </w:rPr>
            </w:pPr>
            <w:bookmarkStart w:id="33" w:name="_Toc9185"/>
            <w:bookmarkStart w:id="34" w:name="_Toc29870"/>
            <w:r>
              <w:rPr>
                <w:rFonts w:hint="default" w:ascii="Times New Roman" w:hAnsi="Times New Roman" w:cs="Times New Roman"/>
                <w:color w:val="auto"/>
                <w:sz w:val="18"/>
                <w:szCs w:val="18"/>
                <w:vertAlign w:val="baseline"/>
                <w:lang w:val="en-US" w:eastAsia="zh-CN"/>
              </w:rPr>
              <w:t>背景颜色</w:t>
            </w:r>
            <w:bookmarkEnd w:id="33"/>
            <w:bookmarkEnd w:id="34"/>
          </w:p>
        </w:tc>
        <w:tc>
          <w:tcPr>
            <w:tcW w:w="177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18"/>
                <w:vertAlign w:val="baseline"/>
                <w:lang w:val="en-US" w:eastAsia="zh-CN"/>
              </w:rPr>
            </w:pPr>
            <w:bookmarkStart w:id="35" w:name="_Toc24473"/>
            <w:bookmarkStart w:id="36" w:name="_Toc2029"/>
            <w:r>
              <w:rPr>
                <w:rFonts w:hint="default" w:ascii="Times New Roman" w:hAnsi="Times New Roman" w:cs="Times New Roman"/>
                <w:color w:val="auto"/>
                <w:sz w:val="18"/>
                <w:szCs w:val="18"/>
                <w:vertAlign w:val="baseline"/>
                <w:lang w:val="en-US" w:eastAsia="zh-CN"/>
              </w:rPr>
              <w:t>文字颜色</w:t>
            </w:r>
            <w:bookmarkEnd w:id="35"/>
            <w:bookmarkEnd w:id="36"/>
          </w:p>
        </w:tc>
        <w:tc>
          <w:tcPr>
            <w:tcW w:w="3123"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18"/>
                <w:vertAlign w:val="baseline"/>
                <w:lang w:val="en-US" w:eastAsia="zh-CN"/>
              </w:rPr>
            </w:pPr>
            <w:bookmarkStart w:id="37" w:name="_Toc1521"/>
            <w:bookmarkStart w:id="38" w:name="_Toc26339"/>
            <w:r>
              <w:rPr>
                <w:rFonts w:hint="default" w:ascii="Times New Roman" w:hAnsi="Times New Roman" w:cs="Times New Roman"/>
                <w:color w:val="auto"/>
                <w:sz w:val="18"/>
                <w:szCs w:val="18"/>
                <w:vertAlign w:val="baseline"/>
                <w:lang w:val="en-US" w:eastAsia="zh-CN"/>
              </w:rPr>
              <w:t>文字字体</w:t>
            </w:r>
            <w:bookmarkEnd w:id="37"/>
            <w:bookmarkEnd w:id="3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1323"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18"/>
                <w:vertAlign w:val="baseline"/>
                <w:lang w:val="en-US" w:eastAsia="zh-CN"/>
              </w:rPr>
            </w:pPr>
            <w:bookmarkStart w:id="39" w:name="_Toc27040"/>
            <w:bookmarkStart w:id="40" w:name="_Toc19792"/>
            <w:r>
              <w:rPr>
                <w:rFonts w:hint="default" w:ascii="Times New Roman" w:hAnsi="Times New Roman" w:cs="Times New Roman"/>
                <w:color w:val="auto"/>
                <w:sz w:val="18"/>
                <w:szCs w:val="18"/>
                <w:vertAlign w:val="baseline"/>
                <w:lang w:val="en-US" w:eastAsia="zh-CN"/>
              </w:rPr>
              <w:t>名称标志</w:t>
            </w:r>
            <w:bookmarkEnd w:id="39"/>
            <w:bookmarkEnd w:id="40"/>
          </w:p>
        </w:tc>
        <w:tc>
          <w:tcPr>
            <w:tcW w:w="2297"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18"/>
                <w:vertAlign w:val="baseline"/>
                <w:lang w:val="en-US" w:eastAsia="zh-CN"/>
              </w:rPr>
            </w:pPr>
            <w:bookmarkStart w:id="41" w:name="_Toc32703"/>
            <w:bookmarkStart w:id="42" w:name="_Toc14572"/>
            <w:r>
              <w:rPr>
                <w:rFonts w:hint="default" w:ascii="Times New Roman" w:hAnsi="Times New Roman" w:cs="Times New Roman"/>
                <w:color w:val="auto"/>
                <w:sz w:val="18"/>
                <w:szCs w:val="18"/>
                <w:vertAlign w:val="baseline"/>
                <w:lang w:val="en-US" w:eastAsia="zh-CN"/>
              </w:rPr>
              <w:t>银灰色</w:t>
            </w:r>
            <w:bookmarkEnd w:id="41"/>
            <w:bookmarkEnd w:id="42"/>
          </w:p>
        </w:tc>
        <w:tc>
          <w:tcPr>
            <w:tcW w:w="1779" w:type="dxa"/>
            <w:vMerge w:val="restar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18"/>
                <w:vertAlign w:val="baseline"/>
                <w:lang w:val="en-US" w:eastAsia="zh-CN"/>
              </w:rPr>
            </w:pPr>
            <w:bookmarkStart w:id="43" w:name="_Toc7707"/>
            <w:bookmarkStart w:id="44" w:name="_Toc10957"/>
            <w:r>
              <w:rPr>
                <w:rFonts w:hint="default" w:ascii="Times New Roman" w:hAnsi="Times New Roman" w:cs="Times New Roman"/>
                <w:color w:val="auto"/>
                <w:sz w:val="18"/>
                <w:szCs w:val="18"/>
                <w:vertAlign w:val="baseline"/>
                <w:lang w:val="en-US" w:eastAsia="zh-CN"/>
              </w:rPr>
              <w:t>黑色</w:t>
            </w:r>
            <w:bookmarkEnd w:id="43"/>
            <w:bookmarkEnd w:id="44"/>
          </w:p>
        </w:tc>
        <w:tc>
          <w:tcPr>
            <w:tcW w:w="3123"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18"/>
                <w:vertAlign w:val="baseline"/>
                <w:lang w:val="en-US" w:eastAsia="zh-CN"/>
              </w:rPr>
            </w:pPr>
            <w:bookmarkStart w:id="45" w:name="_Toc28404"/>
            <w:bookmarkStart w:id="46" w:name="_Toc18453"/>
            <w:r>
              <w:rPr>
                <w:rFonts w:hint="default" w:ascii="Times New Roman" w:hAnsi="Times New Roman" w:cs="Times New Roman"/>
                <w:color w:val="auto"/>
                <w:sz w:val="18"/>
                <w:szCs w:val="18"/>
                <w:vertAlign w:val="baseline"/>
                <w:lang w:val="en-US" w:eastAsia="zh-CN"/>
              </w:rPr>
              <w:t>宋体（名称信息）</w:t>
            </w:r>
            <w:bookmarkEnd w:id="45"/>
            <w:bookmarkEnd w:id="4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1323"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18"/>
                <w:vertAlign w:val="baseline"/>
                <w:lang w:val="en-US" w:eastAsia="zh-CN"/>
              </w:rPr>
            </w:pPr>
          </w:p>
        </w:tc>
        <w:tc>
          <w:tcPr>
            <w:tcW w:w="2297"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18"/>
                <w:vertAlign w:val="baseline"/>
                <w:lang w:val="en-US" w:eastAsia="zh-CN"/>
              </w:rPr>
            </w:pPr>
          </w:p>
        </w:tc>
        <w:tc>
          <w:tcPr>
            <w:tcW w:w="1779" w:type="dxa"/>
            <w:vMerge w:val="continue"/>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18"/>
                <w:vertAlign w:val="baseline"/>
                <w:lang w:val="en-US" w:eastAsia="zh-CN"/>
              </w:rPr>
            </w:pPr>
          </w:p>
        </w:tc>
        <w:tc>
          <w:tcPr>
            <w:tcW w:w="3123"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color w:val="auto"/>
                <w:sz w:val="18"/>
                <w:szCs w:val="18"/>
                <w:vertAlign w:val="baseline"/>
                <w:lang w:val="en-US" w:eastAsia="zh-CN"/>
              </w:rPr>
            </w:pPr>
            <w:bookmarkStart w:id="47" w:name="_Toc8406"/>
            <w:bookmarkStart w:id="48" w:name="_Toc20969"/>
            <w:r>
              <w:rPr>
                <w:rFonts w:hint="default" w:ascii="Times New Roman" w:hAnsi="Times New Roman" w:cs="Times New Roman"/>
                <w:color w:val="auto"/>
                <w:sz w:val="18"/>
                <w:szCs w:val="18"/>
                <w:vertAlign w:val="baseline"/>
                <w:lang w:val="en-US" w:eastAsia="zh-CN"/>
              </w:rPr>
              <w:t>黑体（位置信息与联系信息）</w:t>
            </w:r>
            <w:bookmarkEnd w:id="47"/>
            <w:bookmarkEnd w:id="48"/>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b/>
          <w:color w:val="auto"/>
          <w:kern w:val="0"/>
          <w:sz w:val="21"/>
          <w:szCs w:val="21"/>
          <w:shd w:val="clear" w:color="auto" w:fill="FFFFFF"/>
          <w:lang w:val="en-US" w:eastAsia="zh-CN"/>
        </w:rPr>
        <w:t xml:space="preserve">5.1.4 </w:t>
      </w:r>
      <w:r>
        <w:rPr>
          <w:rFonts w:hint="default" w:ascii="Times New Roman" w:hAnsi="Times New Roman" w:cs="Times New Roman"/>
          <w:color w:val="auto"/>
          <w:lang w:val="en-US" w:eastAsia="zh-CN"/>
        </w:rPr>
        <w:t xml:space="preserve"> 泵站名称标志牌的基本形状为长方形，其基本尺寸为600mm×800mm，</w:t>
      </w:r>
      <w:r>
        <w:rPr>
          <w:rFonts w:hint="eastAsia" w:ascii="Times New Roman" w:hAnsi="Times New Roman" w:cs="Times New Roman"/>
          <w:color w:val="auto"/>
          <w:lang w:val="en-US" w:eastAsia="zh-CN"/>
        </w:rPr>
        <w:t>泵站</w:t>
      </w:r>
      <w:r>
        <w:rPr>
          <w:rFonts w:hint="default" w:ascii="Times New Roman" w:hAnsi="Times New Roman" w:cs="Times New Roman"/>
          <w:color w:val="auto"/>
          <w:lang w:val="en-US" w:eastAsia="zh-CN"/>
        </w:rPr>
        <w:t>名称下方可标注企业</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单位</w:t>
      </w:r>
      <w:r>
        <w:rPr>
          <w:rFonts w:hint="eastAsia" w:ascii="Times New Roman" w:hAnsi="Times New Roman" w:cs="Times New Roman"/>
          <w:color w:val="auto"/>
          <w:lang w:val="en-US" w:eastAsia="zh-CN"/>
        </w:rPr>
        <w:t>名称</w:t>
      </w:r>
      <w:r>
        <w:rPr>
          <w:rFonts w:hint="default" w:ascii="Times New Roman" w:hAnsi="Times New Roman" w:cs="Times New Roman"/>
          <w:color w:val="auto"/>
          <w:lang w:val="en-US" w:eastAsia="zh-CN"/>
        </w:rPr>
        <w:t>。</w:t>
      </w:r>
    </w:p>
    <w:p>
      <w:pPr>
        <w:pStyle w:val="2"/>
        <w:spacing w:line="360" w:lineRule="auto"/>
        <w:rPr>
          <w:rFonts w:hint="eastAsia" w:cs="Times New Roman" w:eastAsiaTheme="minorEastAsia"/>
          <w:b w:val="0"/>
          <w:bCs/>
          <w:color w:val="auto"/>
          <w:sz w:val="21"/>
          <w:szCs w:val="21"/>
          <w:shd w:val="clear" w:color="auto" w:fill="FFFFFF"/>
          <w:lang w:val="en-US" w:eastAsia="zh-CN"/>
        </w:rPr>
      </w:pPr>
      <w:r>
        <w:rPr>
          <w:rFonts w:hint="default" w:cs="Times New Roman" w:eastAsiaTheme="minorEastAsia"/>
          <w:b/>
          <w:color w:val="auto"/>
          <w:sz w:val="21"/>
          <w:szCs w:val="21"/>
          <w:shd w:val="clear" w:color="auto" w:fill="FFFFFF"/>
          <w:lang w:val="en-US" w:eastAsia="zh-CN"/>
        </w:rPr>
        <w:t xml:space="preserve">5.1.5  </w:t>
      </w:r>
      <w:r>
        <w:rPr>
          <w:rFonts w:hint="default" w:cs="Times New Roman" w:eastAsiaTheme="minorEastAsia"/>
          <w:b w:val="0"/>
          <w:bCs/>
          <w:color w:val="auto"/>
          <w:sz w:val="21"/>
          <w:szCs w:val="21"/>
          <w:shd w:val="clear" w:color="auto" w:fill="FFFFFF"/>
          <w:lang w:val="en-US" w:eastAsia="zh-CN"/>
        </w:rPr>
        <w:t>处理池名称</w:t>
      </w:r>
      <w:r>
        <w:rPr>
          <w:rFonts w:hint="eastAsia" w:cs="Times New Roman" w:eastAsiaTheme="minorEastAsia"/>
          <w:b w:val="0"/>
          <w:bCs/>
          <w:color w:val="auto"/>
          <w:sz w:val="21"/>
          <w:szCs w:val="21"/>
          <w:shd w:val="clear" w:color="auto" w:fill="FFFFFF"/>
          <w:lang w:val="en-US" w:eastAsia="zh-CN"/>
        </w:rPr>
        <w:t>牌应设置在池体显眼处。</w:t>
      </w:r>
    </w:p>
    <w:p>
      <w:pPr>
        <w:pStyle w:val="2"/>
        <w:spacing w:line="360" w:lineRule="auto"/>
        <w:rPr>
          <w:rFonts w:hint="default" w:cs="Times New Roman" w:eastAsiaTheme="minorEastAsia"/>
          <w:b w:val="0"/>
          <w:bCs/>
          <w:color w:val="auto"/>
          <w:sz w:val="21"/>
          <w:szCs w:val="21"/>
          <w:shd w:val="clear" w:color="auto" w:fill="FFFFFF"/>
          <w:lang w:val="en-US" w:eastAsia="zh-CN"/>
        </w:rPr>
      </w:pPr>
      <w:r>
        <w:rPr>
          <w:rFonts w:hint="default" w:cs="Times New Roman" w:eastAsiaTheme="minorEastAsia"/>
          <w:b/>
          <w:bCs w:val="0"/>
          <w:color w:val="auto"/>
          <w:sz w:val="21"/>
          <w:szCs w:val="21"/>
          <w:shd w:val="clear" w:color="auto" w:fill="FFFFFF"/>
          <w:lang w:val="en-US" w:eastAsia="zh-CN"/>
        </w:rPr>
        <w:t>5.1.6</w:t>
      </w:r>
      <w:r>
        <w:rPr>
          <w:rFonts w:hint="eastAsia" w:cs="Times New Roman" w:eastAsiaTheme="minorEastAsia"/>
          <w:b w:val="0"/>
          <w:bCs/>
          <w:color w:val="auto"/>
          <w:sz w:val="21"/>
          <w:szCs w:val="21"/>
          <w:shd w:val="clear" w:color="auto" w:fill="FFFFFF"/>
          <w:lang w:val="en-US" w:eastAsia="zh-CN"/>
        </w:rPr>
        <w:t xml:space="preserve">  处理池名称牌型式应符合表5.1.6的规定。</w:t>
      </w:r>
    </w:p>
    <w:p>
      <w:pPr>
        <w:pStyle w:val="2"/>
        <w:keepNext w:val="0"/>
        <w:keepLines w:val="0"/>
        <w:pageBreakBefore w:val="0"/>
        <w:widowControl w:val="0"/>
        <w:kinsoku/>
        <w:wordWrap/>
        <w:overflowPunct/>
        <w:topLinePunct w:val="0"/>
        <w:autoSpaceDE w:val="0"/>
        <w:autoSpaceDN w:val="0"/>
        <w:bidi w:val="0"/>
        <w:adjustRightInd w:val="0"/>
        <w:snapToGrid/>
        <w:spacing w:before="157" w:beforeLines="50"/>
        <w:jc w:val="center"/>
        <w:textAlignment w:val="auto"/>
        <w:rPr>
          <w:rFonts w:hint="default" w:cs="Times New Roman" w:eastAsiaTheme="minorEastAsia"/>
          <w:b w:val="0"/>
          <w:bCs/>
          <w:color w:val="auto"/>
          <w:sz w:val="21"/>
          <w:szCs w:val="21"/>
          <w:shd w:val="clear" w:color="auto" w:fill="FFFFFF"/>
          <w:lang w:val="en-US" w:eastAsia="zh-CN"/>
        </w:rPr>
      </w:pPr>
      <w:r>
        <w:rPr>
          <w:rFonts w:hint="default" w:ascii="Times New Roman" w:hAnsi="Times New Roman" w:eastAsia="黑体" w:cs="Times New Roman"/>
          <w:b w:val="0"/>
          <w:bCs/>
          <w:color w:val="auto"/>
          <w:sz w:val="21"/>
          <w:szCs w:val="21"/>
          <w:shd w:val="clear" w:color="auto" w:fill="FFFFFF"/>
          <w:lang w:val="en-US" w:eastAsia="zh-CN"/>
        </w:rPr>
        <w:t>表5.1.6  处理池名称牌</w:t>
      </w:r>
      <w:r>
        <w:rPr>
          <w:rFonts w:hint="eastAsia" w:eastAsia="黑体" w:cs="Times New Roman"/>
          <w:b w:val="0"/>
          <w:bCs/>
          <w:color w:val="auto"/>
          <w:sz w:val="21"/>
          <w:szCs w:val="21"/>
          <w:shd w:val="clear" w:color="auto" w:fill="FFFFFF"/>
          <w:lang w:val="en-US" w:eastAsia="zh-CN"/>
        </w:rPr>
        <w:t>型式</w:t>
      </w:r>
    </w:p>
    <w:tbl>
      <w:tblPr>
        <w:tblStyle w:val="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2297"/>
        <w:gridCol w:w="1779"/>
        <w:gridCol w:w="3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1323" w:type="dxa"/>
            <w:vAlign w:val="center"/>
          </w:tcPr>
          <w:p>
            <w:pPr>
              <w:pStyle w:val="2"/>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s="Times New Roman" w:eastAsiaTheme="minorEastAsia"/>
                <w:b w:val="0"/>
                <w:bCs/>
                <w:color w:val="auto"/>
                <w:sz w:val="18"/>
                <w:szCs w:val="18"/>
                <w:shd w:val="clear" w:color="auto" w:fill="FFFFFF"/>
                <w:lang w:val="en-US" w:eastAsia="zh-CN"/>
              </w:rPr>
            </w:pPr>
            <w:r>
              <w:rPr>
                <w:rFonts w:hint="default" w:cs="Times New Roman" w:eastAsiaTheme="minorEastAsia"/>
                <w:b w:val="0"/>
                <w:bCs/>
                <w:color w:val="auto"/>
                <w:sz w:val="18"/>
                <w:szCs w:val="18"/>
                <w:shd w:val="clear" w:color="auto" w:fill="FFFFFF"/>
                <w:lang w:val="en-US" w:eastAsia="zh-CN"/>
              </w:rPr>
              <w:t>类型</w:t>
            </w:r>
          </w:p>
        </w:tc>
        <w:tc>
          <w:tcPr>
            <w:tcW w:w="2297" w:type="dxa"/>
            <w:vAlign w:val="center"/>
          </w:tcPr>
          <w:p>
            <w:pPr>
              <w:pStyle w:val="2"/>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s="Times New Roman" w:eastAsiaTheme="minorEastAsia"/>
                <w:b w:val="0"/>
                <w:bCs/>
                <w:color w:val="auto"/>
                <w:sz w:val="18"/>
                <w:szCs w:val="18"/>
                <w:shd w:val="clear" w:color="auto" w:fill="FFFFFF"/>
                <w:lang w:val="en-US" w:eastAsia="zh-CN"/>
              </w:rPr>
            </w:pPr>
            <w:r>
              <w:rPr>
                <w:rFonts w:hint="default" w:cs="Times New Roman" w:eastAsiaTheme="minorEastAsia"/>
                <w:b w:val="0"/>
                <w:bCs/>
                <w:color w:val="auto"/>
                <w:sz w:val="18"/>
                <w:szCs w:val="18"/>
                <w:shd w:val="clear" w:color="auto" w:fill="FFFFFF"/>
                <w:lang w:val="en-US" w:eastAsia="zh-CN"/>
              </w:rPr>
              <w:t>背景颜色</w:t>
            </w:r>
          </w:p>
        </w:tc>
        <w:tc>
          <w:tcPr>
            <w:tcW w:w="1779" w:type="dxa"/>
            <w:vAlign w:val="center"/>
          </w:tcPr>
          <w:p>
            <w:pPr>
              <w:pStyle w:val="2"/>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s="Times New Roman" w:eastAsiaTheme="minorEastAsia"/>
                <w:b w:val="0"/>
                <w:bCs/>
                <w:color w:val="auto"/>
                <w:sz w:val="18"/>
                <w:szCs w:val="18"/>
                <w:shd w:val="clear" w:color="auto" w:fill="FFFFFF"/>
                <w:lang w:val="en-US" w:eastAsia="zh-CN"/>
              </w:rPr>
            </w:pPr>
            <w:r>
              <w:rPr>
                <w:rFonts w:hint="default" w:cs="Times New Roman" w:eastAsiaTheme="minorEastAsia"/>
                <w:b w:val="0"/>
                <w:bCs/>
                <w:color w:val="auto"/>
                <w:sz w:val="18"/>
                <w:szCs w:val="18"/>
                <w:shd w:val="clear" w:color="auto" w:fill="FFFFFF"/>
                <w:lang w:val="en-US" w:eastAsia="zh-CN"/>
              </w:rPr>
              <w:t>文字颜色</w:t>
            </w:r>
          </w:p>
        </w:tc>
        <w:tc>
          <w:tcPr>
            <w:tcW w:w="3123" w:type="dxa"/>
            <w:vAlign w:val="center"/>
          </w:tcPr>
          <w:p>
            <w:pPr>
              <w:pStyle w:val="2"/>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s="Times New Roman" w:eastAsiaTheme="minorEastAsia"/>
                <w:b w:val="0"/>
                <w:bCs/>
                <w:color w:val="auto"/>
                <w:sz w:val="18"/>
                <w:szCs w:val="18"/>
                <w:shd w:val="clear" w:color="auto" w:fill="FFFFFF"/>
                <w:lang w:val="en-US" w:eastAsia="zh-CN"/>
              </w:rPr>
            </w:pPr>
            <w:r>
              <w:rPr>
                <w:rFonts w:hint="default" w:cs="Times New Roman" w:eastAsiaTheme="minorEastAsia"/>
                <w:b w:val="0"/>
                <w:bCs/>
                <w:color w:val="auto"/>
                <w:sz w:val="18"/>
                <w:szCs w:val="18"/>
                <w:shd w:val="clear" w:color="auto" w:fill="FFFFFF"/>
                <w:lang w:val="en-US" w:eastAsia="zh-CN"/>
              </w:rPr>
              <w:t>文字字体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1323" w:type="dxa"/>
            <w:vAlign w:val="center"/>
          </w:tcPr>
          <w:p>
            <w:pPr>
              <w:pStyle w:val="2"/>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s="Times New Roman" w:eastAsiaTheme="minorEastAsia"/>
                <w:b w:val="0"/>
                <w:bCs/>
                <w:color w:val="auto"/>
                <w:sz w:val="18"/>
                <w:szCs w:val="18"/>
                <w:shd w:val="clear" w:color="auto" w:fill="FFFFFF"/>
                <w:lang w:val="en-US" w:eastAsia="zh-CN"/>
              </w:rPr>
            </w:pPr>
            <w:r>
              <w:rPr>
                <w:rFonts w:hint="default" w:cs="Times New Roman" w:eastAsiaTheme="minorEastAsia"/>
                <w:b w:val="0"/>
                <w:bCs/>
                <w:color w:val="auto"/>
                <w:sz w:val="18"/>
                <w:szCs w:val="18"/>
                <w:shd w:val="clear" w:color="auto" w:fill="FFFFFF"/>
                <w:lang w:val="en-US" w:eastAsia="zh-CN"/>
              </w:rPr>
              <w:t>名称标志</w:t>
            </w:r>
          </w:p>
        </w:tc>
        <w:tc>
          <w:tcPr>
            <w:tcW w:w="2297" w:type="dxa"/>
            <w:vAlign w:val="center"/>
          </w:tcPr>
          <w:p>
            <w:pPr>
              <w:pStyle w:val="2"/>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s="Times New Roman" w:eastAsiaTheme="minorEastAsia"/>
                <w:b w:val="0"/>
                <w:bCs/>
                <w:color w:val="auto"/>
                <w:sz w:val="18"/>
                <w:szCs w:val="18"/>
                <w:shd w:val="clear" w:color="auto" w:fill="FFFFFF"/>
                <w:lang w:val="en-US" w:eastAsia="zh-CN"/>
              </w:rPr>
            </w:pPr>
            <w:r>
              <w:rPr>
                <w:rFonts w:hint="eastAsia" w:cs="Times New Roman" w:eastAsiaTheme="minorEastAsia"/>
                <w:b w:val="0"/>
                <w:bCs/>
                <w:color w:val="auto"/>
                <w:sz w:val="18"/>
                <w:szCs w:val="18"/>
                <w:shd w:val="clear" w:color="auto" w:fill="FFFFFF"/>
                <w:lang w:val="en-US" w:eastAsia="zh-CN"/>
              </w:rPr>
              <w:t>棕</w:t>
            </w:r>
            <w:r>
              <w:rPr>
                <w:rFonts w:hint="default" w:cs="Times New Roman" w:eastAsiaTheme="minorEastAsia"/>
                <w:b w:val="0"/>
                <w:bCs/>
                <w:color w:val="auto"/>
                <w:sz w:val="18"/>
                <w:szCs w:val="18"/>
                <w:shd w:val="clear" w:color="auto" w:fill="FFFFFF"/>
                <w:lang w:val="en-US" w:eastAsia="zh-CN"/>
              </w:rPr>
              <w:t>色</w:t>
            </w:r>
            <w:r>
              <w:rPr>
                <w:rFonts w:hint="eastAsia" w:cs="Times New Roman" w:eastAsiaTheme="minorEastAsia"/>
                <w:b w:val="0"/>
                <w:bCs/>
                <w:color w:val="auto"/>
                <w:sz w:val="18"/>
                <w:szCs w:val="18"/>
                <w:shd w:val="clear" w:color="auto" w:fill="FFFFFF"/>
                <w:lang w:val="en-US" w:eastAsia="zh-CN"/>
              </w:rPr>
              <w:t>、蓝色等</w:t>
            </w:r>
          </w:p>
        </w:tc>
        <w:tc>
          <w:tcPr>
            <w:tcW w:w="1779" w:type="dxa"/>
            <w:vAlign w:val="center"/>
          </w:tcPr>
          <w:p>
            <w:pPr>
              <w:pStyle w:val="2"/>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s="Times New Roman" w:eastAsiaTheme="minorEastAsia"/>
                <w:b w:val="0"/>
                <w:bCs/>
                <w:color w:val="auto"/>
                <w:sz w:val="18"/>
                <w:szCs w:val="18"/>
                <w:shd w:val="clear" w:color="auto" w:fill="FFFFFF"/>
                <w:lang w:val="en-US" w:eastAsia="zh-CN"/>
              </w:rPr>
            </w:pPr>
            <w:r>
              <w:rPr>
                <w:rFonts w:hint="eastAsia" w:cs="Times New Roman" w:eastAsiaTheme="minorEastAsia"/>
                <w:b w:val="0"/>
                <w:bCs/>
                <w:color w:val="auto"/>
                <w:sz w:val="18"/>
                <w:szCs w:val="18"/>
                <w:shd w:val="clear" w:color="auto" w:fill="FFFFFF"/>
                <w:lang w:val="en-US" w:eastAsia="zh-CN"/>
              </w:rPr>
              <w:t>白</w:t>
            </w:r>
            <w:r>
              <w:rPr>
                <w:rFonts w:hint="default" w:cs="Times New Roman" w:eastAsiaTheme="minorEastAsia"/>
                <w:b w:val="0"/>
                <w:bCs/>
                <w:color w:val="auto"/>
                <w:sz w:val="18"/>
                <w:szCs w:val="18"/>
                <w:shd w:val="clear" w:color="auto" w:fill="FFFFFF"/>
                <w:lang w:val="en-US" w:eastAsia="zh-CN"/>
              </w:rPr>
              <w:t>色</w:t>
            </w:r>
          </w:p>
        </w:tc>
        <w:tc>
          <w:tcPr>
            <w:tcW w:w="3123" w:type="dxa"/>
            <w:vAlign w:val="center"/>
          </w:tcPr>
          <w:p>
            <w:pPr>
              <w:pStyle w:val="2"/>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cs="Times New Roman" w:eastAsiaTheme="minorEastAsia"/>
                <w:b w:val="0"/>
                <w:bCs/>
                <w:color w:val="auto"/>
                <w:sz w:val="18"/>
                <w:szCs w:val="18"/>
                <w:shd w:val="clear" w:color="auto" w:fill="FFFFFF"/>
                <w:lang w:val="en-US" w:eastAsia="zh-CN"/>
              </w:rPr>
            </w:pPr>
            <w:r>
              <w:rPr>
                <w:rFonts w:hint="default" w:cs="Times New Roman" w:eastAsiaTheme="minorEastAsia"/>
                <w:b w:val="0"/>
                <w:bCs/>
                <w:color w:val="auto"/>
                <w:sz w:val="18"/>
                <w:szCs w:val="18"/>
                <w:shd w:val="clear" w:color="auto" w:fill="FFFFFF"/>
                <w:lang w:val="en-US" w:eastAsia="zh-CN"/>
              </w:rPr>
              <w:t>宋体（名称信息）</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b/>
          <w:color w:val="auto"/>
          <w:kern w:val="0"/>
          <w:sz w:val="21"/>
          <w:szCs w:val="21"/>
          <w:shd w:val="clear" w:color="auto" w:fill="FFFFFF"/>
          <w:lang w:val="en-US" w:eastAsia="zh-CN"/>
        </w:rPr>
        <w:t>5.1.</w:t>
      </w:r>
      <w:r>
        <w:rPr>
          <w:rFonts w:hint="eastAsia" w:ascii="Times New Roman" w:hAnsi="Times New Roman" w:cs="Times New Roman"/>
          <w:b/>
          <w:color w:val="auto"/>
          <w:kern w:val="0"/>
          <w:sz w:val="21"/>
          <w:szCs w:val="21"/>
          <w:shd w:val="clear" w:color="auto" w:fill="FFFFFF"/>
          <w:lang w:val="en-US" w:eastAsia="zh-CN"/>
        </w:rPr>
        <w:t>7</w:t>
      </w:r>
      <w:r>
        <w:rPr>
          <w:rFonts w:hint="default" w:ascii="Times New Roman" w:hAnsi="Times New Roman" w:cs="Times New Roman"/>
          <w:b/>
          <w:color w:val="auto"/>
          <w:kern w:val="0"/>
          <w:sz w:val="21"/>
          <w:szCs w:val="21"/>
          <w:shd w:val="clear" w:color="auto" w:fill="FFFFFF"/>
          <w:lang w:val="en-US" w:eastAsia="zh-CN"/>
        </w:rPr>
        <w:t xml:space="preserve"> </w:t>
      </w:r>
      <w:r>
        <w:rPr>
          <w:rFonts w:hint="default" w:ascii="Times New Roman" w:hAnsi="Times New Roman" w:cs="Times New Roman"/>
          <w:color w:val="auto"/>
          <w:lang w:val="en-US" w:eastAsia="zh-CN"/>
        </w:rPr>
        <w:t xml:space="preserve"> 设施责任牌内容为机电设备名称、编号与管理责任人。</w:t>
      </w:r>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b/>
          <w:color w:val="auto"/>
          <w:kern w:val="0"/>
          <w:sz w:val="21"/>
          <w:szCs w:val="21"/>
          <w:shd w:val="clear" w:color="auto" w:fill="FFFFFF"/>
          <w:lang w:val="en-US" w:eastAsia="zh-CN"/>
        </w:rPr>
        <w:t>5.1.</w:t>
      </w:r>
      <w:r>
        <w:rPr>
          <w:rFonts w:hint="eastAsia" w:ascii="Times New Roman" w:hAnsi="Times New Roman" w:cs="Times New Roman"/>
          <w:b/>
          <w:color w:val="auto"/>
          <w:kern w:val="0"/>
          <w:sz w:val="21"/>
          <w:szCs w:val="21"/>
          <w:shd w:val="clear" w:color="auto" w:fill="FFFFFF"/>
          <w:lang w:val="en-US" w:eastAsia="zh-CN"/>
        </w:rPr>
        <w:t>8</w:t>
      </w:r>
      <w:r>
        <w:rPr>
          <w:rFonts w:hint="default" w:ascii="Times New Roman" w:hAnsi="Times New Roman" w:cs="Times New Roman"/>
          <w:b/>
          <w:color w:val="auto"/>
          <w:kern w:val="0"/>
          <w:sz w:val="21"/>
          <w:szCs w:val="21"/>
          <w:shd w:val="clear" w:color="auto" w:fill="FFFFFF"/>
          <w:lang w:val="en-US" w:eastAsia="zh-CN"/>
        </w:rPr>
        <w:t xml:space="preserve"> </w:t>
      </w:r>
      <w:r>
        <w:rPr>
          <w:rFonts w:hint="default" w:ascii="Times New Roman" w:hAnsi="Times New Roman" w:cs="Times New Roman"/>
          <w:color w:val="auto"/>
          <w:lang w:val="en-US" w:eastAsia="zh-CN"/>
        </w:rPr>
        <w:t xml:space="preserve"> 设施责任牌背景颜色宜为银灰色，文</w:t>
      </w:r>
      <w:r>
        <w:rPr>
          <w:rFonts w:hint="eastAsia" w:ascii="Times New Roman" w:hAnsi="Times New Roman" w:cs="Times New Roman"/>
          <w:color w:val="auto"/>
          <w:lang w:val="en-US" w:eastAsia="zh-CN"/>
        </w:rPr>
        <w:t>字</w:t>
      </w:r>
      <w:r>
        <w:rPr>
          <w:rFonts w:hint="default" w:ascii="Times New Roman" w:hAnsi="Times New Roman" w:cs="Times New Roman"/>
          <w:color w:val="auto"/>
          <w:lang w:val="en-US" w:eastAsia="zh-CN"/>
        </w:rPr>
        <w:t>颜色</w:t>
      </w:r>
      <w:r>
        <w:rPr>
          <w:rFonts w:hint="default" w:ascii="Times New Roman" w:hAnsi="Times New Roman" w:cs="Times New Roman"/>
          <w:color w:val="auto"/>
          <w:highlight w:val="none"/>
          <w:lang w:val="en-US" w:eastAsia="zh-CN"/>
        </w:rPr>
        <w:t>宜</w:t>
      </w:r>
      <w:r>
        <w:rPr>
          <w:rFonts w:hint="default" w:ascii="Times New Roman" w:hAnsi="Times New Roman" w:cs="Times New Roman"/>
          <w:color w:val="auto"/>
          <w:lang w:val="en-US" w:eastAsia="zh-CN"/>
        </w:rPr>
        <w:t>为黑色。</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outlineLvl w:val="1"/>
        <w:rPr>
          <w:rFonts w:hint="default" w:ascii="Times New Roman" w:hAnsi="Times New Roman" w:eastAsia="黑体" w:cs="Times New Roman"/>
          <w:b w:val="0"/>
          <w:bCs w:val="0"/>
          <w:color w:val="auto"/>
          <w:sz w:val="21"/>
          <w:szCs w:val="21"/>
          <w:lang w:val="en-US" w:eastAsia="zh-CN"/>
        </w:rPr>
      </w:pPr>
      <w:bookmarkStart w:id="49" w:name="_Toc29893"/>
      <w:r>
        <w:rPr>
          <w:rFonts w:hint="default" w:ascii="Times New Roman" w:hAnsi="Times New Roman" w:eastAsia="黑体" w:cs="Times New Roman"/>
          <w:b/>
          <w:bCs/>
          <w:color w:val="auto"/>
          <w:lang w:val="en-US" w:eastAsia="zh-CN"/>
        </w:rPr>
        <w:t xml:space="preserve">5.2 </w:t>
      </w:r>
      <w:r>
        <w:rPr>
          <w:rFonts w:hint="default" w:ascii="Times New Roman" w:hAnsi="Times New Roman" w:eastAsia="黑体" w:cs="Times New Roman"/>
          <w:b w:val="0"/>
          <w:bCs w:val="0"/>
          <w:color w:val="auto"/>
          <w:sz w:val="21"/>
          <w:szCs w:val="21"/>
          <w:lang w:val="en-US" w:eastAsia="zh-CN"/>
        </w:rPr>
        <w:t xml:space="preserve"> 制度标志</w:t>
      </w:r>
      <w:bookmarkEnd w:id="49"/>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b/>
          <w:color w:val="auto"/>
          <w:kern w:val="0"/>
          <w:sz w:val="21"/>
          <w:szCs w:val="21"/>
          <w:shd w:val="clear" w:color="auto" w:fill="FFFFFF"/>
          <w:lang w:val="en-US" w:eastAsia="zh-CN"/>
        </w:rPr>
        <w:t>5.2.1</w:t>
      </w:r>
      <w:r>
        <w:rPr>
          <w:rFonts w:hint="default" w:ascii="Times New Roman" w:hAnsi="Times New Roman" w:cs="Times New Roman"/>
          <w:color w:val="auto"/>
          <w:lang w:val="en-US" w:eastAsia="zh-CN"/>
        </w:rPr>
        <w:t xml:space="preserve">  制度标志的基本形状为长方形，标志内可标注企业名称。</w:t>
      </w:r>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b/>
          <w:color w:val="auto"/>
          <w:kern w:val="0"/>
          <w:sz w:val="21"/>
          <w:szCs w:val="21"/>
          <w:shd w:val="clear" w:color="auto" w:fill="FFFFFF"/>
          <w:lang w:val="en-US" w:eastAsia="zh-CN"/>
        </w:rPr>
        <w:t>5.2.2</w:t>
      </w:r>
      <w:r>
        <w:rPr>
          <w:rFonts w:hint="default" w:ascii="Times New Roman" w:hAnsi="Times New Roman" w:cs="Times New Roman"/>
          <w:color w:val="auto"/>
          <w:lang w:val="en-US" w:eastAsia="zh-CN"/>
        </w:rPr>
        <w:t xml:space="preserve">  制度标志的名称、设置范围</w:t>
      </w:r>
      <w:r>
        <w:rPr>
          <w:rFonts w:hint="eastAsia" w:ascii="Times New Roman" w:hAnsi="Times New Roman" w:cs="Times New Roman"/>
          <w:color w:val="auto"/>
          <w:lang w:val="en-US" w:eastAsia="zh-CN"/>
        </w:rPr>
        <w:t>与</w:t>
      </w:r>
      <w:r>
        <w:rPr>
          <w:rFonts w:hint="default" w:ascii="Times New Roman" w:hAnsi="Times New Roman" w:cs="Times New Roman"/>
          <w:color w:val="auto"/>
          <w:lang w:val="en-US" w:eastAsia="zh-CN"/>
        </w:rPr>
        <w:t>地点宜符合表5.2.2的规定。</w:t>
      </w:r>
    </w:p>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outlineLvl w:val="9"/>
        <w:rPr>
          <w:rFonts w:hint="default" w:ascii="Times New Roman" w:hAnsi="Times New Roman" w:eastAsia="黑体" w:cs="Times New Roman"/>
          <w:b w:val="0"/>
          <w:bCs/>
          <w:color w:val="auto"/>
          <w:lang w:val="en-US" w:eastAsia="zh-CN"/>
        </w:rPr>
      </w:pPr>
      <w:r>
        <w:rPr>
          <w:rFonts w:hint="default" w:ascii="Times New Roman" w:hAnsi="Times New Roman" w:eastAsia="黑体" w:cs="Times New Roman"/>
          <w:b w:val="0"/>
          <w:bCs/>
          <w:color w:val="auto"/>
          <w:lang w:val="en-US" w:eastAsia="zh-CN"/>
        </w:rPr>
        <w:t>表5.2.2  制度标志的名称、设置范围与地点</w:t>
      </w:r>
    </w:p>
    <w:tbl>
      <w:tblPr>
        <w:tblStyle w:val="9"/>
        <w:tblW w:w="85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1124"/>
        <w:gridCol w:w="4395"/>
        <w:gridCol w:w="2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09" w:type="dxa"/>
            <w:vMerge w:val="restart"/>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bookmarkStart w:id="50" w:name="_Toc1676"/>
            <w:bookmarkStart w:id="51" w:name="_Toc27868"/>
            <w:r>
              <w:rPr>
                <w:rFonts w:hint="default" w:ascii="Times New Roman" w:hAnsi="Times New Roman" w:eastAsia="宋体" w:cs="Times New Roman"/>
                <w:bCs/>
                <w:color w:val="auto"/>
                <w:sz w:val="18"/>
                <w:szCs w:val="18"/>
                <w:lang w:val="en-US" w:eastAsia="zh-CN"/>
              </w:rPr>
              <w:t>序号</w:t>
            </w:r>
            <w:bookmarkEnd w:id="50"/>
            <w:bookmarkEnd w:id="51"/>
          </w:p>
        </w:tc>
        <w:tc>
          <w:tcPr>
            <w:tcW w:w="5519" w:type="dxa"/>
            <w:gridSpan w:val="2"/>
            <w:vMerge w:val="restart"/>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bookmarkStart w:id="52" w:name="_Toc11879"/>
            <w:bookmarkStart w:id="53" w:name="_Toc8717"/>
            <w:r>
              <w:rPr>
                <w:rFonts w:hint="default" w:ascii="Times New Roman" w:hAnsi="Times New Roman" w:eastAsia="宋体" w:cs="Times New Roman"/>
                <w:bCs/>
                <w:color w:val="auto"/>
                <w:sz w:val="18"/>
                <w:szCs w:val="18"/>
                <w:vertAlign w:val="baseline"/>
                <w:lang w:val="en-US" w:eastAsia="zh-CN"/>
              </w:rPr>
              <w:t>名称</w:t>
            </w:r>
            <w:bookmarkEnd w:id="52"/>
            <w:bookmarkEnd w:id="53"/>
          </w:p>
        </w:tc>
        <w:tc>
          <w:tcPr>
            <w:tcW w:w="2393" w:type="dxa"/>
            <w:vMerge w:val="restart"/>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bookmarkStart w:id="54" w:name="_Toc31367"/>
            <w:bookmarkStart w:id="55" w:name="_Toc32443"/>
            <w:r>
              <w:rPr>
                <w:rFonts w:hint="default" w:ascii="Times New Roman" w:hAnsi="Times New Roman" w:eastAsia="宋体" w:cs="Times New Roman"/>
                <w:bCs/>
                <w:color w:val="auto"/>
                <w:sz w:val="18"/>
                <w:szCs w:val="18"/>
                <w:vertAlign w:val="baseline"/>
                <w:lang w:val="en-US" w:eastAsia="zh-CN"/>
              </w:rPr>
              <w:t>设置范围与地点</w:t>
            </w:r>
            <w:bookmarkEnd w:id="54"/>
            <w:bookmarkEnd w:id="5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09" w:type="dxa"/>
            <w:vMerge w:val="continue"/>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sz w:val="18"/>
                <w:szCs w:val="18"/>
              </w:rPr>
            </w:pPr>
          </w:p>
        </w:tc>
        <w:tc>
          <w:tcPr>
            <w:tcW w:w="5519" w:type="dxa"/>
            <w:gridSpan w:val="2"/>
            <w:vMerge w:val="continue"/>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sz w:val="18"/>
                <w:szCs w:val="18"/>
              </w:rPr>
            </w:pPr>
          </w:p>
        </w:tc>
        <w:tc>
          <w:tcPr>
            <w:tcW w:w="2393" w:type="dxa"/>
            <w:vMerge w:val="continue"/>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609" w:type="dxa"/>
            <w:vMerge w:val="restart"/>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bookmarkStart w:id="56" w:name="_Toc16899"/>
            <w:bookmarkStart w:id="57" w:name="_Toc24351"/>
            <w:r>
              <w:rPr>
                <w:rFonts w:hint="default" w:ascii="Times New Roman" w:hAnsi="Times New Roman" w:eastAsia="宋体" w:cs="Times New Roman"/>
                <w:bCs/>
                <w:color w:val="auto"/>
                <w:sz w:val="18"/>
                <w:szCs w:val="18"/>
                <w:vertAlign w:val="baseline"/>
                <w:lang w:val="en-US" w:eastAsia="zh-CN"/>
              </w:rPr>
              <w:t>1</w:t>
            </w:r>
            <w:bookmarkEnd w:id="56"/>
            <w:bookmarkEnd w:id="57"/>
          </w:p>
        </w:tc>
        <w:tc>
          <w:tcPr>
            <w:tcW w:w="1124" w:type="dxa"/>
            <w:vMerge w:val="restart"/>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bookmarkStart w:id="58" w:name="_Toc17192"/>
            <w:bookmarkStart w:id="59" w:name="_Toc22812"/>
            <w:r>
              <w:rPr>
                <w:rFonts w:hint="default" w:ascii="Times New Roman" w:hAnsi="Times New Roman" w:eastAsia="宋体" w:cs="Times New Roman"/>
                <w:bCs/>
                <w:color w:val="auto"/>
                <w:sz w:val="18"/>
                <w:szCs w:val="18"/>
                <w:vertAlign w:val="baseline"/>
                <w:lang w:val="en-US" w:eastAsia="zh-CN"/>
              </w:rPr>
              <w:t>管理</w:t>
            </w:r>
          </w:p>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r>
              <w:rPr>
                <w:rFonts w:hint="default" w:ascii="Times New Roman" w:hAnsi="Times New Roman" w:eastAsia="宋体" w:cs="Times New Roman"/>
                <w:bCs/>
                <w:color w:val="auto"/>
                <w:sz w:val="18"/>
                <w:szCs w:val="18"/>
                <w:vertAlign w:val="baseline"/>
                <w:lang w:val="en-US" w:eastAsia="zh-CN"/>
              </w:rPr>
              <w:t>制度</w:t>
            </w:r>
          </w:p>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r>
              <w:rPr>
                <w:rFonts w:hint="default" w:ascii="Times New Roman" w:hAnsi="Times New Roman" w:eastAsia="宋体" w:cs="Times New Roman"/>
                <w:bCs/>
                <w:color w:val="auto"/>
                <w:sz w:val="18"/>
                <w:szCs w:val="18"/>
                <w:vertAlign w:val="baseline"/>
                <w:lang w:val="en-US" w:eastAsia="zh-CN"/>
              </w:rPr>
              <w:t>标志</w:t>
            </w:r>
            <w:bookmarkEnd w:id="58"/>
            <w:bookmarkEnd w:id="59"/>
          </w:p>
        </w:tc>
        <w:tc>
          <w:tcPr>
            <w:tcW w:w="4395"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bookmarkStart w:id="60" w:name="_Toc26462"/>
            <w:bookmarkStart w:id="61" w:name="_Toc24152"/>
            <w:r>
              <w:rPr>
                <w:rFonts w:hint="eastAsia" w:ascii="Times New Roman" w:hAnsi="Times New Roman" w:eastAsia="宋体" w:cs="Times New Roman"/>
                <w:bCs/>
                <w:color w:val="auto"/>
                <w:sz w:val="18"/>
                <w:szCs w:val="18"/>
                <w:vertAlign w:val="baseline"/>
                <w:lang w:val="en-US" w:eastAsia="zh-CN"/>
              </w:rPr>
              <w:t>污水处理设施</w:t>
            </w:r>
            <w:r>
              <w:rPr>
                <w:rFonts w:hint="default" w:ascii="Times New Roman" w:hAnsi="Times New Roman" w:eastAsia="宋体" w:cs="Times New Roman"/>
                <w:bCs/>
                <w:color w:val="auto"/>
                <w:sz w:val="18"/>
                <w:szCs w:val="18"/>
                <w:vertAlign w:val="baseline"/>
                <w:lang w:val="en-US" w:eastAsia="zh-CN"/>
              </w:rPr>
              <w:t>简介标志牌</w:t>
            </w:r>
            <w:bookmarkEnd w:id="60"/>
            <w:bookmarkEnd w:id="61"/>
          </w:p>
        </w:tc>
        <w:tc>
          <w:tcPr>
            <w:tcW w:w="2393" w:type="dxa"/>
            <w:vMerge w:val="restart"/>
            <w:vAlign w:val="center"/>
          </w:tcPr>
          <w:p>
            <w:pPr>
              <w:keepNext w:val="0"/>
              <w:keepLines w:val="0"/>
              <w:pageBreakBefore w:val="0"/>
              <w:widowControl/>
              <w:kinsoku/>
              <w:wordWrap/>
              <w:overflowPunct/>
              <w:topLinePunct w:val="0"/>
              <w:autoSpaceDE/>
              <w:autoSpaceDN/>
              <w:bidi w:val="0"/>
              <w:adjustRightInd/>
              <w:snapToGrid/>
              <w:ind w:firstLine="360" w:firstLineChars="200"/>
              <w:jc w:val="both"/>
              <w:textAlignment w:val="auto"/>
              <w:outlineLvl w:val="9"/>
              <w:rPr>
                <w:rFonts w:hint="default" w:ascii="Times New Roman" w:hAnsi="Times New Roman" w:eastAsia="宋体" w:cs="Times New Roman"/>
                <w:bCs/>
                <w:color w:val="auto"/>
                <w:sz w:val="18"/>
                <w:szCs w:val="18"/>
                <w:vertAlign w:val="baseline"/>
                <w:lang w:val="en-US" w:eastAsia="zh-CN"/>
              </w:rPr>
            </w:pPr>
            <w:bookmarkStart w:id="62" w:name="_Toc26362"/>
            <w:bookmarkStart w:id="63" w:name="_Toc14458"/>
            <w:r>
              <w:rPr>
                <w:rFonts w:hint="default" w:ascii="Times New Roman" w:hAnsi="Times New Roman" w:eastAsia="宋体" w:cs="Times New Roman"/>
                <w:bCs/>
                <w:color w:val="auto"/>
                <w:sz w:val="18"/>
                <w:szCs w:val="18"/>
                <w:vertAlign w:val="baseline"/>
                <w:lang w:val="en-US" w:eastAsia="zh-CN"/>
              </w:rPr>
              <w:t>设施现场大门入口处和相应施工与办公场所</w:t>
            </w:r>
            <w:bookmarkEnd w:id="62"/>
            <w:r>
              <w:rPr>
                <w:rFonts w:hint="default" w:ascii="Times New Roman" w:hAnsi="Times New Roman" w:eastAsia="宋体" w:cs="Times New Roman"/>
                <w:bCs/>
                <w:color w:val="auto"/>
                <w:sz w:val="18"/>
                <w:szCs w:val="18"/>
                <w:vertAlign w:val="baseline"/>
                <w:lang w:val="en-US" w:eastAsia="zh-CN"/>
              </w:rPr>
              <w:t>，</w:t>
            </w:r>
            <w:r>
              <w:rPr>
                <w:rFonts w:hint="default" w:ascii="Times New Roman" w:hAnsi="Times New Roman" w:eastAsia="宋体" w:cs="Times New Roman"/>
                <w:bCs/>
                <w:color w:val="auto"/>
                <w:sz w:val="18"/>
                <w:szCs w:val="18"/>
                <w:highlight w:val="none"/>
                <w:vertAlign w:val="baseline"/>
                <w:lang w:val="en-US" w:eastAsia="zh-CN"/>
              </w:rPr>
              <w:t>视</w:t>
            </w:r>
            <w:r>
              <w:rPr>
                <w:rFonts w:hint="default" w:ascii="Times New Roman" w:hAnsi="Times New Roman" w:eastAsia="宋体" w:cs="Times New Roman"/>
                <w:bCs/>
                <w:color w:val="auto"/>
                <w:sz w:val="18"/>
                <w:szCs w:val="18"/>
                <w:vertAlign w:val="baseline"/>
                <w:lang w:val="en-US" w:eastAsia="zh-CN"/>
              </w:rPr>
              <w:t>现场情况标志牌整合设置</w:t>
            </w:r>
            <w:bookmarkEnd w:id="6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609" w:type="dxa"/>
            <w:vMerge w:val="continue"/>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p>
        </w:tc>
        <w:tc>
          <w:tcPr>
            <w:tcW w:w="1124" w:type="dxa"/>
            <w:vMerge w:val="continue"/>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p>
        </w:tc>
        <w:tc>
          <w:tcPr>
            <w:tcW w:w="4395"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bookmarkStart w:id="64" w:name="_Toc28229"/>
            <w:bookmarkStart w:id="65" w:name="_Toc11735"/>
            <w:r>
              <w:rPr>
                <w:rFonts w:hint="default" w:ascii="Times New Roman" w:hAnsi="Times New Roman" w:eastAsia="宋体" w:cs="Times New Roman"/>
                <w:bCs/>
                <w:color w:val="auto"/>
                <w:sz w:val="18"/>
                <w:szCs w:val="18"/>
                <w:vertAlign w:val="baseline"/>
                <w:lang w:val="en-US" w:eastAsia="zh-CN"/>
              </w:rPr>
              <w:t>值班室制度标志牌</w:t>
            </w:r>
            <w:bookmarkEnd w:id="64"/>
            <w:bookmarkEnd w:id="65"/>
          </w:p>
        </w:tc>
        <w:tc>
          <w:tcPr>
            <w:tcW w:w="2393" w:type="dxa"/>
            <w:vMerge w:val="continue"/>
            <w:vAlign w:val="center"/>
          </w:tcPr>
          <w:p>
            <w:pPr>
              <w:keepNext w:val="0"/>
              <w:keepLines w:val="0"/>
              <w:pageBreakBefore w:val="0"/>
              <w:widowControl/>
              <w:kinsoku/>
              <w:wordWrap/>
              <w:overflowPunct/>
              <w:topLinePunct w:val="0"/>
              <w:autoSpaceDE/>
              <w:autoSpaceDN/>
              <w:bidi w:val="0"/>
              <w:adjustRightInd/>
              <w:snapToGrid/>
              <w:ind w:firstLine="360" w:firstLineChars="200"/>
              <w:jc w:val="both"/>
              <w:textAlignment w:val="auto"/>
              <w:outlineLvl w:val="9"/>
              <w:rPr>
                <w:rFonts w:hint="default" w:ascii="Times New Roman" w:hAnsi="Times New Roman" w:eastAsia="宋体" w:cs="Times New Roman"/>
                <w:bCs/>
                <w:color w:val="auto"/>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609" w:type="dxa"/>
            <w:vMerge w:val="continue"/>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p>
        </w:tc>
        <w:tc>
          <w:tcPr>
            <w:tcW w:w="1124" w:type="dxa"/>
            <w:vMerge w:val="continue"/>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p>
        </w:tc>
        <w:tc>
          <w:tcPr>
            <w:tcW w:w="4395"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bookmarkStart w:id="66" w:name="_Toc30270"/>
            <w:bookmarkStart w:id="67" w:name="_Toc28126"/>
            <w:r>
              <w:rPr>
                <w:rFonts w:hint="default" w:ascii="Times New Roman" w:hAnsi="Times New Roman" w:eastAsia="宋体" w:cs="Times New Roman"/>
                <w:bCs/>
                <w:color w:val="auto"/>
                <w:sz w:val="18"/>
                <w:szCs w:val="18"/>
                <w:vertAlign w:val="baseline"/>
                <w:lang w:val="en-US" w:eastAsia="zh-CN"/>
              </w:rPr>
              <w:t>安全网格长职责标志牌</w:t>
            </w:r>
            <w:bookmarkEnd w:id="66"/>
            <w:bookmarkEnd w:id="67"/>
          </w:p>
        </w:tc>
        <w:tc>
          <w:tcPr>
            <w:tcW w:w="2393" w:type="dxa"/>
            <w:vMerge w:val="continue"/>
            <w:vAlign w:val="center"/>
          </w:tcPr>
          <w:p>
            <w:pPr>
              <w:keepNext w:val="0"/>
              <w:keepLines w:val="0"/>
              <w:pageBreakBefore w:val="0"/>
              <w:widowControl/>
              <w:kinsoku/>
              <w:wordWrap/>
              <w:overflowPunct/>
              <w:topLinePunct w:val="0"/>
              <w:autoSpaceDE/>
              <w:autoSpaceDN/>
              <w:bidi w:val="0"/>
              <w:adjustRightInd/>
              <w:snapToGrid/>
              <w:ind w:firstLine="360" w:firstLineChars="200"/>
              <w:jc w:val="both"/>
              <w:textAlignment w:val="auto"/>
              <w:outlineLvl w:val="9"/>
              <w:rPr>
                <w:rFonts w:hint="default" w:ascii="Times New Roman" w:hAnsi="Times New Roman" w:eastAsia="宋体" w:cs="Times New Roman"/>
                <w:bCs/>
                <w:color w:val="auto"/>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609" w:type="dxa"/>
            <w:vMerge w:val="continue"/>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p>
        </w:tc>
        <w:tc>
          <w:tcPr>
            <w:tcW w:w="1124" w:type="dxa"/>
            <w:vMerge w:val="continue"/>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p>
        </w:tc>
        <w:tc>
          <w:tcPr>
            <w:tcW w:w="4395"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bookmarkStart w:id="68" w:name="_Toc16499"/>
            <w:bookmarkStart w:id="69" w:name="_Toc32480"/>
            <w:r>
              <w:rPr>
                <w:rFonts w:hint="default" w:ascii="Times New Roman" w:hAnsi="Times New Roman" w:eastAsia="宋体" w:cs="Times New Roman"/>
                <w:bCs/>
                <w:color w:val="auto"/>
                <w:sz w:val="18"/>
                <w:szCs w:val="18"/>
                <w:vertAlign w:val="baseline"/>
                <w:lang w:val="en-US" w:eastAsia="zh-CN"/>
              </w:rPr>
              <w:t>设备管理巡视项目标志牌</w:t>
            </w:r>
            <w:bookmarkEnd w:id="68"/>
            <w:bookmarkEnd w:id="69"/>
          </w:p>
        </w:tc>
        <w:tc>
          <w:tcPr>
            <w:tcW w:w="2393" w:type="dxa"/>
            <w:vMerge w:val="continue"/>
            <w:vAlign w:val="center"/>
          </w:tcPr>
          <w:p>
            <w:pPr>
              <w:keepNext w:val="0"/>
              <w:keepLines w:val="0"/>
              <w:pageBreakBefore w:val="0"/>
              <w:widowControl/>
              <w:kinsoku/>
              <w:wordWrap/>
              <w:overflowPunct/>
              <w:topLinePunct w:val="0"/>
              <w:autoSpaceDE/>
              <w:autoSpaceDN/>
              <w:bidi w:val="0"/>
              <w:adjustRightInd/>
              <w:snapToGrid/>
              <w:ind w:firstLine="360" w:firstLineChars="200"/>
              <w:jc w:val="both"/>
              <w:textAlignment w:val="auto"/>
              <w:outlineLvl w:val="9"/>
              <w:rPr>
                <w:rFonts w:hint="default" w:ascii="Times New Roman" w:hAnsi="Times New Roman" w:eastAsia="宋体" w:cs="Times New Roman"/>
                <w:bCs/>
                <w:color w:val="auto"/>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609" w:type="dxa"/>
            <w:vMerge w:val="continue"/>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p>
        </w:tc>
        <w:tc>
          <w:tcPr>
            <w:tcW w:w="1124" w:type="dxa"/>
            <w:vMerge w:val="continue"/>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p>
        </w:tc>
        <w:tc>
          <w:tcPr>
            <w:tcW w:w="4395"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bookmarkStart w:id="70" w:name="_Toc18537"/>
            <w:bookmarkStart w:id="71" w:name="_Toc1093"/>
            <w:r>
              <w:rPr>
                <w:rFonts w:hint="default" w:ascii="Times New Roman" w:hAnsi="Times New Roman" w:eastAsia="宋体" w:cs="Times New Roman"/>
                <w:bCs/>
                <w:color w:val="auto"/>
                <w:sz w:val="18"/>
                <w:szCs w:val="18"/>
                <w:vertAlign w:val="baseline"/>
                <w:lang w:val="en-US" w:eastAsia="zh-CN"/>
              </w:rPr>
              <w:t>安全作业制度标志牌</w:t>
            </w:r>
            <w:bookmarkEnd w:id="70"/>
            <w:bookmarkEnd w:id="71"/>
          </w:p>
        </w:tc>
        <w:tc>
          <w:tcPr>
            <w:tcW w:w="2393" w:type="dxa"/>
            <w:vMerge w:val="continue"/>
            <w:vAlign w:val="center"/>
          </w:tcPr>
          <w:p>
            <w:pPr>
              <w:keepNext w:val="0"/>
              <w:keepLines w:val="0"/>
              <w:pageBreakBefore w:val="0"/>
              <w:widowControl/>
              <w:kinsoku/>
              <w:wordWrap/>
              <w:overflowPunct/>
              <w:topLinePunct w:val="0"/>
              <w:autoSpaceDE/>
              <w:autoSpaceDN/>
              <w:bidi w:val="0"/>
              <w:adjustRightInd/>
              <w:snapToGrid/>
              <w:ind w:firstLine="360" w:firstLineChars="200"/>
              <w:jc w:val="both"/>
              <w:textAlignment w:val="auto"/>
              <w:outlineLvl w:val="9"/>
              <w:rPr>
                <w:rFonts w:hint="default" w:ascii="Times New Roman" w:hAnsi="Times New Roman" w:eastAsia="宋体" w:cs="Times New Roman"/>
                <w:bCs/>
                <w:color w:val="auto"/>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609" w:type="dxa"/>
            <w:vMerge w:val="continue"/>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p>
        </w:tc>
        <w:tc>
          <w:tcPr>
            <w:tcW w:w="1124" w:type="dxa"/>
            <w:vMerge w:val="continue"/>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p>
        </w:tc>
        <w:tc>
          <w:tcPr>
            <w:tcW w:w="4395"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bookmarkStart w:id="72" w:name="_Toc5624"/>
            <w:bookmarkStart w:id="73" w:name="_Toc1990"/>
            <w:r>
              <w:rPr>
                <w:rFonts w:hint="default" w:ascii="Times New Roman" w:hAnsi="Times New Roman" w:eastAsia="宋体" w:cs="Times New Roman"/>
                <w:bCs/>
                <w:color w:val="auto"/>
                <w:sz w:val="18"/>
                <w:szCs w:val="18"/>
                <w:vertAlign w:val="baseline"/>
                <w:lang w:val="en-US" w:eastAsia="zh-CN"/>
              </w:rPr>
              <w:t>危险源辨识标志牌</w:t>
            </w:r>
            <w:bookmarkEnd w:id="72"/>
            <w:bookmarkEnd w:id="73"/>
          </w:p>
        </w:tc>
        <w:tc>
          <w:tcPr>
            <w:tcW w:w="2393" w:type="dxa"/>
            <w:vAlign w:val="center"/>
          </w:tcPr>
          <w:p>
            <w:pPr>
              <w:keepNext w:val="0"/>
              <w:keepLines w:val="0"/>
              <w:pageBreakBefore w:val="0"/>
              <w:widowControl/>
              <w:kinsoku/>
              <w:wordWrap/>
              <w:overflowPunct/>
              <w:topLinePunct w:val="0"/>
              <w:autoSpaceDE/>
              <w:autoSpaceDN/>
              <w:bidi w:val="0"/>
              <w:adjustRightInd/>
              <w:snapToGrid/>
              <w:ind w:firstLine="360" w:firstLineChars="200"/>
              <w:jc w:val="both"/>
              <w:textAlignment w:val="auto"/>
              <w:outlineLvl w:val="9"/>
              <w:rPr>
                <w:rFonts w:hint="default" w:ascii="Times New Roman" w:hAnsi="Times New Roman" w:eastAsia="宋体" w:cs="Times New Roman"/>
                <w:bCs/>
                <w:color w:val="auto"/>
                <w:sz w:val="18"/>
                <w:szCs w:val="18"/>
                <w:vertAlign w:val="baseline"/>
                <w:lang w:val="en-US" w:eastAsia="zh-CN"/>
              </w:rPr>
            </w:pPr>
            <w:bookmarkStart w:id="74" w:name="_Toc29029"/>
            <w:bookmarkStart w:id="75" w:name="_Toc19298"/>
            <w:r>
              <w:rPr>
                <w:rFonts w:hint="default" w:ascii="Times New Roman" w:hAnsi="Times New Roman" w:eastAsia="宋体" w:cs="Times New Roman"/>
                <w:bCs/>
                <w:color w:val="auto"/>
                <w:sz w:val="18"/>
                <w:szCs w:val="18"/>
                <w:vertAlign w:val="baseline"/>
                <w:lang w:val="en-US" w:eastAsia="zh-CN"/>
              </w:rPr>
              <w:t>仓库等处</w:t>
            </w:r>
            <w:bookmarkEnd w:id="74"/>
            <w:bookmarkEnd w:id="7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609" w:type="dxa"/>
            <w:vMerge w:val="restart"/>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bookmarkStart w:id="76" w:name="_Toc15012"/>
            <w:bookmarkStart w:id="77" w:name="_Toc30082"/>
            <w:r>
              <w:rPr>
                <w:rFonts w:hint="default" w:ascii="Times New Roman" w:hAnsi="Times New Roman" w:eastAsia="宋体" w:cs="Times New Roman"/>
                <w:bCs/>
                <w:color w:val="auto"/>
                <w:sz w:val="18"/>
                <w:szCs w:val="18"/>
                <w:vertAlign w:val="baseline"/>
                <w:lang w:val="en-US" w:eastAsia="zh-CN"/>
              </w:rPr>
              <w:t>2</w:t>
            </w:r>
            <w:bookmarkEnd w:id="76"/>
            <w:bookmarkEnd w:id="77"/>
          </w:p>
        </w:tc>
        <w:tc>
          <w:tcPr>
            <w:tcW w:w="1124" w:type="dxa"/>
            <w:vMerge w:val="restart"/>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bookmarkStart w:id="78" w:name="_Toc15852"/>
            <w:bookmarkStart w:id="79" w:name="_Toc4432"/>
            <w:r>
              <w:rPr>
                <w:rFonts w:hint="default" w:ascii="Times New Roman" w:hAnsi="Times New Roman" w:eastAsia="宋体" w:cs="Times New Roman"/>
                <w:bCs/>
                <w:color w:val="auto"/>
                <w:sz w:val="18"/>
                <w:szCs w:val="18"/>
                <w:vertAlign w:val="baseline"/>
                <w:lang w:val="en-US" w:eastAsia="zh-CN"/>
              </w:rPr>
              <w:t>操作规程</w:t>
            </w:r>
          </w:p>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r>
              <w:rPr>
                <w:rFonts w:hint="default" w:ascii="Times New Roman" w:hAnsi="Times New Roman" w:eastAsia="宋体" w:cs="Times New Roman"/>
                <w:bCs/>
                <w:color w:val="auto"/>
                <w:sz w:val="18"/>
                <w:szCs w:val="18"/>
                <w:vertAlign w:val="baseline"/>
                <w:lang w:val="en-US" w:eastAsia="zh-CN"/>
              </w:rPr>
              <w:t>标志</w:t>
            </w:r>
            <w:bookmarkEnd w:id="78"/>
            <w:bookmarkEnd w:id="79"/>
          </w:p>
        </w:tc>
        <w:tc>
          <w:tcPr>
            <w:tcW w:w="4395"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bookmarkStart w:id="80" w:name="_Toc26599"/>
            <w:bookmarkStart w:id="81" w:name="_Toc24221"/>
            <w:r>
              <w:rPr>
                <w:rFonts w:hint="default" w:ascii="Times New Roman" w:hAnsi="Times New Roman" w:eastAsia="宋体" w:cs="Times New Roman"/>
                <w:bCs/>
                <w:color w:val="auto"/>
                <w:sz w:val="18"/>
                <w:szCs w:val="18"/>
                <w:vertAlign w:val="baseline"/>
                <w:lang w:val="en-US" w:eastAsia="zh-CN"/>
              </w:rPr>
              <w:t>污水处理设施设备安全操作规程标志牌</w:t>
            </w:r>
            <w:bookmarkEnd w:id="80"/>
            <w:bookmarkEnd w:id="81"/>
          </w:p>
        </w:tc>
        <w:tc>
          <w:tcPr>
            <w:tcW w:w="2393" w:type="dxa"/>
            <w:vAlign w:val="center"/>
          </w:tcPr>
          <w:p>
            <w:pPr>
              <w:keepNext w:val="0"/>
              <w:keepLines w:val="0"/>
              <w:pageBreakBefore w:val="0"/>
              <w:widowControl/>
              <w:kinsoku/>
              <w:wordWrap/>
              <w:overflowPunct/>
              <w:topLinePunct w:val="0"/>
              <w:autoSpaceDE/>
              <w:autoSpaceDN/>
              <w:bidi w:val="0"/>
              <w:adjustRightInd/>
              <w:snapToGrid/>
              <w:ind w:firstLine="360" w:firstLineChars="200"/>
              <w:jc w:val="both"/>
              <w:textAlignment w:val="auto"/>
              <w:outlineLvl w:val="9"/>
              <w:rPr>
                <w:rFonts w:hint="default" w:ascii="Times New Roman" w:hAnsi="Times New Roman" w:eastAsia="宋体" w:cs="Times New Roman"/>
                <w:bCs/>
                <w:color w:val="auto"/>
                <w:sz w:val="18"/>
                <w:szCs w:val="18"/>
                <w:vertAlign w:val="baseline"/>
                <w:lang w:val="en-US" w:eastAsia="zh-CN"/>
              </w:rPr>
            </w:pPr>
            <w:bookmarkStart w:id="82" w:name="_Toc15486"/>
            <w:bookmarkStart w:id="83" w:name="_Toc26157"/>
            <w:r>
              <w:rPr>
                <w:rFonts w:hint="default" w:ascii="Times New Roman" w:hAnsi="Times New Roman" w:eastAsia="宋体" w:cs="Times New Roman"/>
                <w:bCs/>
                <w:color w:val="auto"/>
                <w:sz w:val="18"/>
                <w:szCs w:val="18"/>
                <w:vertAlign w:val="baseline"/>
                <w:lang w:val="en-US" w:eastAsia="zh-CN"/>
              </w:rPr>
              <w:t>处理设备附近</w:t>
            </w:r>
            <w:bookmarkEnd w:id="82"/>
            <w:bookmarkEnd w:id="8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609" w:type="dxa"/>
            <w:vMerge w:val="continue"/>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p>
        </w:tc>
        <w:tc>
          <w:tcPr>
            <w:tcW w:w="1124" w:type="dxa"/>
            <w:vMerge w:val="continue"/>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p>
        </w:tc>
        <w:tc>
          <w:tcPr>
            <w:tcW w:w="4395"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bookmarkStart w:id="84" w:name="_Toc19524"/>
            <w:bookmarkStart w:id="85" w:name="_Toc15640"/>
            <w:r>
              <w:rPr>
                <w:rFonts w:hint="default" w:ascii="Times New Roman" w:hAnsi="Times New Roman" w:eastAsia="宋体" w:cs="Times New Roman"/>
                <w:bCs/>
                <w:color w:val="auto"/>
                <w:sz w:val="18"/>
                <w:szCs w:val="18"/>
                <w:vertAlign w:val="baseline"/>
                <w:lang w:val="en-US" w:eastAsia="zh-CN"/>
              </w:rPr>
              <w:t>主要工种安全操作标志牌</w:t>
            </w:r>
            <w:bookmarkEnd w:id="84"/>
            <w:bookmarkEnd w:id="85"/>
          </w:p>
        </w:tc>
        <w:tc>
          <w:tcPr>
            <w:tcW w:w="2393" w:type="dxa"/>
            <w:vAlign w:val="center"/>
          </w:tcPr>
          <w:p>
            <w:pPr>
              <w:keepNext w:val="0"/>
              <w:keepLines w:val="0"/>
              <w:pageBreakBefore w:val="0"/>
              <w:widowControl/>
              <w:kinsoku/>
              <w:wordWrap/>
              <w:overflowPunct/>
              <w:topLinePunct w:val="0"/>
              <w:autoSpaceDE/>
              <w:autoSpaceDN/>
              <w:bidi w:val="0"/>
              <w:adjustRightInd/>
              <w:snapToGrid/>
              <w:ind w:firstLine="360" w:firstLineChars="200"/>
              <w:jc w:val="both"/>
              <w:textAlignment w:val="auto"/>
              <w:outlineLvl w:val="9"/>
              <w:rPr>
                <w:rFonts w:hint="default" w:ascii="Times New Roman" w:hAnsi="Times New Roman" w:eastAsia="宋体" w:cs="Times New Roman"/>
                <w:bCs/>
                <w:color w:val="auto"/>
                <w:sz w:val="18"/>
                <w:szCs w:val="18"/>
                <w:vertAlign w:val="baseline"/>
                <w:lang w:val="en-US" w:eastAsia="zh-CN"/>
              </w:rPr>
            </w:pPr>
            <w:bookmarkStart w:id="86" w:name="_Toc27101"/>
            <w:bookmarkStart w:id="87" w:name="_Toc13975"/>
            <w:r>
              <w:rPr>
                <w:rFonts w:hint="default" w:ascii="Times New Roman" w:hAnsi="Times New Roman" w:eastAsia="宋体" w:cs="Times New Roman"/>
                <w:bCs/>
                <w:color w:val="auto"/>
                <w:sz w:val="18"/>
                <w:szCs w:val="18"/>
                <w:vertAlign w:val="baseline"/>
                <w:lang w:val="en-US" w:eastAsia="zh-CN"/>
              </w:rPr>
              <w:t>各种人员机械操作</w:t>
            </w:r>
            <w:r>
              <w:rPr>
                <w:rFonts w:hint="eastAsia" w:ascii="Times New Roman" w:hAnsi="Times New Roman" w:eastAsia="宋体" w:cs="Times New Roman"/>
                <w:bCs/>
                <w:color w:val="auto"/>
                <w:sz w:val="18"/>
                <w:szCs w:val="18"/>
                <w:vertAlign w:val="baseline"/>
                <w:lang w:val="en-US" w:eastAsia="zh-CN"/>
              </w:rPr>
              <w:t>附近</w:t>
            </w:r>
            <w:r>
              <w:rPr>
                <w:rFonts w:hint="default" w:ascii="Times New Roman" w:hAnsi="Times New Roman" w:eastAsia="宋体" w:cs="Times New Roman"/>
                <w:bCs/>
                <w:color w:val="auto"/>
                <w:sz w:val="18"/>
                <w:szCs w:val="18"/>
                <w:vertAlign w:val="baseline"/>
                <w:lang w:val="en-US" w:eastAsia="zh-CN"/>
              </w:rPr>
              <w:t>与工种人员办公室</w:t>
            </w:r>
            <w:bookmarkEnd w:id="86"/>
            <w:bookmarkEnd w:id="8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609"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bookmarkStart w:id="88" w:name="_Toc10504"/>
            <w:bookmarkStart w:id="89" w:name="_Toc6849"/>
            <w:r>
              <w:rPr>
                <w:rFonts w:hint="default" w:ascii="Times New Roman" w:hAnsi="Times New Roman" w:eastAsia="宋体" w:cs="Times New Roman"/>
                <w:bCs/>
                <w:color w:val="auto"/>
                <w:sz w:val="18"/>
                <w:szCs w:val="18"/>
                <w:vertAlign w:val="baseline"/>
                <w:lang w:val="en-US" w:eastAsia="zh-CN"/>
              </w:rPr>
              <w:t>3</w:t>
            </w:r>
            <w:bookmarkEnd w:id="88"/>
            <w:bookmarkEnd w:id="89"/>
          </w:p>
        </w:tc>
        <w:tc>
          <w:tcPr>
            <w:tcW w:w="1124"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bookmarkStart w:id="90" w:name="_Toc22953"/>
            <w:bookmarkStart w:id="91" w:name="_Toc26604"/>
            <w:r>
              <w:rPr>
                <w:rFonts w:hint="default" w:ascii="Times New Roman" w:hAnsi="Times New Roman" w:eastAsia="宋体" w:cs="Times New Roman"/>
                <w:bCs/>
                <w:color w:val="auto"/>
                <w:sz w:val="18"/>
                <w:szCs w:val="18"/>
                <w:vertAlign w:val="baseline"/>
                <w:lang w:val="en-US" w:eastAsia="zh-CN"/>
              </w:rPr>
              <w:t>岗位职责</w:t>
            </w:r>
          </w:p>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r>
              <w:rPr>
                <w:rFonts w:hint="default" w:ascii="Times New Roman" w:hAnsi="Times New Roman" w:eastAsia="宋体" w:cs="Times New Roman"/>
                <w:bCs/>
                <w:color w:val="auto"/>
                <w:sz w:val="18"/>
                <w:szCs w:val="18"/>
                <w:vertAlign w:val="baseline"/>
                <w:lang w:val="en-US" w:eastAsia="zh-CN"/>
              </w:rPr>
              <w:t>标志</w:t>
            </w:r>
            <w:bookmarkEnd w:id="90"/>
            <w:bookmarkEnd w:id="91"/>
          </w:p>
        </w:tc>
        <w:tc>
          <w:tcPr>
            <w:tcW w:w="4395"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auto"/>
                <w:sz w:val="18"/>
                <w:szCs w:val="18"/>
                <w:vertAlign w:val="baseline"/>
                <w:lang w:val="en-US" w:eastAsia="zh-CN"/>
              </w:rPr>
            </w:pPr>
            <w:bookmarkStart w:id="92" w:name="_Toc10567"/>
            <w:bookmarkStart w:id="93" w:name="_Toc679"/>
            <w:r>
              <w:rPr>
                <w:rFonts w:hint="default" w:ascii="Times New Roman" w:hAnsi="Times New Roman" w:eastAsia="宋体" w:cs="Times New Roman"/>
                <w:bCs/>
                <w:color w:val="auto"/>
                <w:sz w:val="18"/>
                <w:szCs w:val="18"/>
                <w:vertAlign w:val="baseline"/>
                <w:lang w:val="en-US" w:eastAsia="zh-CN"/>
              </w:rPr>
              <w:t>各岗位人员职责标志牌</w:t>
            </w:r>
            <w:bookmarkEnd w:id="92"/>
            <w:bookmarkEnd w:id="93"/>
          </w:p>
        </w:tc>
        <w:tc>
          <w:tcPr>
            <w:tcW w:w="2393" w:type="dxa"/>
            <w:vAlign w:val="center"/>
          </w:tcPr>
          <w:p>
            <w:pPr>
              <w:keepNext w:val="0"/>
              <w:keepLines w:val="0"/>
              <w:pageBreakBefore w:val="0"/>
              <w:widowControl/>
              <w:kinsoku/>
              <w:wordWrap/>
              <w:overflowPunct/>
              <w:topLinePunct w:val="0"/>
              <w:autoSpaceDE/>
              <w:autoSpaceDN/>
              <w:bidi w:val="0"/>
              <w:adjustRightInd/>
              <w:snapToGrid/>
              <w:ind w:firstLine="360" w:firstLineChars="200"/>
              <w:jc w:val="both"/>
              <w:textAlignment w:val="auto"/>
              <w:outlineLvl w:val="9"/>
              <w:rPr>
                <w:rFonts w:hint="default" w:ascii="Times New Roman" w:hAnsi="Times New Roman" w:eastAsia="宋体" w:cs="Times New Roman"/>
                <w:bCs/>
                <w:color w:val="auto"/>
                <w:sz w:val="18"/>
                <w:szCs w:val="18"/>
                <w:vertAlign w:val="baseline"/>
                <w:lang w:val="en-US" w:eastAsia="zh-CN"/>
              </w:rPr>
            </w:pPr>
            <w:bookmarkStart w:id="94" w:name="_Toc26898"/>
            <w:bookmarkStart w:id="95" w:name="_Toc1853"/>
            <w:r>
              <w:rPr>
                <w:rFonts w:hint="default" w:ascii="Times New Roman" w:hAnsi="Times New Roman" w:eastAsia="宋体" w:cs="Times New Roman"/>
                <w:bCs/>
                <w:color w:val="auto"/>
                <w:sz w:val="18"/>
                <w:szCs w:val="18"/>
                <w:vertAlign w:val="baseline"/>
                <w:lang w:val="en-US" w:eastAsia="zh-CN"/>
              </w:rPr>
              <w:t>各岗位人员办公与操作</w:t>
            </w:r>
          </w:p>
          <w:p>
            <w:pPr>
              <w:keepNext w:val="0"/>
              <w:keepLines w:val="0"/>
              <w:pageBreakBefore w:val="0"/>
              <w:widowControl/>
              <w:kinsoku/>
              <w:wordWrap/>
              <w:overflowPunct/>
              <w:topLinePunct w:val="0"/>
              <w:autoSpaceDE/>
              <w:autoSpaceDN/>
              <w:bidi w:val="0"/>
              <w:adjustRightInd/>
              <w:snapToGrid/>
              <w:jc w:val="both"/>
              <w:textAlignment w:val="auto"/>
              <w:outlineLvl w:val="9"/>
              <w:rPr>
                <w:rFonts w:hint="default" w:ascii="Times New Roman" w:hAnsi="Times New Roman" w:eastAsia="宋体" w:cs="Times New Roman"/>
                <w:bCs/>
                <w:color w:val="auto"/>
                <w:sz w:val="18"/>
                <w:szCs w:val="18"/>
                <w:vertAlign w:val="baseline"/>
                <w:lang w:val="en-US" w:eastAsia="zh-CN"/>
              </w:rPr>
            </w:pPr>
            <w:r>
              <w:rPr>
                <w:rFonts w:hint="default" w:ascii="Times New Roman" w:hAnsi="Times New Roman" w:eastAsia="宋体" w:cs="Times New Roman"/>
                <w:bCs/>
                <w:color w:val="auto"/>
                <w:sz w:val="18"/>
                <w:szCs w:val="18"/>
                <w:vertAlign w:val="baseline"/>
                <w:lang w:val="en-US" w:eastAsia="zh-CN"/>
              </w:rPr>
              <w:t>场所</w:t>
            </w:r>
            <w:bookmarkEnd w:id="94"/>
            <w:bookmarkEnd w:id="95"/>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outlineLvl w:val="1"/>
        <w:rPr>
          <w:rFonts w:hint="default" w:ascii="Times New Roman" w:hAnsi="Times New Roman" w:eastAsia="黑体" w:cs="Times New Roman"/>
          <w:b w:val="0"/>
          <w:bCs w:val="0"/>
          <w:color w:val="auto"/>
          <w:sz w:val="21"/>
          <w:szCs w:val="21"/>
          <w:lang w:val="en-US" w:eastAsia="zh-CN"/>
        </w:rPr>
      </w:pPr>
      <w:bookmarkStart w:id="96" w:name="_Toc14860"/>
      <w:r>
        <w:rPr>
          <w:rFonts w:hint="default" w:ascii="Times New Roman" w:hAnsi="Times New Roman" w:eastAsia="黑体" w:cs="Times New Roman"/>
          <w:b/>
          <w:bCs/>
          <w:color w:val="auto"/>
          <w:lang w:val="en-US" w:eastAsia="zh-CN"/>
        </w:rPr>
        <w:t xml:space="preserve">5.3 </w:t>
      </w:r>
      <w:r>
        <w:rPr>
          <w:rFonts w:hint="default" w:ascii="Times New Roman" w:hAnsi="Times New Roman" w:eastAsia="黑体" w:cs="Times New Roman"/>
          <w:b w:val="0"/>
          <w:bCs w:val="0"/>
          <w:color w:val="auto"/>
          <w:sz w:val="21"/>
          <w:szCs w:val="21"/>
          <w:lang w:val="en-US" w:eastAsia="zh-CN"/>
        </w:rPr>
        <w:t xml:space="preserve"> 管线标志</w:t>
      </w:r>
      <w:bookmarkEnd w:id="96"/>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
          <w:color w:val="auto"/>
          <w:kern w:val="0"/>
          <w:sz w:val="21"/>
          <w:szCs w:val="21"/>
          <w:shd w:val="clear" w:color="auto" w:fill="FFFFFF"/>
          <w:lang w:val="en-US" w:eastAsia="zh-CN"/>
        </w:rPr>
        <w:t>5.3.1</w:t>
      </w:r>
      <w:r>
        <w:rPr>
          <w:rFonts w:hint="eastAsia" w:ascii="Times New Roman" w:hAnsi="Times New Roman" w:cs="Times New Roman"/>
          <w:b/>
          <w:color w:val="auto"/>
          <w:kern w:val="0"/>
          <w:sz w:val="21"/>
          <w:szCs w:val="21"/>
          <w:shd w:val="clear" w:color="auto" w:fill="FFFFFF"/>
          <w:lang w:val="en-US" w:eastAsia="zh-CN"/>
        </w:rPr>
        <w:t xml:space="preserve">  </w:t>
      </w:r>
      <w:r>
        <w:rPr>
          <w:rFonts w:hint="default" w:ascii="Times New Roman" w:hAnsi="Times New Roman" w:cs="Times New Roman"/>
          <w:bCs/>
          <w:color w:val="auto"/>
          <w:sz w:val="21"/>
          <w:szCs w:val="21"/>
          <w:lang w:val="en-US" w:eastAsia="zh-CN"/>
        </w:rPr>
        <w:t>管线标志应能提示埋地管道的走向及相对位置，可分为地面标志、地上标志和地下标志3种形式。标志上应标注管线内流体相应名称字样</w:t>
      </w:r>
      <w:r>
        <w:rPr>
          <w:rFonts w:hint="eastAsia" w:ascii="Times New Roman" w:hAnsi="Times New Roman" w:cs="Times New Roman"/>
          <w:bCs/>
          <w:color w:val="auto"/>
          <w:sz w:val="21"/>
          <w:szCs w:val="21"/>
          <w:lang w:val="en-US" w:eastAsia="zh-CN"/>
        </w:rPr>
        <w:t>及属性</w:t>
      </w:r>
      <w:r>
        <w:rPr>
          <w:rFonts w:hint="default" w:ascii="Times New Roman" w:hAnsi="Times New Roman" w:cs="Times New Roman"/>
          <w:bCs/>
          <w:color w:val="auto"/>
          <w:sz w:val="21"/>
          <w:szCs w:val="21"/>
          <w:lang w:val="en-US" w:eastAsia="zh-CN"/>
        </w:rPr>
        <w:t>，还可根据需要选择标注其他说明性文字。</w:t>
      </w:r>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
          <w:color w:val="auto"/>
          <w:kern w:val="0"/>
          <w:sz w:val="21"/>
          <w:szCs w:val="21"/>
          <w:shd w:val="clear" w:color="auto" w:fill="FFFFFF"/>
          <w:lang w:val="en-US" w:eastAsia="zh-CN"/>
        </w:rPr>
        <w:t>5.3.2</w:t>
      </w:r>
      <w:r>
        <w:rPr>
          <w:rFonts w:hint="default" w:ascii="Times New Roman" w:hAnsi="Times New Roman" w:cs="Times New Roman"/>
          <w:bCs/>
          <w:color w:val="auto"/>
          <w:sz w:val="21"/>
          <w:szCs w:val="21"/>
          <w:lang w:val="en-US" w:eastAsia="zh-CN"/>
        </w:rPr>
        <w:t xml:space="preserve">  管线地面标志的形状可选用长方形、正方形</w:t>
      </w:r>
      <w:r>
        <w:rPr>
          <w:rFonts w:hint="eastAsia" w:ascii="Times New Roman" w:hAnsi="Times New Roman" w:cs="Times New Roman"/>
          <w:bCs/>
          <w:color w:val="auto"/>
          <w:sz w:val="21"/>
          <w:szCs w:val="21"/>
          <w:lang w:val="en-US" w:eastAsia="zh-CN"/>
        </w:rPr>
        <w:t>、椭圆形或</w:t>
      </w:r>
      <w:r>
        <w:rPr>
          <w:rFonts w:hint="default" w:ascii="Times New Roman" w:hAnsi="Times New Roman" w:cs="Times New Roman"/>
          <w:bCs/>
          <w:color w:val="auto"/>
          <w:sz w:val="21"/>
          <w:szCs w:val="21"/>
          <w:lang w:val="en-US" w:eastAsia="zh-CN"/>
        </w:rPr>
        <w:t>圆形。</w:t>
      </w:r>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
          <w:color w:val="auto"/>
          <w:kern w:val="0"/>
          <w:sz w:val="21"/>
          <w:szCs w:val="21"/>
          <w:shd w:val="clear" w:color="auto" w:fill="FFFFFF"/>
          <w:lang w:val="en-US" w:eastAsia="zh-CN"/>
        </w:rPr>
        <w:t xml:space="preserve">5.3.3 </w:t>
      </w:r>
      <w:r>
        <w:rPr>
          <w:rFonts w:hint="default" w:ascii="Times New Roman" w:hAnsi="Times New Roman" w:cs="Times New Roman"/>
          <w:bCs/>
          <w:color w:val="auto"/>
          <w:sz w:val="21"/>
          <w:szCs w:val="21"/>
          <w:lang w:val="en-US" w:eastAsia="zh-CN"/>
        </w:rPr>
        <w:t xml:space="preserve"> 管线地面标志的底色为安全色时，图形符号、说明文字的颜色应选用与相其对应的对比色。</w:t>
      </w:r>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
          <w:color w:val="auto"/>
          <w:kern w:val="0"/>
          <w:sz w:val="21"/>
          <w:szCs w:val="21"/>
          <w:shd w:val="clear" w:color="auto" w:fill="FFFFFF"/>
          <w:lang w:val="en-US" w:eastAsia="zh-CN"/>
        </w:rPr>
        <w:t xml:space="preserve">5.3.4 </w:t>
      </w:r>
      <w:r>
        <w:rPr>
          <w:rFonts w:hint="default" w:ascii="Times New Roman" w:hAnsi="Times New Roman" w:cs="Times New Roman"/>
          <w:bCs/>
          <w:color w:val="auto"/>
          <w:sz w:val="21"/>
          <w:szCs w:val="21"/>
          <w:lang w:val="en-US" w:eastAsia="zh-CN"/>
        </w:rPr>
        <w:t xml:space="preserve"> </w:t>
      </w:r>
      <w:r>
        <w:rPr>
          <w:rFonts w:hint="eastAsia" w:ascii="Times New Roman" w:hAnsi="Times New Roman" w:cs="Times New Roman"/>
          <w:bCs/>
          <w:color w:val="auto"/>
          <w:sz w:val="21"/>
          <w:szCs w:val="21"/>
          <w:lang w:val="en-US" w:eastAsia="zh-CN"/>
        </w:rPr>
        <w:t>管线</w:t>
      </w:r>
      <w:r>
        <w:rPr>
          <w:rFonts w:hint="default" w:ascii="Times New Roman" w:hAnsi="Times New Roman" w:cs="Times New Roman"/>
          <w:bCs/>
          <w:color w:val="auto"/>
          <w:sz w:val="21"/>
          <w:szCs w:val="21"/>
          <w:lang w:val="en-US" w:eastAsia="zh-CN"/>
        </w:rPr>
        <w:t>标志的图形符号及含义可按表5.3.4的规定执行。</w:t>
      </w:r>
    </w:p>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outlineLvl w:val="9"/>
        <w:rPr>
          <w:rFonts w:hint="default" w:ascii="Times New Roman" w:hAnsi="Times New Roman" w:eastAsia="黑体" w:cs="Times New Roman"/>
          <w:b w:val="0"/>
          <w:bCs/>
          <w:color w:val="auto"/>
          <w:lang w:val="en-US" w:eastAsia="zh-CN"/>
        </w:rPr>
      </w:pPr>
      <w:r>
        <w:rPr>
          <w:rFonts w:hint="default" w:ascii="Times New Roman" w:hAnsi="Times New Roman" w:eastAsia="黑体" w:cs="Times New Roman"/>
          <w:b w:val="0"/>
          <w:bCs/>
          <w:color w:val="auto"/>
          <w:lang w:val="en-US" w:eastAsia="zh-CN"/>
        </w:rPr>
        <w:t>表5.3.4  管线标志的图形符号及含义</w:t>
      </w:r>
    </w:p>
    <w:tbl>
      <w:tblPr>
        <w:tblStyle w:val="9"/>
        <w:tblW w:w="7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3960"/>
        <w:gridCol w:w="2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93"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18"/>
                <w:szCs w:val="18"/>
                <w:vertAlign w:val="baseline"/>
                <w:lang w:val="en-US" w:eastAsia="zh-CN"/>
              </w:rPr>
            </w:pPr>
            <w:bookmarkStart w:id="97" w:name="_Toc12344"/>
            <w:bookmarkStart w:id="98" w:name="_Toc27866"/>
            <w:r>
              <w:rPr>
                <w:rFonts w:hint="default" w:ascii="Times New Roman" w:hAnsi="Times New Roman" w:cs="Times New Roman"/>
                <w:bCs/>
                <w:color w:val="auto"/>
                <w:sz w:val="18"/>
                <w:szCs w:val="18"/>
                <w:vertAlign w:val="baseline"/>
                <w:lang w:val="en-US" w:eastAsia="zh-CN"/>
              </w:rPr>
              <w:t>编号</w:t>
            </w:r>
            <w:bookmarkEnd w:id="97"/>
            <w:bookmarkEnd w:id="98"/>
          </w:p>
        </w:tc>
        <w:tc>
          <w:tcPr>
            <w:tcW w:w="3960"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18"/>
                <w:szCs w:val="18"/>
                <w:vertAlign w:val="baseline"/>
                <w:lang w:val="en-US" w:eastAsia="zh-CN"/>
              </w:rPr>
            </w:pPr>
            <w:bookmarkStart w:id="99" w:name="_Toc17468"/>
            <w:bookmarkStart w:id="100" w:name="_Toc2904"/>
            <w:r>
              <w:rPr>
                <w:rFonts w:hint="default" w:ascii="Times New Roman" w:hAnsi="Times New Roman" w:cs="Times New Roman"/>
                <w:bCs/>
                <w:color w:val="auto"/>
                <w:sz w:val="18"/>
                <w:szCs w:val="18"/>
                <w:vertAlign w:val="baseline"/>
                <w:lang w:val="en-US" w:eastAsia="zh-CN"/>
              </w:rPr>
              <w:t>图形符号</w:t>
            </w:r>
            <w:r>
              <w:rPr>
                <w:rFonts w:hint="default" w:ascii="Times New Roman" w:hAnsi="Times New Roman" w:cs="Times New Roman"/>
                <w:color w:val="auto"/>
                <w:sz w:val="18"/>
                <w:szCs w:val="18"/>
              </w:rPr>
              <mc:AlternateContent>
                <mc:Choice Requires="wps">
                  <w:drawing>
                    <wp:anchor distT="0" distB="0" distL="114300" distR="114300" simplePos="0" relativeHeight="1891846144" behindDoc="0" locked="0" layoutInCell="1" allowOverlap="1">
                      <wp:simplePos x="0" y="0"/>
                      <wp:positionH relativeFrom="column">
                        <wp:posOffset>85090</wp:posOffset>
                      </wp:positionH>
                      <wp:positionV relativeFrom="paragraph">
                        <wp:posOffset>160020</wp:posOffset>
                      </wp:positionV>
                      <wp:extent cx="374015" cy="271780"/>
                      <wp:effectExtent l="0" t="0" r="0" b="0"/>
                      <wp:wrapNone/>
                      <wp:docPr id="175" name="文本框 175"/>
                      <wp:cNvGraphicFramePr/>
                      <a:graphic xmlns:a="http://schemas.openxmlformats.org/drawingml/2006/main">
                        <a:graphicData uri="http://schemas.microsoft.com/office/word/2010/wordprocessingShape">
                          <wps:wsp>
                            <wps:cNvSpPr txBox="1"/>
                            <wps:spPr>
                              <a:xfrm>
                                <a:off x="2486025" y="1762760"/>
                                <a:ext cx="37401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5"/>
                                      <w:szCs w:val="18"/>
                                      <w:lang w:val="en-US" w:eastAsia="zh-CN"/>
                                    </w:rPr>
                                  </w:pPr>
                                  <w:r>
                                    <w:rPr>
                                      <w:rFonts w:hint="eastAsia"/>
                                      <w:sz w:val="15"/>
                                      <w:szCs w:val="18"/>
                                      <w:lang w:val="en-US" w:eastAsia="zh-CN"/>
                                    </w:rPr>
                                    <w:t>a/2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pt;margin-top:12.6pt;height:21.4pt;width:29.45pt;z-index:1891846144;mso-width-relative:page;mso-height-relative:page;" filled="f" stroked="f" coordsize="21600,21600" o:gfxdata="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KKouXYAAAABwEAAA8AAAAAAAAAAQAgAAAAIgAAAGRycy9kb3ducmV2LnhtbFBLAQIUABQA&#10;AAAIAIdO4kCfxaecKQIAACcEAAAOAAAAAAAAAAEAIAAAACcBAABkcnMvZTJvRG9jLnhtbFBLBQYA&#10;AAAABgAGAFkBAADCBQAAAAA=&#10;">
                      <v:fill on="f" focussize="0,0"/>
                      <v:stroke on="f" weight="0.5pt"/>
                      <v:imagedata o:title=""/>
                      <o:lock v:ext="edit" aspectratio="f"/>
                      <v:textbox>
                        <w:txbxContent>
                          <w:p>
                            <w:pPr>
                              <w:rPr>
                                <w:rFonts w:hint="eastAsia" w:eastAsiaTheme="minorEastAsia"/>
                                <w:sz w:val="15"/>
                                <w:szCs w:val="18"/>
                                <w:lang w:val="en-US" w:eastAsia="zh-CN"/>
                              </w:rPr>
                            </w:pPr>
                            <w:r>
                              <w:rPr>
                                <w:rFonts w:hint="eastAsia"/>
                                <w:sz w:val="15"/>
                                <w:szCs w:val="18"/>
                                <w:lang w:val="en-US" w:eastAsia="zh-CN"/>
                              </w:rPr>
                              <w:t>a/2</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2517445632" behindDoc="0" locked="0" layoutInCell="1" allowOverlap="1">
                      <wp:simplePos x="0" y="0"/>
                      <wp:positionH relativeFrom="column">
                        <wp:posOffset>1960880</wp:posOffset>
                      </wp:positionH>
                      <wp:positionV relativeFrom="paragraph">
                        <wp:posOffset>172720</wp:posOffset>
                      </wp:positionV>
                      <wp:extent cx="374015" cy="27178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37401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5"/>
                                      <w:szCs w:val="18"/>
                                      <w:lang w:val="en-US" w:eastAsia="zh-CN"/>
                                    </w:rPr>
                                  </w:pPr>
                                  <w:r>
                                    <w:rPr>
                                      <w:rFonts w:hint="eastAsia"/>
                                      <w:sz w:val="15"/>
                                      <w:szCs w:val="18"/>
                                      <w:lang w:val="en-US" w:eastAsia="zh-CN"/>
                                    </w:rPr>
                                    <w:t>a/2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13.6pt;height:21.4pt;width:29.45pt;z-index:-1777521664;mso-width-relative:page;mso-height-relative:page;" filled="f" stroked="f" coordsize="21600,21600" o:gfxdata="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Ngq62gAAAAkBAAAPAAAAAAAAAAEAIAAAACIAAABkcnMvZG93bnJldi54bWxQSwECFAAUAAAACACH&#10;TuJAd9bGnCICAAAbBAAADgAAAAAAAAABACAAAAApAQAAZHJzL2Uyb0RvYy54bWxQSwUGAAAAAAYA&#10;BgBZAQAAvQUAAAAA&#10;">
                      <v:fill on="f" focussize="0,0"/>
                      <v:stroke on="f" weight="0.5pt"/>
                      <v:imagedata o:title=""/>
                      <o:lock v:ext="edit" aspectratio="f"/>
                      <v:textbox>
                        <w:txbxContent>
                          <w:p>
                            <w:pPr>
                              <w:rPr>
                                <w:rFonts w:hint="eastAsia" w:eastAsiaTheme="minorEastAsia"/>
                                <w:sz w:val="15"/>
                                <w:szCs w:val="18"/>
                                <w:lang w:val="en-US" w:eastAsia="zh-CN"/>
                              </w:rPr>
                            </w:pPr>
                            <w:r>
                              <w:rPr>
                                <w:rFonts w:hint="eastAsia"/>
                                <w:sz w:val="15"/>
                                <w:szCs w:val="18"/>
                                <w:lang w:val="en-US" w:eastAsia="zh-CN"/>
                              </w:rPr>
                              <w:t>a/2</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3532035072" behindDoc="0" locked="0" layoutInCell="1" allowOverlap="1">
                      <wp:simplePos x="0" y="0"/>
                      <wp:positionH relativeFrom="column">
                        <wp:posOffset>1022985</wp:posOffset>
                      </wp:positionH>
                      <wp:positionV relativeFrom="paragraph">
                        <wp:posOffset>179070</wp:posOffset>
                      </wp:positionV>
                      <wp:extent cx="374015" cy="271780"/>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37401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5"/>
                                      <w:szCs w:val="18"/>
                                      <w:lang w:val="en-US" w:eastAsia="zh-CN"/>
                                    </w:rPr>
                                  </w:pPr>
                                  <w:r>
                                    <w:rPr>
                                      <w:rFonts w:hint="eastAsia"/>
                                      <w:sz w:val="15"/>
                                      <w:szCs w:val="18"/>
                                      <w:lang w:val="en-US" w:eastAsia="zh-CN"/>
                                    </w:rPr>
                                    <w:t>2a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55pt;margin-top:14.1pt;height:21.4pt;width:29.45pt;z-index:-762932224;mso-width-relative:page;mso-height-relative:page;" filled="f" stroked="f" coordsize="21600,21600" o:gfxdata="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cMHWc&#10;1wAAAAkBAAAPAAAAAAAAAAEAIAAAACIAAABkcnMvZG93bnJldi54bWxQSwECFAAUAAAACACHTuJA&#10;+tneqiICAAAbBAAADgAAAAAAAAABACAAAAAmAQAAZHJzL2Uyb0RvYy54bWxQSwUGAAAAAAYABgBZ&#10;AQAAugUAAAAA&#10;">
                      <v:fill on="f" focussize="0,0"/>
                      <v:stroke on="f" weight="0.5pt"/>
                      <v:imagedata o:title=""/>
                      <o:lock v:ext="edit" aspectratio="f"/>
                      <v:textbox>
                        <w:txbxContent>
                          <w:p>
                            <w:pPr>
                              <w:rPr>
                                <w:rFonts w:hint="eastAsia" w:eastAsiaTheme="minorEastAsia"/>
                                <w:sz w:val="15"/>
                                <w:szCs w:val="18"/>
                                <w:lang w:val="en-US" w:eastAsia="zh-CN"/>
                              </w:rPr>
                            </w:pPr>
                            <w:r>
                              <w:rPr>
                                <w:rFonts w:hint="eastAsia"/>
                                <w:sz w:val="15"/>
                                <w:szCs w:val="18"/>
                                <w:lang w:val="en-US" w:eastAsia="zh-CN"/>
                              </w:rPr>
                              <w:t>2a</w:t>
                            </w:r>
                          </w:p>
                        </w:txbxContent>
                      </v:textbox>
                    </v:shape>
                  </w:pict>
                </mc:Fallback>
              </mc:AlternateContent>
            </w:r>
            <w:bookmarkEnd w:id="99"/>
            <w:bookmarkEnd w:id="100"/>
          </w:p>
        </w:tc>
        <w:tc>
          <w:tcPr>
            <w:tcW w:w="2527"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18"/>
                <w:szCs w:val="18"/>
                <w:vertAlign w:val="baseline"/>
                <w:lang w:val="en-US" w:eastAsia="zh-CN"/>
              </w:rPr>
            </w:pPr>
            <w:bookmarkStart w:id="101" w:name="_Toc14916"/>
            <w:bookmarkStart w:id="102" w:name="_Toc5698"/>
            <w:r>
              <w:rPr>
                <w:rFonts w:hint="default" w:ascii="Times New Roman" w:hAnsi="Times New Roman" w:cs="Times New Roman"/>
                <w:bCs/>
                <w:color w:val="auto"/>
                <w:sz w:val="18"/>
                <w:szCs w:val="18"/>
                <w:vertAlign w:val="baseline"/>
                <w:lang w:val="en-US" w:eastAsia="zh-CN"/>
              </w:rPr>
              <w:t>符号含义</w:t>
            </w:r>
            <w:bookmarkEnd w:id="101"/>
            <w:bookmarkEnd w:id="10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93"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18"/>
                <w:szCs w:val="18"/>
                <w:vertAlign w:val="baseline"/>
                <w:lang w:val="en-US" w:eastAsia="zh-CN"/>
              </w:rPr>
            </w:pPr>
            <w:bookmarkStart w:id="103" w:name="_Toc21970"/>
            <w:bookmarkStart w:id="104" w:name="_Toc27796"/>
            <w:r>
              <w:rPr>
                <w:rFonts w:hint="default" w:ascii="Times New Roman" w:hAnsi="Times New Roman" w:cs="Times New Roman"/>
                <w:bCs/>
                <w:color w:val="auto"/>
                <w:sz w:val="18"/>
                <w:szCs w:val="18"/>
                <w:vertAlign w:val="baseline"/>
                <w:lang w:val="en-US" w:eastAsia="zh-CN"/>
              </w:rPr>
              <w:t>1</w:t>
            </w:r>
            <w:bookmarkEnd w:id="103"/>
            <w:bookmarkEnd w:id="104"/>
          </w:p>
        </w:tc>
        <w:tc>
          <w:tcPr>
            <w:tcW w:w="3960" w:type="dxa"/>
            <w:vAlign w:val="top"/>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sz w:val="18"/>
                <w:szCs w:val="18"/>
              </w:rPr>
            </w:pPr>
            <w:bookmarkStart w:id="105" w:name="_Toc5801"/>
            <w:bookmarkStart w:id="106" w:name="_Toc15774"/>
            <w:r>
              <w:rPr>
                <w:rFonts w:hint="default" w:ascii="Times New Roman" w:hAnsi="Times New Roman" w:cs="Times New Roman"/>
                <w:color w:val="auto"/>
                <w:sz w:val="18"/>
                <w:szCs w:val="18"/>
              </w:rPr>
              <mc:AlternateContent>
                <mc:Choice Requires="wps">
                  <w:drawing>
                    <wp:anchor distT="0" distB="0" distL="114300" distR="114300" simplePos="0" relativeHeight="3754687488" behindDoc="0" locked="0" layoutInCell="1" allowOverlap="1">
                      <wp:simplePos x="0" y="0"/>
                      <wp:positionH relativeFrom="column">
                        <wp:posOffset>1540510</wp:posOffset>
                      </wp:positionH>
                      <wp:positionV relativeFrom="paragraph">
                        <wp:posOffset>402590</wp:posOffset>
                      </wp:positionV>
                      <wp:extent cx="0" cy="160020"/>
                      <wp:effectExtent l="4445" t="0" r="14605" b="11430"/>
                      <wp:wrapNone/>
                      <wp:docPr id="216" name="直接箭头连接符 216"/>
                      <wp:cNvGraphicFramePr/>
                      <a:graphic xmlns:a="http://schemas.openxmlformats.org/drawingml/2006/main">
                        <a:graphicData uri="http://schemas.microsoft.com/office/word/2010/wordprocessingShape">
                          <wps:wsp>
                            <wps:cNvCnPr/>
                            <wps:spPr>
                              <a:xfrm>
                                <a:off x="0" y="0"/>
                                <a:ext cx="0" cy="160020"/>
                              </a:xfrm>
                              <a:prstGeom prst="straightConnector1">
                                <a:avLst/>
                              </a:prstGeom>
                              <a:ln w="9525">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1.3pt;margin-top:31.7pt;height:12.6pt;width:0pt;z-index:-540279808;mso-width-relative:page;mso-height-relative:page;" filled="f" stroked="t" coordsize="21600,21600" o:gfxdata="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HLA4zYAAAACQEAAA8AAAAAAAAAAQAgAAAAIgAAAGRycy9kb3ducmV2Lnht&#10;bFBLAQIUABQAAAAIAIdO4kC1lFAv+QEAAMoDAAAOAAAAAAAAAAEAIAAAACcBAABkcnMvZTJvRG9j&#10;LnhtbFBLBQYAAAAABgAGAFkBAACSBQAAAAA=&#10;">
                      <v:fill on="f" focussize="0,0"/>
                      <v:stroke color="#000000 [3213]" miterlimit="8" joinstyle="miter" startarrowwidth="narrow" startarrowlength="short" endarrowwidth="narrow" endarrowlength="short"/>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3952671744" behindDoc="0" locked="0" layoutInCell="1" allowOverlap="1">
                      <wp:simplePos x="0" y="0"/>
                      <wp:positionH relativeFrom="column">
                        <wp:posOffset>1541145</wp:posOffset>
                      </wp:positionH>
                      <wp:positionV relativeFrom="paragraph">
                        <wp:posOffset>236220</wp:posOffset>
                      </wp:positionV>
                      <wp:extent cx="0" cy="160020"/>
                      <wp:effectExtent l="25400" t="0" r="31750" b="11430"/>
                      <wp:wrapNone/>
                      <wp:docPr id="215" name="直接箭头连接符 215"/>
                      <wp:cNvGraphicFramePr/>
                      <a:graphic xmlns:a="http://schemas.openxmlformats.org/drawingml/2006/main">
                        <a:graphicData uri="http://schemas.microsoft.com/office/word/2010/wordprocessingShape">
                          <wps:wsp>
                            <wps:cNvCnPr/>
                            <wps:spPr>
                              <a:xfrm>
                                <a:off x="0" y="0"/>
                                <a:ext cx="0" cy="160020"/>
                              </a:xfrm>
                              <a:prstGeom prst="straightConnector1">
                                <a:avLst/>
                              </a:prstGeom>
                              <a:ln w="9525">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1.35pt;margin-top:18.6pt;height:12.6pt;width:0pt;z-index:-342295552;mso-width-relative:page;mso-height-relative:page;" filled="f" stroked="t" coordsize="21600,21600" o:gfxdata="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fjYknYAAAACQEAAA8AAAAAAAAAAQAgAAAAIgAAAGRycy9kb3ducmV2Lnht&#10;bFBLAQIUABQAAAAIAIdO4kDoNF6e+QEAAMoDAAAOAAAAAAAAAAEAIAAAACcBAABkcnMvZTJvRG9j&#10;LnhtbFBLBQYAAAAABgAGAFkBAACSBQAAAAA=&#10;">
                      <v:fill on="f" focussize="0,0"/>
                      <v:stroke color="#000000 [3213]" miterlimit="8" joinstyle="miter" startarrowwidth="narrow" startarrowlength="short" endarrowwidth="narrow" endarrowlength="short"/>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4150656000" behindDoc="0" locked="0" layoutInCell="1" allowOverlap="1">
                      <wp:simplePos x="0" y="0"/>
                      <wp:positionH relativeFrom="column">
                        <wp:posOffset>1539875</wp:posOffset>
                      </wp:positionH>
                      <wp:positionV relativeFrom="paragraph">
                        <wp:posOffset>75565</wp:posOffset>
                      </wp:positionV>
                      <wp:extent cx="0" cy="160020"/>
                      <wp:effectExtent l="25400" t="0" r="31750" b="11430"/>
                      <wp:wrapNone/>
                      <wp:docPr id="214" name="直接箭头连接符 214"/>
                      <wp:cNvGraphicFramePr/>
                      <a:graphic xmlns:a="http://schemas.openxmlformats.org/drawingml/2006/main">
                        <a:graphicData uri="http://schemas.microsoft.com/office/word/2010/wordprocessingShape">
                          <wps:wsp>
                            <wps:cNvCnPr/>
                            <wps:spPr>
                              <a:xfrm>
                                <a:off x="0" y="0"/>
                                <a:ext cx="0" cy="160020"/>
                              </a:xfrm>
                              <a:prstGeom prst="straightConnector1">
                                <a:avLst/>
                              </a:prstGeom>
                              <a:ln w="9525">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1.25pt;margin-top:5.95pt;height:12.6pt;width:0pt;z-index:-144311296;mso-width-relative:page;mso-height-relative:page;" filled="f" stroked="t" coordsize="21600,21600" o:gfxdata="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a3gsL1QAAAAkBAAAPAAAAAAAAAAEAIAAAACIAAABkcnMvZG93bnJl&#10;di54bWxQSwECFAAUAAAACACHTuJA9oenrAACAADOAwAADgAAAAAAAAABACAAAAAkAQAAZHJzL2Uy&#10;b0RvYy54bWxQSwUGAAAAAAYABgBZAQAAlgUAAAAA&#10;">
                      <v:fill on="f" focussize="0,0"/>
                      <v:stroke color="#000000 [3213]" miterlimit="8" joinstyle="miter" startarrowwidth="narrow" startarrowlength="short" endarrow="block" endarrowwidth="narrow" endarrowlength="short"/>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53672960" behindDoc="0" locked="0" layoutInCell="1" allowOverlap="1">
                      <wp:simplePos x="0" y="0"/>
                      <wp:positionH relativeFrom="column">
                        <wp:posOffset>1543050</wp:posOffset>
                      </wp:positionH>
                      <wp:positionV relativeFrom="paragraph">
                        <wp:posOffset>564515</wp:posOffset>
                      </wp:positionV>
                      <wp:extent cx="0" cy="160020"/>
                      <wp:effectExtent l="25400" t="0" r="31750" b="11430"/>
                      <wp:wrapNone/>
                      <wp:docPr id="213" name="直接箭头连接符 213"/>
                      <wp:cNvGraphicFramePr/>
                      <a:graphic xmlns:a="http://schemas.openxmlformats.org/drawingml/2006/main">
                        <a:graphicData uri="http://schemas.microsoft.com/office/word/2010/wordprocessingShape">
                          <wps:wsp>
                            <wps:cNvCnPr/>
                            <wps:spPr>
                              <a:xfrm>
                                <a:off x="0" y="0"/>
                                <a:ext cx="0" cy="160020"/>
                              </a:xfrm>
                              <a:prstGeom prst="straightConnector1">
                                <a:avLst/>
                              </a:prstGeom>
                              <a:ln w="9525">
                                <a:solidFill>
                                  <a:schemeClr val="tx1"/>
                                </a:solidFill>
                                <a:headEnd type="triangle" w="sm" len="sm"/>
                                <a:tailEnd type="non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1.5pt;margin-top:44.45pt;height:12.6pt;width:0pt;z-index:53672960;mso-width-relative:page;mso-height-relative:page;" filled="f" stroked="t" coordsize="21600,21600" o:gfxdata="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6thB3YAAAACgEAAA8AAAAAAAAAAQAgAAAAIgAAAGRycy9k&#10;b3ducmV2LnhtbFBLAQIUABQAAAAIAIdO4kCIYBCxAgIAAM8DAAAOAAAAAAAAAAEAIAAAACcBAABk&#10;cnMvZTJvRG9jLnhtbFBLBQYAAAAABgAGAFkBAACbBQAAAAA=&#10;">
                      <v:fill on="f" focussize="0,0"/>
                      <v:stroke color="#000000 [3213]" miterlimit="8" joinstyle="miter" startarrow="block" startarrowwidth="narrow" startarrowlength="short" endarrowwidth="narrow"/>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724876288" behindDoc="0" locked="0" layoutInCell="1" allowOverlap="1">
                      <wp:simplePos x="0" y="0"/>
                      <wp:positionH relativeFrom="column">
                        <wp:posOffset>1237615</wp:posOffset>
                      </wp:positionH>
                      <wp:positionV relativeFrom="paragraph">
                        <wp:posOffset>469265</wp:posOffset>
                      </wp:positionV>
                      <wp:extent cx="376555" cy="268605"/>
                      <wp:effectExtent l="0" t="0" r="0" b="0"/>
                      <wp:wrapNone/>
                      <wp:docPr id="180" name="文本框 180"/>
                      <wp:cNvGraphicFramePr/>
                      <a:graphic xmlns:a="http://schemas.openxmlformats.org/drawingml/2006/main">
                        <a:graphicData uri="http://schemas.microsoft.com/office/word/2010/wordprocessingShape">
                          <wps:wsp>
                            <wps:cNvSpPr txBox="1"/>
                            <wps:spPr>
                              <a:xfrm rot="10800000">
                                <a:off x="0" y="0"/>
                                <a:ext cx="376555"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3"/>
                                      <w:szCs w:val="16"/>
                                      <w:lang w:val="en-US" w:eastAsia="zh-CN"/>
                                    </w:rPr>
                                  </w:pPr>
                                  <w:r>
                                    <w:rPr>
                                      <w:rFonts w:hint="eastAsia"/>
                                      <w:sz w:val="13"/>
                                      <w:szCs w:val="16"/>
                                      <w:lang w:val="en-US" w:eastAsia="zh-CN"/>
                                    </w:rPr>
                                    <w:t>b/2</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45pt;margin-top:36.95pt;height:21.15pt;width:29.65pt;rotation:11796480f;z-index:724876288;mso-width-relative:page;mso-height-relative:page;" filled="f" stroked="f" coordsize="21600,21600" o:gfxdata="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CAOWLZAAAACgEAAA8AAAAAAAAAAQAgAAAAIgAAAGRycy9kb3ducmV2LnhtbFBLAQIU&#10;ABQAAAAIAIdO4kDw9OjgKwIAACwEAAAOAAAAAAAAAAEAIAAAACgBAABkcnMvZTJvRG9jLnhtbFBL&#10;BQYAAAAABgAGAFkBAADFBQAAAAA=&#10;">
                      <v:fill on="f" focussize="0,0"/>
                      <v:stroke on="f" weight="0.5pt"/>
                      <v:imagedata o:title=""/>
                      <o:lock v:ext="edit" aspectratio="f"/>
                      <v:textbox style="layout-flow:vertical-ideographic;">
                        <w:txbxContent>
                          <w:p>
                            <w:pPr>
                              <w:rPr>
                                <w:rFonts w:hint="eastAsia" w:eastAsiaTheme="minorEastAsia"/>
                                <w:sz w:val="13"/>
                                <w:szCs w:val="16"/>
                                <w:lang w:val="en-US" w:eastAsia="zh-CN"/>
                              </w:rPr>
                            </w:pPr>
                            <w:r>
                              <w:rPr>
                                <w:rFonts w:hint="eastAsia"/>
                                <w:sz w:val="13"/>
                                <w:szCs w:val="16"/>
                                <w:lang w:val="en-US" w:eastAsia="zh-CN"/>
                              </w:rPr>
                              <w:t>b/2</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488266752" behindDoc="0" locked="0" layoutInCell="1" allowOverlap="1">
                      <wp:simplePos x="0" y="0"/>
                      <wp:positionH relativeFrom="column">
                        <wp:posOffset>1261110</wp:posOffset>
                      </wp:positionH>
                      <wp:positionV relativeFrom="paragraph">
                        <wp:posOffset>-635</wp:posOffset>
                      </wp:positionV>
                      <wp:extent cx="376555" cy="268605"/>
                      <wp:effectExtent l="0" t="0" r="0" b="0"/>
                      <wp:wrapNone/>
                      <wp:docPr id="179" name="文本框 179"/>
                      <wp:cNvGraphicFramePr/>
                      <a:graphic xmlns:a="http://schemas.openxmlformats.org/drawingml/2006/main">
                        <a:graphicData uri="http://schemas.microsoft.com/office/word/2010/wordprocessingShape">
                          <wps:wsp>
                            <wps:cNvSpPr txBox="1"/>
                            <wps:spPr>
                              <a:xfrm rot="10800000">
                                <a:off x="0" y="0"/>
                                <a:ext cx="376555"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3"/>
                                      <w:szCs w:val="16"/>
                                      <w:lang w:val="en-US" w:eastAsia="zh-CN"/>
                                    </w:rPr>
                                  </w:pPr>
                                  <w:r>
                                    <w:rPr>
                                      <w:rFonts w:hint="eastAsia"/>
                                      <w:sz w:val="13"/>
                                      <w:szCs w:val="16"/>
                                      <w:lang w:val="en-US" w:eastAsia="zh-CN"/>
                                    </w:rPr>
                                    <w:t>b/2</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3pt;margin-top:-0.05pt;height:21.15pt;width:29.65pt;rotation:11796480f;z-index:488266752;mso-width-relative:page;mso-height-relative:page;" filled="f" stroked="f" coordsize="21600,21600" o:gfxdata="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w+ncLYAAAACAEAAA8AAAAAAAAAAQAgAAAAIgAAAGRycy9kb3ducmV2LnhtbFBLAQIU&#10;ABQAAAAIAIdO4kDiLOsjLAIAACwEAAAOAAAAAAAAAAEAIAAAACcBAABkcnMvZTJvRG9jLnhtbFBL&#10;BQYAAAAABgAGAFkBAADFBQAAAAA=&#10;">
                      <v:fill on="f" focussize="0,0"/>
                      <v:stroke on="f" weight="0.5pt"/>
                      <v:imagedata o:title=""/>
                      <o:lock v:ext="edit" aspectratio="f"/>
                      <v:textbox style="layout-flow:vertical-ideographic;">
                        <w:txbxContent>
                          <w:p>
                            <w:pPr>
                              <w:rPr>
                                <w:rFonts w:hint="eastAsia" w:eastAsiaTheme="minorEastAsia"/>
                                <w:sz w:val="13"/>
                                <w:szCs w:val="16"/>
                                <w:lang w:val="en-US" w:eastAsia="zh-CN"/>
                              </w:rPr>
                            </w:pPr>
                            <w:r>
                              <w:rPr>
                                <w:rFonts w:hint="eastAsia"/>
                                <w:sz w:val="13"/>
                                <w:szCs w:val="16"/>
                                <w:lang w:val="en-US" w:eastAsia="zh-CN"/>
                              </w:rPr>
                              <w:t>b/2</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1502856192" behindDoc="0" locked="0" layoutInCell="1" allowOverlap="1">
                      <wp:simplePos x="0" y="0"/>
                      <wp:positionH relativeFrom="column">
                        <wp:posOffset>1277620</wp:posOffset>
                      </wp:positionH>
                      <wp:positionV relativeFrom="paragraph">
                        <wp:posOffset>206375</wp:posOffset>
                      </wp:positionV>
                      <wp:extent cx="374015" cy="271780"/>
                      <wp:effectExtent l="0" t="0" r="0" b="0"/>
                      <wp:wrapNone/>
                      <wp:docPr id="178" name="文本框 178"/>
                      <wp:cNvGraphicFramePr/>
                      <a:graphic xmlns:a="http://schemas.openxmlformats.org/drawingml/2006/main">
                        <a:graphicData uri="http://schemas.microsoft.com/office/word/2010/wordprocessingShape">
                          <wps:wsp>
                            <wps:cNvSpPr txBox="1"/>
                            <wps:spPr>
                              <a:xfrm rot="10800000">
                                <a:off x="0" y="0"/>
                                <a:ext cx="37401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3"/>
                                      <w:szCs w:val="16"/>
                                      <w:lang w:val="en-US" w:eastAsia="zh-CN"/>
                                    </w:rPr>
                                  </w:pPr>
                                  <w:r>
                                    <w:rPr>
                                      <w:rFonts w:hint="eastAsia"/>
                                      <w:sz w:val="13"/>
                                      <w:szCs w:val="16"/>
                                      <w:lang w:val="en-US" w:eastAsia="zh-CN"/>
                                    </w:rPr>
                                    <w:t>b</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6pt;margin-top:16.25pt;height:21.4pt;width:29.45pt;rotation:11796480f;z-index:1502856192;mso-width-relative:page;mso-height-relative:page;" filled="f" stroked="f" coordsize="21600,21600" o:gfxdata="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1i6Q02QAAAAkBAAAPAAAAAAAAAAEAIAAAACIAAABkcnMvZG93bnJldi54bWxQSwEC&#10;FAAUAAAACACHTuJA/xqLAywCAAAsBAAADgAAAAAAAAABACAAAAAoAQAAZHJzL2Uyb0RvYy54bWxQ&#10;SwUGAAAAAAYABgBZAQAAxgUAAAAA&#10;">
                      <v:fill on="f" focussize="0,0"/>
                      <v:stroke on="f" weight="0.5pt"/>
                      <v:imagedata o:title=""/>
                      <o:lock v:ext="edit" aspectratio="f"/>
                      <v:textbox style="layout-flow:vertical-ideographic;">
                        <w:txbxContent>
                          <w:p>
                            <w:pPr>
                              <w:rPr>
                                <w:rFonts w:hint="eastAsia" w:eastAsiaTheme="minorEastAsia"/>
                                <w:sz w:val="13"/>
                                <w:szCs w:val="16"/>
                                <w:lang w:val="en-US" w:eastAsia="zh-CN"/>
                              </w:rPr>
                            </w:pPr>
                            <w:r>
                              <w:rPr>
                                <w:rFonts w:hint="eastAsia"/>
                                <w:sz w:val="13"/>
                                <w:szCs w:val="16"/>
                                <w:lang w:val="en-US" w:eastAsia="zh-CN"/>
                              </w:rPr>
                              <w:t>b</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809221120" behindDoc="0" locked="0" layoutInCell="1" allowOverlap="1">
                      <wp:simplePos x="0" y="0"/>
                      <wp:positionH relativeFrom="column">
                        <wp:posOffset>1541780</wp:posOffset>
                      </wp:positionH>
                      <wp:positionV relativeFrom="paragraph">
                        <wp:posOffset>320040</wp:posOffset>
                      </wp:positionV>
                      <wp:extent cx="0" cy="167640"/>
                      <wp:effectExtent l="25400" t="0" r="31750" b="3810"/>
                      <wp:wrapNone/>
                      <wp:docPr id="126" name="直接箭头连接符 126"/>
                      <wp:cNvGraphicFramePr/>
                      <a:graphic xmlns:a="http://schemas.openxmlformats.org/drawingml/2006/main">
                        <a:graphicData uri="http://schemas.microsoft.com/office/word/2010/wordprocessingShape">
                          <wps:wsp>
                            <wps:cNvCnPr/>
                            <wps:spPr>
                              <a:xfrm>
                                <a:off x="0" y="0"/>
                                <a:ext cx="0" cy="167640"/>
                              </a:xfrm>
                              <a:prstGeom prst="straightConnector1">
                                <a:avLst/>
                              </a:prstGeom>
                              <a:ln w="9525">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1.4pt;margin-top:25.2pt;height:13.2pt;width:0pt;z-index:809221120;mso-width-relative:page;mso-height-relative:page;" filled="f" stroked="t" coordsize="21600,21600" o:gfxdata="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IDjhM2QAAAAkBAAAPAAAAAAAAAAEAIAAAACIAAABkcnMvZG93bnJl&#10;di54bWxQSwECFAAUAAAACACHTuJAhrZx8PwBAADSAwAADgAAAAAAAAABACAAAAAoAQAAZHJzL2Uy&#10;b0RvYy54bWxQSwUGAAAAAAYABgBZAQAAlgUAAAAA&#10;">
                      <v:fill on="f" focussize="0,0"/>
                      <v:stroke color="#000000 [3213]" miterlimit="8" joinstyle="miter" startarrow="block" startarrowwidth="narrow" startarrowlength="short" endarrow="block" endarrowwidth="narrow" endarrowlength="short"/>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321330176" behindDoc="0" locked="0" layoutInCell="1" allowOverlap="1">
                      <wp:simplePos x="0" y="0"/>
                      <wp:positionH relativeFrom="column">
                        <wp:posOffset>1812290</wp:posOffset>
                      </wp:positionH>
                      <wp:positionV relativeFrom="paragraph">
                        <wp:posOffset>55880</wp:posOffset>
                      </wp:positionV>
                      <wp:extent cx="554990" cy="0"/>
                      <wp:effectExtent l="0" t="25400" r="16510" b="31750"/>
                      <wp:wrapNone/>
                      <wp:docPr id="120" name="直接箭头连接符 120"/>
                      <wp:cNvGraphicFramePr/>
                      <a:graphic xmlns:a="http://schemas.openxmlformats.org/drawingml/2006/main">
                        <a:graphicData uri="http://schemas.microsoft.com/office/word/2010/wordprocessingShape">
                          <wps:wsp>
                            <wps:cNvCnPr/>
                            <wps:spPr>
                              <a:xfrm>
                                <a:off x="0" y="0"/>
                                <a:ext cx="554990" cy="0"/>
                              </a:xfrm>
                              <a:prstGeom prst="straightConnector1">
                                <a:avLst/>
                              </a:prstGeom>
                              <a:ln w="9525">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2.7pt;margin-top:4.4pt;height:0pt;width:43.7pt;z-index:321330176;mso-width-relative:page;mso-height-relative:page;" filled="f" stroked="t" coordsize="21600,21600" o:gfxdata="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LVUzvVAAAABwEAAA8AAAAAAAAAAQAgAAAAIgAAAGRycy9kb3ducmV2Lnht&#10;bFBLAQIUABQAAAAIAIdO4kB2ziWY/AEAANQDAAAOAAAAAAAAAAEAIAAAACQBAABkcnMvZTJvRG9j&#10;LnhtbFBLBQYAAAAABgAGAFkBAACSBQAAAAA=&#10;">
                      <v:fill on="f" focussize="0,0"/>
                      <v:stroke color="#000000 [3213]" miterlimit="8" joinstyle="miter" startarrow="block" startarrowwidth="narrow" endarrow="block" endarrowwidth="narrow"/>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291470336" behindDoc="0" locked="0" layoutInCell="1" allowOverlap="1">
                      <wp:simplePos x="0" y="0"/>
                      <wp:positionH relativeFrom="column">
                        <wp:posOffset>559435</wp:posOffset>
                      </wp:positionH>
                      <wp:positionV relativeFrom="paragraph">
                        <wp:posOffset>55880</wp:posOffset>
                      </wp:positionV>
                      <wp:extent cx="1252855" cy="0"/>
                      <wp:effectExtent l="0" t="25400" r="4445" b="31750"/>
                      <wp:wrapNone/>
                      <wp:docPr id="117" name="直接箭头连接符 117"/>
                      <wp:cNvGraphicFramePr/>
                      <a:graphic xmlns:a="http://schemas.openxmlformats.org/drawingml/2006/main">
                        <a:graphicData uri="http://schemas.microsoft.com/office/word/2010/wordprocessingShape">
                          <wps:wsp>
                            <wps:cNvCnPr/>
                            <wps:spPr>
                              <a:xfrm>
                                <a:off x="0" y="0"/>
                                <a:ext cx="1252855" cy="0"/>
                              </a:xfrm>
                              <a:prstGeom prst="straightConnector1">
                                <a:avLst/>
                              </a:prstGeom>
                              <a:ln w="9525">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4.05pt;margin-top:4.4pt;height:0pt;width:98.65pt;z-index:291470336;mso-width-relative:page;mso-height-relative:page;" filled="f" stroked="t" coordsize="21600,21600" o:gfxdata="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Nk48tQAAAAGAQAADwAAAAAAAAABACAAAAAiAAAAZHJzL2Rvd25yZXYueG1s&#10;UEsBAhQAFAAAAAgAh07iQO+3OQP8AQAA1QMAAA4AAAAAAAAAAQAgAAAAIwEAAGRycy9lMm9Eb2Mu&#10;eG1sUEsFBgAAAAAGAAYAWQEAAJEFAAAAAA==&#10;">
                      <v:fill on="f" focussize="0,0"/>
                      <v:stroke color="#000000 [3213]" miterlimit="8" joinstyle="miter" startarrow="block" startarrowwidth="narrow" endarrow="block" endarrowwidth="narrow"/>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281517056" behindDoc="0" locked="0" layoutInCell="1" allowOverlap="1">
                      <wp:simplePos x="0" y="0"/>
                      <wp:positionH relativeFrom="column">
                        <wp:posOffset>-635</wp:posOffset>
                      </wp:positionH>
                      <wp:positionV relativeFrom="paragraph">
                        <wp:posOffset>55880</wp:posOffset>
                      </wp:positionV>
                      <wp:extent cx="554990" cy="0"/>
                      <wp:effectExtent l="0" t="25400" r="16510" b="31750"/>
                      <wp:wrapNone/>
                      <wp:docPr id="119" name="直接箭头连接符 119"/>
                      <wp:cNvGraphicFramePr/>
                      <a:graphic xmlns:a="http://schemas.openxmlformats.org/drawingml/2006/main">
                        <a:graphicData uri="http://schemas.microsoft.com/office/word/2010/wordprocessingShape">
                          <wps:wsp>
                            <wps:cNvCnPr/>
                            <wps:spPr>
                              <a:xfrm>
                                <a:off x="0" y="0"/>
                                <a:ext cx="554990" cy="0"/>
                              </a:xfrm>
                              <a:prstGeom prst="straightConnector1">
                                <a:avLst/>
                              </a:prstGeom>
                              <a:ln w="9525">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0.05pt;margin-top:4.4pt;height:0pt;width:43.7pt;z-index:281517056;mso-width-relative:page;mso-height-relative:page;" filled="f" stroked="t" coordsize="21600,21600" o:gfxdata="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mOmwtEAAAAEAQAADwAAAAAAAAABACAAAAAiAAAAZHJzL2Rvd25yZXYueG1sUEsB&#10;AhQAFAAAAAgAh07iQLFWmfP8AQAA1AMAAA4AAAAAAAAAAQAgAAAAIAEAAGRycy9lMm9Eb2MueG1s&#10;UEsFBgAAAAAGAAYAWQEAAI4FAAAAAA==&#10;">
                      <v:fill on="f" focussize="0,0"/>
                      <v:stroke color="#000000 [3213]" miterlimit="8" joinstyle="miter" startarrow="block" startarrowwidth="narrow" endarrow="block" endarrowwidth="narrow"/>
                      <v:imagedata o:title=""/>
                      <o:lock v:ext="edit" aspectratio="f"/>
                    </v:shape>
                  </w:pict>
                </mc:Fallback>
              </mc:AlternateContent>
            </w:r>
            <w:r>
              <w:rPr>
                <w:rFonts w:hint="default" w:ascii="Times New Roman" w:hAnsi="Times New Roman" w:cs="Times New Roman"/>
                <w:color w:val="auto"/>
                <w:sz w:val="18"/>
                <w:szCs w:val="18"/>
              </w:rPr>
              <w:drawing>
                <wp:inline distT="0" distB="0" distL="114300" distR="114300">
                  <wp:extent cx="2372995" cy="559435"/>
                  <wp:effectExtent l="0" t="0" r="8255" b="12065"/>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55"/>
                          <a:stretch>
                            <a:fillRect/>
                          </a:stretch>
                        </pic:blipFill>
                        <pic:spPr>
                          <a:xfrm>
                            <a:off x="0" y="0"/>
                            <a:ext cx="2372995" cy="559435"/>
                          </a:xfrm>
                          <a:prstGeom prst="rect">
                            <a:avLst/>
                          </a:prstGeom>
                          <a:noFill/>
                          <a:ln w="9525">
                            <a:noFill/>
                          </a:ln>
                        </pic:spPr>
                      </pic:pic>
                    </a:graphicData>
                  </a:graphic>
                </wp:inline>
              </w:drawing>
            </w:r>
            <w:bookmarkEnd w:id="105"/>
            <w:bookmarkEnd w:id="106"/>
          </w:p>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sz w:val="18"/>
                <w:szCs w:val="18"/>
                <w:lang w:val="en-US" w:eastAsia="zh-CN"/>
              </w:rPr>
            </w:pPr>
          </w:p>
        </w:tc>
        <w:tc>
          <w:tcPr>
            <w:tcW w:w="2527" w:type="dxa"/>
            <w:vAlign w:val="center"/>
          </w:tcPr>
          <w:p>
            <w:pPr>
              <w:keepNext w:val="0"/>
              <w:keepLines w:val="0"/>
              <w:pageBreakBefore w:val="0"/>
              <w:widowControl/>
              <w:kinsoku/>
              <w:wordWrap/>
              <w:overflowPunct/>
              <w:topLinePunct w:val="0"/>
              <w:autoSpaceDE/>
              <w:autoSpaceDN/>
              <w:bidi w:val="0"/>
              <w:adjustRightInd/>
              <w:snapToGrid/>
              <w:jc w:val="both"/>
              <w:textAlignment w:val="auto"/>
              <w:outlineLvl w:val="9"/>
              <w:rPr>
                <w:rFonts w:hint="default" w:ascii="Times New Roman" w:hAnsi="Times New Roman" w:cs="Times New Roman"/>
                <w:bCs/>
                <w:color w:val="auto"/>
                <w:sz w:val="18"/>
                <w:szCs w:val="18"/>
                <w:vertAlign w:val="baseline"/>
                <w:lang w:val="en-US" w:eastAsia="zh-CN"/>
              </w:rPr>
            </w:pPr>
            <w:r>
              <w:rPr>
                <w:rFonts w:hint="default" w:ascii="Times New Roman" w:hAnsi="Times New Roman" w:cs="Times New Roman"/>
                <w:bCs/>
                <w:color w:val="auto"/>
                <w:sz w:val="18"/>
                <w:szCs w:val="18"/>
                <w:vertAlign w:val="baseline"/>
                <w:lang w:val="en-US" w:eastAsia="zh-CN"/>
              </w:rPr>
              <w:t xml:space="preserve">  </w:t>
            </w:r>
            <w:bookmarkStart w:id="107" w:name="_Toc25346"/>
            <w:bookmarkStart w:id="108" w:name="_Toc13374"/>
            <w:r>
              <w:rPr>
                <w:rFonts w:hint="default" w:ascii="Times New Roman" w:hAnsi="Times New Roman" w:cs="Times New Roman"/>
                <w:bCs/>
                <w:color w:val="auto"/>
                <w:sz w:val="18"/>
                <w:szCs w:val="18"/>
                <w:vertAlign w:val="baseline"/>
                <w:lang w:val="en-US" w:eastAsia="zh-CN"/>
              </w:rPr>
              <w:t>直管道</w:t>
            </w:r>
            <w:bookmarkEnd w:id="107"/>
            <w:bookmarkEnd w:id="10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93"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18"/>
                <w:szCs w:val="18"/>
                <w:vertAlign w:val="baseline"/>
                <w:lang w:val="en-US" w:eastAsia="zh-CN"/>
              </w:rPr>
            </w:pPr>
            <w:bookmarkStart w:id="109" w:name="_Toc30714"/>
            <w:bookmarkStart w:id="110" w:name="_Toc24357"/>
            <w:r>
              <w:rPr>
                <w:rFonts w:hint="default" w:ascii="Times New Roman" w:hAnsi="Times New Roman" w:cs="Times New Roman"/>
                <w:bCs/>
                <w:color w:val="auto"/>
                <w:sz w:val="18"/>
                <w:szCs w:val="18"/>
                <w:vertAlign w:val="baseline"/>
                <w:lang w:val="en-US" w:eastAsia="zh-CN"/>
              </w:rPr>
              <w:t>2</w:t>
            </w:r>
            <w:bookmarkEnd w:id="109"/>
            <w:bookmarkEnd w:id="110"/>
          </w:p>
        </w:tc>
        <w:tc>
          <w:tcPr>
            <w:tcW w:w="3960" w:type="dxa"/>
            <w:vAlign w:val="top"/>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18"/>
                <w:szCs w:val="18"/>
                <w:vertAlign w:val="baseline"/>
                <w:lang w:val="en-US" w:eastAsia="zh-CN"/>
              </w:rPr>
            </w:pPr>
            <w:bookmarkStart w:id="111" w:name="_Toc32150"/>
            <w:bookmarkStart w:id="112" w:name="_Toc10153"/>
            <w:r>
              <w:rPr>
                <w:rFonts w:hint="default" w:ascii="Times New Roman" w:hAnsi="Times New Roman" w:cs="Times New Roman"/>
                <w:color w:val="auto"/>
                <w:sz w:val="18"/>
                <w:szCs w:val="18"/>
              </w:rPr>
              <mc:AlternateContent>
                <mc:Choice Requires="wps">
                  <w:drawing>
                    <wp:anchor distT="0" distB="0" distL="114300" distR="114300" simplePos="0" relativeHeight="3794500608" behindDoc="0" locked="0" layoutInCell="1" allowOverlap="1">
                      <wp:simplePos x="0" y="0"/>
                      <wp:positionH relativeFrom="column">
                        <wp:posOffset>207010</wp:posOffset>
                      </wp:positionH>
                      <wp:positionV relativeFrom="paragraph">
                        <wp:posOffset>1076960</wp:posOffset>
                      </wp:positionV>
                      <wp:extent cx="249555" cy="0"/>
                      <wp:effectExtent l="0" t="25400" r="17145" b="31750"/>
                      <wp:wrapNone/>
                      <wp:docPr id="220" name="直接箭头连接符 220"/>
                      <wp:cNvGraphicFramePr/>
                      <a:graphic xmlns:a="http://schemas.openxmlformats.org/drawingml/2006/main">
                        <a:graphicData uri="http://schemas.microsoft.com/office/word/2010/wordprocessingShape">
                          <wps:wsp>
                            <wps:cNvCnPr/>
                            <wps:spPr>
                              <a:xfrm>
                                <a:off x="0" y="0"/>
                                <a:ext cx="249555" cy="0"/>
                              </a:xfrm>
                              <a:prstGeom prst="straightConnector1">
                                <a:avLst/>
                              </a:prstGeom>
                              <a:ln w="9525">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3pt;margin-top:84.8pt;height:0pt;width:19.65pt;z-index:-500466688;mso-width-relative:page;mso-height-relative:page;" filled="f" stroked="t" coordsize="21600,21600" o:gfxdata="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SFWbvVAAAACQEAAA8AAAAAAAAAAQAgAAAAIgAAAGRycy9kb3ducmV2&#10;LnhtbFBLAQIUABQAAAAIAIdO4kCYdK/F/wEAAM4DAAAOAAAAAAAAAAEAIAAAACQBAABkcnMvZTJv&#10;RG9jLnhtbFBLBQYAAAAABgAGAFkBAACVBQAAAAA=&#10;">
                      <v:fill on="f" focussize="0,0"/>
                      <v:stroke color="#000000 [3213]" miterlimit="8" joinstyle="miter" startarrowwidth="narrow" startarrowlength="short" endarrow="block" endarrowwidth="narrow" endarrowlength="short"/>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354168832" behindDoc="0" locked="0" layoutInCell="1" allowOverlap="1">
                      <wp:simplePos x="0" y="0"/>
                      <wp:positionH relativeFrom="column">
                        <wp:posOffset>455930</wp:posOffset>
                      </wp:positionH>
                      <wp:positionV relativeFrom="paragraph">
                        <wp:posOffset>1029335</wp:posOffset>
                      </wp:positionV>
                      <wp:extent cx="0" cy="99695"/>
                      <wp:effectExtent l="6350" t="0" r="12700" b="14605"/>
                      <wp:wrapNone/>
                      <wp:docPr id="164" name="直接连接符 164"/>
                      <wp:cNvGraphicFramePr/>
                      <a:graphic xmlns:a="http://schemas.openxmlformats.org/drawingml/2006/main">
                        <a:graphicData uri="http://schemas.microsoft.com/office/word/2010/wordprocessingShape">
                          <wps:wsp>
                            <wps:cNvCnPr/>
                            <wps:spPr>
                              <a:xfrm>
                                <a:off x="2645410" y="3232150"/>
                                <a:ext cx="0" cy="996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5.9pt;margin-top:81.05pt;height:7.85pt;width:0pt;z-index:354168832;mso-width-relative:page;mso-height-relative:page;" filled="f" stroked="t" coordsize="21600,21600" o:gfxdata="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9Z+2dcAAAAJAQAADwAAAAAAAAABACAA&#10;AAAiAAAAZHJzL2Rvd25yZXYueG1sUEsBAhQAFAAAAAgAh07iQPMjpY/VAQAAcgMAAA4AAAAAAAAA&#10;AQAgAAAAJgEAAGRycy9lMm9Eb2MueG1sUEsFBgAAAAAGAAYAWQEAAG0FAAAAAA==&#10;">
                      <v:fill on="f" focussize="0,0"/>
                      <v:stroke weight="1pt" color="#000000 [3213]" miterlimit="8" joinstyle="miter"/>
                      <v:imagedata o:title=""/>
                      <o:lock v:ext="edit" aspectratio="f"/>
                    </v:lin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3982531584" behindDoc="0" locked="0" layoutInCell="1" allowOverlap="1">
                      <wp:simplePos x="0" y="0"/>
                      <wp:positionH relativeFrom="column">
                        <wp:posOffset>445770</wp:posOffset>
                      </wp:positionH>
                      <wp:positionV relativeFrom="paragraph">
                        <wp:posOffset>1076960</wp:posOffset>
                      </wp:positionV>
                      <wp:extent cx="249555" cy="0"/>
                      <wp:effectExtent l="0" t="0" r="0" b="0"/>
                      <wp:wrapNone/>
                      <wp:docPr id="219" name="直接箭头连接符 219"/>
                      <wp:cNvGraphicFramePr/>
                      <a:graphic xmlns:a="http://schemas.openxmlformats.org/drawingml/2006/main">
                        <a:graphicData uri="http://schemas.microsoft.com/office/word/2010/wordprocessingShape">
                          <wps:wsp>
                            <wps:cNvCnPr/>
                            <wps:spPr>
                              <a:xfrm>
                                <a:off x="0" y="0"/>
                                <a:ext cx="249555" cy="0"/>
                              </a:xfrm>
                              <a:prstGeom prst="straightConnector1">
                                <a:avLst/>
                              </a:prstGeom>
                              <a:ln w="9525">
                                <a:solidFill>
                                  <a:schemeClr val="tx1"/>
                                </a:solidFill>
                                <a:headEnd type="none" w="sm" len="sm"/>
                                <a:tailEnd type="non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5.1pt;margin-top:84.8pt;height:0pt;width:19.65pt;z-index:-312435712;mso-width-relative:page;mso-height-relative:page;" filled="f" stroked="t" coordsize="21600,21600" o:gfxdata="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xCNwXVAAAACgEAAA8AAAAAAAAAAQAgAAAAIgAAAGRycy9kb3ducmV2Lnht&#10;bFBLAQIUABQAAAAIAIdO4kA5reo8/AEAAMsDAAAOAAAAAAAAAAEAIAAAACQBAABkcnMvZTJvRG9j&#10;LnhtbFBLBQYAAAAABgAGAFkBAACSBQAAAAA=&#10;">
                      <v:fill on="f" focussize="0,0"/>
                      <v:stroke color="#000000 [3213]" miterlimit="8" joinstyle="miter" startarrowwidth="narrow" startarrowlength="short" endarrowwidth="narrow"/>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456680448" behindDoc="0" locked="0" layoutInCell="1" allowOverlap="1">
                      <wp:simplePos x="0" y="0"/>
                      <wp:positionH relativeFrom="column">
                        <wp:posOffset>965200</wp:posOffset>
                      </wp:positionH>
                      <wp:positionV relativeFrom="paragraph">
                        <wp:posOffset>1030605</wp:posOffset>
                      </wp:positionV>
                      <wp:extent cx="0" cy="99695"/>
                      <wp:effectExtent l="6350" t="0" r="12700" b="14605"/>
                      <wp:wrapNone/>
                      <wp:docPr id="165" name="直接连接符 165"/>
                      <wp:cNvGraphicFramePr/>
                      <a:graphic xmlns:a="http://schemas.openxmlformats.org/drawingml/2006/main">
                        <a:graphicData uri="http://schemas.microsoft.com/office/word/2010/wordprocessingShape">
                          <wps:wsp>
                            <wps:cNvCnPr/>
                            <wps:spPr>
                              <a:xfrm>
                                <a:off x="0" y="0"/>
                                <a:ext cx="0" cy="996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6pt;margin-top:81.15pt;height:7.85pt;width:0pt;z-index:456680448;mso-width-relative:page;mso-height-relative:page;" filled="f" stroked="t" coordsize="21600,21600" o:gfxdata="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8+EmtgAAAALAQAADwAAAAAAAAABACAAAAAiAAAAZHJzL2Rv&#10;d25yZXYueG1sUEsBAhQAFAAAAAgAh07iQHQ57CfIAQAAZgMAAA4AAAAAAAAAAQAgAAAAJwEAAGRy&#10;cy9lMm9Eb2MueG1sUEsFBgAAAAAGAAYAWQEAAGEFAAAAAA==&#10;">
                      <v:fill on="f" focussize="0,0"/>
                      <v:stroke weight="1pt" color="#000000 [3213]" miterlimit="8" joinstyle="miter"/>
                      <v:imagedata o:title=""/>
                      <o:lock v:ext="edit" aspectratio="f"/>
                    </v:lin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63626240" behindDoc="0" locked="0" layoutInCell="1" allowOverlap="1">
                      <wp:simplePos x="0" y="0"/>
                      <wp:positionH relativeFrom="column">
                        <wp:posOffset>960120</wp:posOffset>
                      </wp:positionH>
                      <wp:positionV relativeFrom="paragraph">
                        <wp:posOffset>1079500</wp:posOffset>
                      </wp:positionV>
                      <wp:extent cx="249555" cy="0"/>
                      <wp:effectExtent l="0" t="25400" r="17145" b="31750"/>
                      <wp:wrapNone/>
                      <wp:docPr id="217" name="直接箭头连接符 217"/>
                      <wp:cNvGraphicFramePr/>
                      <a:graphic xmlns:a="http://schemas.openxmlformats.org/drawingml/2006/main">
                        <a:graphicData uri="http://schemas.microsoft.com/office/word/2010/wordprocessingShape">
                          <wps:wsp>
                            <wps:cNvCnPr/>
                            <wps:spPr>
                              <a:xfrm>
                                <a:off x="0" y="0"/>
                                <a:ext cx="249555" cy="0"/>
                              </a:xfrm>
                              <a:prstGeom prst="straightConnector1">
                                <a:avLst/>
                              </a:prstGeom>
                              <a:ln w="9525">
                                <a:solidFill>
                                  <a:schemeClr val="tx1"/>
                                </a:solidFill>
                                <a:headEnd type="triangle" w="sm" len="sm"/>
                                <a:tailEnd type="non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5.6pt;margin-top:85pt;height:0pt;width:19.65pt;z-index:63626240;mso-width-relative:page;mso-height-relative:page;" filled="f" stroked="t" coordsize="21600,21600" o:gfxdata="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v6sBtgAAAALAQAADwAAAAAAAAABACAAAAAiAAAAZHJzL2Rv&#10;d25yZXYueG1sUEsBAhQAFAAAAAgAh07iQI9DB/8BAgAAzwMAAA4AAAAAAAAAAQAgAAAAJwEAAGRy&#10;cy9lMm9Eb2MueG1sUEsFBgAAAAAGAAYAWQEAAJoFAAAAAA==&#10;">
                      <v:fill on="f" focussize="0,0"/>
                      <v:stroke color="#000000 [3213]" miterlimit="8" joinstyle="miter" startarrow="block" startarrowwidth="narrow" startarrowlength="short" endarrowwidth="narrow"/>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251657216" behindDoc="0" locked="0" layoutInCell="1" allowOverlap="1">
                      <wp:simplePos x="0" y="0"/>
                      <wp:positionH relativeFrom="column">
                        <wp:posOffset>890905</wp:posOffset>
                      </wp:positionH>
                      <wp:positionV relativeFrom="paragraph">
                        <wp:posOffset>862330</wp:posOffset>
                      </wp:positionV>
                      <wp:extent cx="376555" cy="268605"/>
                      <wp:effectExtent l="53975" t="0" r="0" b="0"/>
                      <wp:wrapNone/>
                      <wp:docPr id="186" name="文本框 186"/>
                      <wp:cNvGraphicFramePr/>
                      <a:graphic xmlns:a="http://schemas.openxmlformats.org/drawingml/2006/main">
                        <a:graphicData uri="http://schemas.microsoft.com/office/word/2010/wordprocessingShape">
                          <wps:wsp>
                            <wps:cNvSpPr txBox="1"/>
                            <wps:spPr>
                              <a:xfrm rot="16200000">
                                <a:off x="0" y="0"/>
                                <a:ext cx="376555"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3"/>
                                      <w:szCs w:val="16"/>
                                      <w:lang w:val="en-US" w:eastAsia="zh-CN"/>
                                    </w:rPr>
                                  </w:pPr>
                                  <w:r>
                                    <w:rPr>
                                      <w:rFonts w:hint="eastAsia"/>
                                      <w:sz w:val="13"/>
                                      <w:szCs w:val="16"/>
                                      <w:lang w:val="en-US" w:eastAsia="zh-CN"/>
                                    </w:rPr>
                                    <w:t>b/2</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15pt;margin-top:67.9pt;height:21.15pt;width:29.65pt;rotation:-5898240f;z-index:251657216;mso-width-relative:page;mso-height-relative:page;" filled="f" stroked="f" coordsize="21600,21600" o:gfxdata="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q15l/YAAAACwEAAA8AAAAAAAAAAQAgAAAAIgAAAGRycy9kb3ducmV2LnhtbFBLAQIU&#10;ABQAAAAIAIdO4kCkU8UELAIAACwEAAAOAAAAAAAAAAEAIAAAACcBAABkcnMvZTJvRG9jLnhtbFBL&#10;BQYAAAAABgAGAFkBAADFBQAAAAA=&#10;">
                      <v:fill on="f" focussize="0,0"/>
                      <v:stroke on="f" weight="0.5pt"/>
                      <v:imagedata o:title=""/>
                      <o:lock v:ext="edit" aspectratio="f"/>
                      <v:textbox style="layout-flow:vertical-ideographic;">
                        <w:txbxContent>
                          <w:p>
                            <w:pPr>
                              <w:rPr>
                                <w:rFonts w:hint="eastAsia" w:eastAsiaTheme="minorEastAsia"/>
                                <w:sz w:val="13"/>
                                <w:szCs w:val="16"/>
                                <w:lang w:val="en-US" w:eastAsia="zh-CN"/>
                              </w:rPr>
                            </w:pPr>
                            <w:r>
                              <w:rPr>
                                <w:rFonts w:hint="eastAsia"/>
                                <w:sz w:val="13"/>
                                <w:szCs w:val="16"/>
                                <w:lang w:val="en-US" w:eastAsia="zh-CN"/>
                              </w:rPr>
                              <w:t>b/2</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4170562560" behindDoc="0" locked="0" layoutInCell="1" allowOverlap="1">
                      <wp:simplePos x="0" y="0"/>
                      <wp:positionH relativeFrom="column">
                        <wp:posOffset>747395</wp:posOffset>
                      </wp:positionH>
                      <wp:positionV relativeFrom="paragraph">
                        <wp:posOffset>1079500</wp:posOffset>
                      </wp:positionV>
                      <wp:extent cx="249555" cy="0"/>
                      <wp:effectExtent l="0" t="0" r="0" b="0"/>
                      <wp:wrapNone/>
                      <wp:docPr id="218" name="直接箭头连接符 218"/>
                      <wp:cNvGraphicFramePr/>
                      <a:graphic xmlns:a="http://schemas.openxmlformats.org/drawingml/2006/main">
                        <a:graphicData uri="http://schemas.microsoft.com/office/word/2010/wordprocessingShape">
                          <wps:wsp>
                            <wps:cNvCnPr/>
                            <wps:spPr>
                              <a:xfrm>
                                <a:off x="0" y="0"/>
                                <a:ext cx="249555" cy="0"/>
                              </a:xfrm>
                              <a:prstGeom prst="straightConnector1">
                                <a:avLst/>
                              </a:prstGeom>
                              <a:ln w="9525">
                                <a:solidFill>
                                  <a:schemeClr val="tx1"/>
                                </a:solidFill>
                                <a:headEnd type="none" w="sm" len="sm"/>
                                <a:tailEnd type="non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8.85pt;margin-top:85pt;height:0pt;width:19.65pt;z-index:-124404736;mso-width-relative:page;mso-height-relative:page;" filled="f" stroked="t" coordsize="21600,21600" o:gfxdata="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Hb/BXTAAAACwEAAA8AAAAAAAAAAQAgAAAAIgAAAGRycy9kb3ducmV2LnhtbFBL&#10;AQIUABQAAAAIAIdO4kCeszMw+wEAAMsDAAAOAAAAAAAAAAEAIAAAACIBAABkcnMvZTJvRG9jLnht&#10;bFBLBQYAAAAABgAGAFkBAACPBQAAAAA=&#10;">
                      <v:fill on="f" focussize="0,0"/>
                      <v:stroke color="#000000 [3213]" miterlimit="8" joinstyle="miter" startarrowwidth="narrow" startarrowlength="short" endarrowwidth="narrow"/>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3359736832" behindDoc="0" locked="0" layoutInCell="1" allowOverlap="1">
                      <wp:simplePos x="0" y="0"/>
                      <wp:positionH relativeFrom="column">
                        <wp:posOffset>-38735</wp:posOffset>
                      </wp:positionH>
                      <wp:positionV relativeFrom="paragraph">
                        <wp:posOffset>757555</wp:posOffset>
                      </wp:positionV>
                      <wp:extent cx="374015" cy="271780"/>
                      <wp:effectExtent l="51435" t="0" r="0" b="0"/>
                      <wp:wrapNone/>
                      <wp:docPr id="189" name="文本框 189"/>
                      <wp:cNvGraphicFramePr/>
                      <a:graphic xmlns:a="http://schemas.openxmlformats.org/drawingml/2006/main">
                        <a:graphicData uri="http://schemas.microsoft.com/office/word/2010/wordprocessingShape">
                          <wps:wsp>
                            <wps:cNvSpPr txBox="1"/>
                            <wps:spPr>
                              <a:xfrm rot="16200000">
                                <a:off x="0" y="0"/>
                                <a:ext cx="37401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5"/>
                                      <w:szCs w:val="18"/>
                                      <w:lang w:val="en-US" w:eastAsia="zh-CN"/>
                                    </w:rPr>
                                  </w:pPr>
                                  <w:r>
                                    <w:rPr>
                                      <w:rFonts w:hint="eastAsia"/>
                                      <w:sz w:val="15"/>
                                      <w:szCs w:val="18"/>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pt;margin-top:59.65pt;height:21.4pt;width:29.45pt;rotation:-5898240f;z-index:-935230464;mso-width-relative:page;mso-height-relative:page;" filled="f" stroked="f" coordsize="21600,21600" o:gfxdata="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GR5PXAAAACQEAAA8AAAAAAAAAAQAgAAAAIgAAAGRycy9kb3ducmV2LnhtbFBLAQIUABQA&#10;AAAIAIdO4kApyY6gKgIAACoEAAAOAAAAAAAAAAEAIAAAACYBAABkcnMvZTJvRG9jLnhtbFBLBQYA&#10;AAAABgAGAFkBAADCBQAAAAA=&#10;">
                      <v:fill on="f" focussize="0,0"/>
                      <v:stroke on="f" weight="0.5pt"/>
                      <v:imagedata o:title=""/>
                      <o:lock v:ext="edit" aspectratio="f"/>
                      <v:textbox>
                        <w:txbxContent>
                          <w:p>
                            <w:pPr>
                              <w:rPr>
                                <w:rFonts w:hint="eastAsia" w:eastAsiaTheme="minorEastAsia"/>
                                <w:sz w:val="15"/>
                                <w:szCs w:val="18"/>
                                <w:lang w:val="en-US" w:eastAsia="zh-CN"/>
                              </w:rPr>
                            </w:pPr>
                            <w:r>
                              <w:rPr>
                                <w:rFonts w:hint="eastAsia"/>
                                <w:sz w:val="15"/>
                                <w:szCs w:val="18"/>
                                <w:lang w:val="en-US" w:eastAsia="zh-CN"/>
                              </w:rPr>
                              <w:t>a</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1298402304" behindDoc="0" locked="0" layoutInCell="1" allowOverlap="1">
                      <wp:simplePos x="0" y="0"/>
                      <wp:positionH relativeFrom="column">
                        <wp:posOffset>943610</wp:posOffset>
                      </wp:positionH>
                      <wp:positionV relativeFrom="paragraph">
                        <wp:posOffset>106045</wp:posOffset>
                      </wp:positionV>
                      <wp:extent cx="374015" cy="27178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37401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5"/>
                                      <w:szCs w:val="18"/>
                                      <w:lang w:val="en-US" w:eastAsia="zh-CN"/>
                                    </w:rPr>
                                  </w:pPr>
                                  <w:r>
                                    <w:rPr>
                                      <w:rFonts w:hint="eastAsia"/>
                                      <w:sz w:val="15"/>
                                      <w:szCs w:val="18"/>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3pt;margin-top:8.35pt;height:21.4pt;width:29.45pt;z-index:1298402304;mso-width-relative:page;mso-height-relative:page;" filled="f" stroked="f" coordsize="21600,21600" o:gfxdata="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O&#10;47wI2gAAAAkBAAAPAAAAAAAAAAEAIAAAACIAAABkcnMvZG93bnJldi54bWxQSwECFAAUAAAACACH&#10;TuJAlxG7eCICAAAbBAAADgAAAAAAAAABACAAAAApAQAAZHJzL2Uyb0RvYy54bWxQSwUGAAAAAAYA&#10;BgBZAQAAvQUAAAAA&#10;">
                      <v:fill on="f" focussize="0,0"/>
                      <v:stroke on="f" weight="0.5pt"/>
                      <v:imagedata o:title=""/>
                      <o:lock v:ext="edit" aspectratio="f"/>
                      <v:textbox>
                        <w:txbxContent>
                          <w:p>
                            <w:pPr>
                              <w:rPr>
                                <w:rFonts w:hint="eastAsia" w:eastAsiaTheme="minorEastAsia"/>
                                <w:sz w:val="15"/>
                                <w:szCs w:val="18"/>
                                <w:lang w:val="en-US" w:eastAsia="zh-CN"/>
                              </w:rPr>
                            </w:pPr>
                            <w:r>
                              <w:rPr>
                                <w:rFonts w:hint="eastAsia"/>
                                <w:sz w:val="15"/>
                                <w:szCs w:val="18"/>
                                <w:lang w:val="en-US" w:eastAsia="zh-CN"/>
                              </w:rPr>
                              <w:t>a</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2312991744" behindDoc="0" locked="0" layoutInCell="1" allowOverlap="1">
                      <wp:simplePos x="0" y="0"/>
                      <wp:positionH relativeFrom="column">
                        <wp:posOffset>581025</wp:posOffset>
                      </wp:positionH>
                      <wp:positionV relativeFrom="paragraph">
                        <wp:posOffset>837565</wp:posOffset>
                      </wp:positionV>
                      <wp:extent cx="374015" cy="271780"/>
                      <wp:effectExtent l="51435" t="0" r="0" b="0"/>
                      <wp:wrapNone/>
                      <wp:docPr id="187" name="文本框 187"/>
                      <wp:cNvGraphicFramePr/>
                      <a:graphic xmlns:a="http://schemas.openxmlformats.org/drawingml/2006/main">
                        <a:graphicData uri="http://schemas.microsoft.com/office/word/2010/wordprocessingShape">
                          <wps:wsp>
                            <wps:cNvSpPr txBox="1"/>
                            <wps:spPr>
                              <a:xfrm rot="16200000">
                                <a:off x="0" y="0"/>
                                <a:ext cx="37401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3"/>
                                      <w:szCs w:val="16"/>
                                      <w:lang w:val="en-US" w:eastAsia="zh-CN"/>
                                    </w:rPr>
                                  </w:pPr>
                                  <w:r>
                                    <w:rPr>
                                      <w:rFonts w:hint="eastAsia"/>
                                      <w:sz w:val="13"/>
                                      <w:szCs w:val="16"/>
                                      <w:lang w:val="en-US" w:eastAsia="zh-CN"/>
                                    </w:rPr>
                                    <w:t>b</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75pt;margin-top:65.95pt;height:21.4pt;width:29.45pt;rotation:-5898240f;z-index:-1981975552;mso-width-relative:page;mso-height-relative:page;" filled="f" stroked="f" coordsize="21600,21600" o:gfxdata="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HPo2H2AAAAAoBAAAPAAAAAAAAAAEAIAAAACIAAABkcnMvZG93bnJldi54bWxQSwEC&#10;FAAUAAAACACHTuJAuWWlJC0CAAAsBAAADgAAAAAAAAABACAAAAAnAQAAZHJzL2Uyb0RvYy54bWxQ&#10;SwUGAAAAAAYABgBZAQAAxgUAAAAA&#10;">
                      <v:fill on="f" focussize="0,0"/>
                      <v:stroke on="f" weight="0.5pt"/>
                      <v:imagedata o:title=""/>
                      <o:lock v:ext="edit" aspectratio="f"/>
                      <v:textbox style="layout-flow:vertical-ideographic;">
                        <w:txbxContent>
                          <w:p>
                            <w:pPr>
                              <w:rPr>
                                <w:rFonts w:hint="eastAsia" w:eastAsiaTheme="minorEastAsia"/>
                                <w:sz w:val="13"/>
                                <w:szCs w:val="16"/>
                                <w:lang w:val="en-US" w:eastAsia="zh-CN"/>
                              </w:rPr>
                            </w:pPr>
                            <w:r>
                              <w:rPr>
                                <w:rFonts w:hint="eastAsia"/>
                                <w:sz w:val="13"/>
                                <w:szCs w:val="16"/>
                                <w:lang w:val="en-US" w:eastAsia="zh-CN"/>
                              </w:rPr>
                              <w:t>b</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656724992" behindDoc="0" locked="0" layoutInCell="1" allowOverlap="1">
                      <wp:simplePos x="0" y="0"/>
                      <wp:positionH relativeFrom="column">
                        <wp:posOffset>201930</wp:posOffset>
                      </wp:positionH>
                      <wp:positionV relativeFrom="paragraph">
                        <wp:posOffset>862330</wp:posOffset>
                      </wp:positionV>
                      <wp:extent cx="376555" cy="268605"/>
                      <wp:effectExtent l="53975" t="0" r="0" b="0"/>
                      <wp:wrapNone/>
                      <wp:docPr id="185" name="文本框 185"/>
                      <wp:cNvGraphicFramePr/>
                      <a:graphic xmlns:a="http://schemas.openxmlformats.org/drawingml/2006/main">
                        <a:graphicData uri="http://schemas.microsoft.com/office/word/2010/wordprocessingShape">
                          <wps:wsp>
                            <wps:cNvSpPr txBox="1"/>
                            <wps:spPr>
                              <a:xfrm rot="16200000">
                                <a:off x="0" y="0"/>
                                <a:ext cx="376555" cy="268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3"/>
                                      <w:szCs w:val="16"/>
                                      <w:lang w:val="en-US" w:eastAsia="zh-CN"/>
                                    </w:rPr>
                                  </w:pPr>
                                  <w:r>
                                    <w:rPr>
                                      <w:rFonts w:hint="eastAsia"/>
                                      <w:sz w:val="13"/>
                                      <w:szCs w:val="16"/>
                                      <w:lang w:val="en-US" w:eastAsia="zh-CN"/>
                                    </w:rPr>
                                    <w:t>b/2</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pt;margin-top:67.9pt;height:21.15pt;width:29.65pt;rotation:-5898240f;z-index:656724992;mso-width-relative:page;mso-height-relative:page;" filled="f" stroked="f" coordsize="21600,21600" o:gfxdata="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22sF/XAAAACQEAAA8AAAAAAAAAAQAgAAAAIgAAAGRycy9kb3ducmV2LnhtbFBLAQIU&#10;ABQAAAAIAIdO4kD7oN3dLQIAACwEAAAOAAAAAAAAAAEAIAAAACYBAABkcnMvZTJvRG9jLnhtbFBL&#10;BQYAAAAABgAGAFkBAADFBQAAAAA=&#10;">
                      <v:fill on="f" focussize="0,0"/>
                      <v:stroke on="f" weight="0.5pt"/>
                      <v:imagedata o:title=""/>
                      <o:lock v:ext="edit" aspectratio="f"/>
                      <v:textbox style="layout-flow:vertical-ideographic;">
                        <w:txbxContent>
                          <w:p>
                            <w:pPr>
                              <w:rPr>
                                <w:rFonts w:hint="eastAsia" w:eastAsiaTheme="minorEastAsia"/>
                                <w:sz w:val="13"/>
                                <w:szCs w:val="16"/>
                                <w:lang w:val="en-US" w:eastAsia="zh-CN"/>
                              </w:rPr>
                            </w:pPr>
                            <w:r>
                              <w:rPr>
                                <w:rFonts w:hint="eastAsia"/>
                                <w:sz w:val="13"/>
                                <w:szCs w:val="16"/>
                                <w:lang w:val="en-US" w:eastAsia="zh-CN"/>
                              </w:rPr>
                              <w:t>b/2</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183505920" behindDoc="0" locked="0" layoutInCell="1" allowOverlap="1">
                      <wp:simplePos x="0" y="0"/>
                      <wp:positionH relativeFrom="column">
                        <wp:posOffset>-31750</wp:posOffset>
                      </wp:positionH>
                      <wp:positionV relativeFrom="paragraph">
                        <wp:posOffset>1685290</wp:posOffset>
                      </wp:positionV>
                      <wp:extent cx="374015" cy="271780"/>
                      <wp:effectExtent l="51435" t="0" r="0" b="0"/>
                      <wp:wrapNone/>
                      <wp:docPr id="184" name="文本框 184"/>
                      <wp:cNvGraphicFramePr/>
                      <a:graphic xmlns:a="http://schemas.openxmlformats.org/drawingml/2006/main">
                        <a:graphicData uri="http://schemas.microsoft.com/office/word/2010/wordprocessingShape">
                          <wps:wsp>
                            <wps:cNvSpPr txBox="1"/>
                            <wps:spPr>
                              <a:xfrm rot="16200000">
                                <a:off x="0" y="0"/>
                                <a:ext cx="37401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5"/>
                                      <w:szCs w:val="18"/>
                                      <w:lang w:val="en-US" w:eastAsia="zh-CN"/>
                                    </w:rPr>
                                  </w:pPr>
                                  <w:r>
                                    <w:rPr>
                                      <w:rFonts w:hint="eastAsia"/>
                                      <w:sz w:val="15"/>
                                      <w:szCs w:val="18"/>
                                      <w:lang w:val="en-US" w:eastAsia="zh-CN"/>
                                    </w:rPr>
                                    <w:t>a/2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pt;margin-top:132.7pt;height:21.4pt;width:29.45pt;rotation:-5898240f;z-index:183505920;mso-width-relative:page;mso-height-relative:page;" filled="f" stroked="f" coordsize="21600,21600" o:gfxdata="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htZHV2QAAAAkBAAAPAAAAAAAAAAEAIAAAACIAAABkcnMvZG93bnJldi54bWxQSwECFAAU&#10;AAAACACHTuJAZcz8xikCAAAqBAAADgAAAAAAAAABACAAAAAoAQAAZHJzL2Uyb0RvYy54bWxQSwUG&#10;AAAAAAYABgBZAQAAwwUAAAAA&#10;">
                      <v:fill on="f" focussize="0,0"/>
                      <v:stroke on="f" weight="0.5pt"/>
                      <v:imagedata o:title=""/>
                      <o:lock v:ext="edit" aspectratio="f"/>
                      <v:textbox>
                        <w:txbxContent>
                          <w:p>
                            <w:pPr>
                              <w:rPr>
                                <w:rFonts w:hint="eastAsia" w:eastAsiaTheme="minorEastAsia"/>
                                <w:sz w:val="15"/>
                                <w:szCs w:val="18"/>
                                <w:lang w:val="en-US" w:eastAsia="zh-CN"/>
                              </w:rPr>
                            </w:pPr>
                            <w:r>
                              <w:rPr>
                                <w:rFonts w:hint="eastAsia"/>
                                <w:sz w:val="15"/>
                                <w:szCs w:val="18"/>
                                <w:lang w:val="en-US" w:eastAsia="zh-CN"/>
                              </w:rPr>
                              <w:t>a/2</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2365065216" behindDoc="0" locked="0" layoutInCell="1" allowOverlap="1">
                      <wp:simplePos x="0" y="0"/>
                      <wp:positionH relativeFrom="column">
                        <wp:posOffset>1822450</wp:posOffset>
                      </wp:positionH>
                      <wp:positionV relativeFrom="paragraph">
                        <wp:posOffset>78105</wp:posOffset>
                      </wp:positionV>
                      <wp:extent cx="374015" cy="27178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37401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5"/>
                                      <w:szCs w:val="18"/>
                                      <w:lang w:val="en-US" w:eastAsia="zh-CN"/>
                                    </w:rPr>
                                  </w:pPr>
                                  <w:r>
                                    <w:rPr>
                                      <w:rFonts w:hint="eastAsia"/>
                                      <w:sz w:val="15"/>
                                      <w:szCs w:val="18"/>
                                      <w:lang w:val="en-US" w:eastAsia="zh-CN"/>
                                    </w:rPr>
                                    <w:t>a/2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5pt;margin-top:6.15pt;height:21.4pt;width:29.45pt;z-index:-1929902080;mso-width-relative:page;mso-height-relative:page;" filled="f" stroked="f" coordsize="21600,21600" o:gfxdata="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qsjRNsAAAAJAQAADwAAAAAAAAABACAAAAAiAAAAZHJzL2Rvd25yZXYueG1sUEsBAhQAFAAAAAgA&#10;h07iQKR0On8iAgAAGwQAAA4AAAAAAAAAAQAgAAAAKgEAAGRycy9lMm9Eb2MueG1sUEsFBgAAAAAG&#10;AAYAWQEAAL4FAAAAAA==&#10;">
                      <v:fill on="f" focussize="0,0"/>
                      <v:stroke on="f" weight="0.5pt"/>
                      <v:imagedata o:title=""/>
                      <o:lock v:ext="edit" aspectratio="f"/>
                      <v:textbox>
                        <w:txbxContent>
                          <w:p>
                            <w:pPr>
                              <w:rPr>
                                <w:rFonts w:hint="eastAsia" w:eastAsiaTheme="minorEastAsia"/>
                                <w:sz w:val="15"/>
                                <w:szCs w:val="18"/>
                                <w:lang w:val="en-US" w:eastAsia="zh-CN"/>
                              </w:rPr>
                            </w:pPr>
                            <w:r>
                              <w:rPr>
                                <w:rFonts w:hint="eastAsia"/>
                                <w:sz w:val="15"/>
                                <w:szCs w:val="18"/>
                                <w:lang w:val="en-US" w:eastAsia="zh-CN"/>
                              </w:rPr>
                              <w:t>a/2</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1751653376" behindDoc="0" locked="0" layoutInCell="1" allowOverlap="1">
                      <wp:simplePos x="0" y="0"/>
                      <wp:positionH relativeFrom="column">
                        <wp:posOffset>845820</wp:posOffset>
                      </wp:positionH>
                      <wp:positionV relativeFrom="paragraph">
                        <wp:posOffset>1005840</wp:posOffset>
                      </wp:positionV>
                      <wp:extent cx="115570" cy="137795"/>
                      <wp:effectExtent l="0" t="0" r="17780" b="14605"/>
                      <wp:wrapNone/>
                      <wp:docPr id="162" name="矩形 162"/>
                      <wp:cNvGraphicFramePr/>
                      <a:graphic xmlns:a="http://schemas.openxmlformats.org/drawingml/2006/main">
                        <a:graphicData uri="http://schemas.microsoft.com/office/word/2010/wordprocessingShape">
                          <wps:wsp>
                            <wps:cNvSpPr/>
                            <wps:spPr>
                              <a:xfrm>
                                <a:off x="0" y="0"/>
                                <a:ext cx="115570" cy="1377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6pt;margin-top:79.2pt;height:10.85pt;width:9.1pt;z-index:1751653376;v-text-anchor:middle;mso-width-relative:page;mso-height-relative:page;" fillcolor="#FFFFFF [3212]" filled="t" stroked="f" coordsize="21600,21600" o:gfxdata="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x263XYAAAACwEAAA8A&#10;AAAAAAAAAQAgAAAAIgAAAGRycy9kb3ducmV2LnhtbFBLAQIUABQAAAAIAIdO4kAkEzOwUAIAAIAE&#10;AAAOAAAAAAAAAAEAIAAAACcBAABkcnMvZTJvRG9jLnhtbFBLBQYAAAAABgAGAFkBAADpBQAAAAA=&#10;">
                      <v:fill on="t" focussize="0,0"/>
                      <v:stroke on="f" weight="1pt" miterlimit="8" joinstyle="miter"/>
                      <v:imagedata o:title=""/>
                      <o:lock v:ext="edit" aspectratio="f"/>
                    </v:rect>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354167808" behindDoc="0" locked="0" layoutInCell="1" allowOverlap="1">
                      <wp:simplePos x="0" y="0"/>
                      <wp:positionH relativeFrom="column">
                        <wp:posOffset>419735</wp:posOffset>
                      </wp:positionH>
                      <wp:positionV relativeFrom="paragraph">
                        <wp:posOffset>1003935</wp:posOffset>
                      </wp:positionV>
                      <wp:extent cx="115570" cy="137795"/>
                      <wp:effectExtent l="0" t="0" r="17780" b="14605"/>
                      <wp:wrapNone/>
                      <wp:docPr id="163" name="矩形 163"/>
                      <wp:cNvGraphicFramePr/>
                      <a:graphic xmlns:a="http://schemas.openxmlformats.org/drawingml/2006/main">
                        <a:graphicData uri="http://schemas.microsoft.com/office/word/2010/wordprocessingShape">
                          <wps:wsp>
                            <wps:cNvSpPr/>
                            <wps:spPr>
                              <a:xfrm>
                                <a:off x="0" y="0"/>
                                <a:ext cx="115570" cy="1377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05pt;margin-top:79.05pt;height:10.85pt;width:9.1pt;z-index:354167808;v-text-anchor:middle;mso-width-relative:page;mso-height-relative:page;" fillcolor="#FFFFFF [3212]" filled="t" stroked="f" coordsize="21600,21600" o:gfxdata="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KCCCI2QAAAAkBAAAP&#10;AAAAAAAAAAEAIAAAACIAAABkcnMvZG93bnJldi54bWxQSwECFAAUAAAACACHTuJAD2+r0VACAACA&#10;BAAADgAAAAAAAAABACAAAAAoAQAAZHJzL2Uyb0RvYy54bWxQSwUGAAAAAAYABgBZAQAA6gUAAAAA&#10;">
                      <v:fill on="t" focussize="0,0"/>
                      <v:stroke on="f" weight="1pt" miterlimit="8" joinstyle="miter"/>
                      <v:imagedata o:title=""/>
                      <o:lock v:ext="edit" aspectratio="f"/>
                    </v:rect>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530439168" behindDoc="0" locked="0" layoutInCell="1" allowOverlap="1">
                      <wp:simplePos x="0" y="0"/>
                      <wp:positionH relativeFrom="column">
                        <wp:posOffset>104775</wp:posOffset>
                      </wp:positionH>
                      <wp:positionV relativeFrom="paragraph">
                        <wp:posOffset>491490</wp:posOffset>
                      </wp:positionV>
                      <wp:extent cx="0" cy="930910"/>
                      <wp:effectExtent l="25400" t="0" r="31750" b="2540"/>
                      <wp:wrapNone/>
                      <wp:docPr id="123" name="直接箭头连接符 123"/>
                      <wp:cNvGraphicFramePr/>
                      <a:graphic xmlns:a="http://schemas.openxmlformats.org/drawingml/2006/main">
                        <a:graphicData uri="http://schemas.microsoft.com/office/word/2010/wordprocessingShape">
                          <wps:wsp>
                            <wps:cNvCnPr/>
                            <wps:spPr>
                              <a:xfrm>
                                <a:off x="0" y="0"/>
                                <a:ext cx="0" cy="930910"/>
                              </a:xfrm>
                              <a:prstGeom prst="straightConnector1">
                                <a:avLst/>
                              </a:prstGeom>
                              <a:ln w="9525">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25pt;margin-top:38.7pt;height:73.3pt;width:0pt;z-index:530439168;mso-width-relative:page;mso-height-relative:page;" filled="f" stroked="t" coordsize="21600,21600" o:gfxdata="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A4amjVAAAACAEAAA8AAAAAAAAAAQAgAAAAIgAAAGRycy9kb3ducmV2Lnht&#10;bFBLAQIUABQAAAAIAIdO4kCnFwR1/AEAANQDAAAOAAAAAAAAAAEAIAAAACQBAABkcnMvZTJvRG9j&#10;LnhtbFBLBQYAAAAABgAGAFkBAACSBQAAAAA=&#10;">
                      <v:fill on="f" focussize="0,0"/>
                      <v:stroke color="#000000 [3213]" miterlimit="8" joinstyle="miter" startarrow="block" startarrowwidth="narrow" endarrow="block" endarrowwidth="narrow"/>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391048192" behindDoc="0" locked="0" layoutInCell="1" allowOverlap="1">
                      <wp:simplePos x="0" y="0"/>
                      <wp:positionH relativeFrom="column">
                        <wp:posOffset>104775</wp:posOffset>
                      </wp:positionH>
                      <wp:positionV relativeFrom="paragraph">
                        <wp:posOffset>1440180</wp:posOffset>
                      </wp:positionV>
                      <wp:extent cx="0" cy="824230"/>
                      <wp:effectExtent l="25400" t="0" r="31750" b="13970"/>
                      <wp:wrapNone/>
                      <wp:docPr id="122" name="直接箭头连接符 122"/>
                      <wp:cNvGraphicFramePr/>
                      <a:graphic xmlns:a="http://schemas.openxmlformats.org/drawingml/2006/main">
                        <a:graphicData uri="http://schemas.microsoft.com/office/word/2010/wordprocessingShape">
                          <wps:wsp>
                            <wps:cNvCnPr/>
                            <wps:spPr>
                              <a:xfrm>
                                <a:off x="0" y="0"/>
                                <a:ext cx="0" cy="824230"/>
                              </a:xfrm>
                              <a:prstGeom prst="straightConnector1">
                                <a:avLst/>
                              </a:prstGeom>
                              <a:ln w="9525">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25pt;margin-top:113.4pt;height:64.9pt;width:0pt;z-index:391048192;mso-width-relative:page;mso-height-relative:page;" filled="f" stroked="t" coordsize="21600,21600" o:gfxdata="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8sT/DWAAAACQEAAA8AAAAAAAAAAQAgAAAAIgAAAGRycy9kb3ducmV2Lnht&#10;bFBLAQIUABQAAAAIAIdO4kA0WPM7+wEAANQDAAAOAAAAAAAAAAEAIAAAACUBAABkcnMvZTJvRG9j&#10;LnhtbFBLBQYAAAAABgAGAFkBAACSBQAAAAA=&#10;">
                      <v:fill on="f" focussize="0,0"/>
                      <v:stroke color="#000000 [3213]" miterlimit="8" joinstyle="miter" startarrow="block" startarrowwidth="narrow" endarrow="block" endarrowwidth="narrow"/>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271563776" behindDoc="0" locked="0" layoutInCell="1" allowOverlap="1">
                      <wp:simplePos x="0" y="0"/>
                      <wp:positionH relativeFrom="column">
                        <wp:posOffset>1544955</wp:posOffset>
                      </wp:positionH>
                      <wp:positionV relativeFrom="paragraph">
                        <wp:posOffset>175260</wp:posOffset>
                      </wp:positionV>
                      <wp:extent cx="816610" cy="0"/>
                      <wp:effectExtent l="0" t="25400" r="2540" b="31750"/>
                      <wp:wrapNone/>
                      <wp:docPr id="116" name="直接箭头连接符 116"/>
                      <wp:cNvGraphicFramePr/>
                      <a:graphic xmlns:a="http://schemas.openxmlformats.org/drawingml/2006/main">
                        <a:graphicData uri="http://schemas.microsoft.com/office/word/2010/wordprocessingShape">
                          <wps:wsp>
                            <wps:cNvCnPr/>
                            <wps:spPr>
                              <a:xfrm>
                                <a:off x="0" y="0"/>
                                <a:ext cx="816610" cy="0"/>
                              </a:xfrm>
                              <a:prstGeom prst="straightConnector1">
                                <a:avLst/>
                              </a:prstGeom>
                              <a:ln w="9525">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1.65pt;margin-top:13.8pt;height:0pt;width:64.3pt;z-index:271563776;mso-width-relative:page;mso-height-relative:page;" filled="f" stroked="t" coordsize="21600,21600" o:gfxdata="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of7G7WAAAACQEAAA8AAAAAAAAAAQAgAAAAIgAAAGRycy9kb3ducmV2Lnht&#10;bFBLAQIUABQAAAAIAIdO4kA/eTs++wEAANQDAAAOAAAAAAAAAAEAIAAAACUBAABkcnMvZTJvRG9j&#10;LnhtbFBLBQYAAAAABgAGAFkBAACSBQAAAAA=&#10;">
                      <v:fill on="f" focussize="0,0"/>
                      <v:stroke color="#000000 [3213]" miterlimit="8" joinstyle="miter" startarrow="block" startarrowwidth="narrow" endarrow="block" endarrowwidth="narrow"/>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261610496" behindDoc="0" locked="0" layoutInCell="1" allowOverlap="1">
                      <wp:simplePos x="0" y="0"/>
                      <wp:positionH relativeFrom="column">
                        <wp:posOffset>597535</wp:posOffset>
                      </wp:positionH>
                      <wp:positionV relativeFrom="paragraph">
                        <wp:posOffset>175260</wp:posOffset>
                      </wp:positionV>
                      <wp:extent cx="935990" cy="0"/>
                      <wp:effectExtent l="0" t="25400" r="16510" b="31750"/>
                      <wp:wrapNone/>
                      <wp:docPr id="114" name="直接箭头连接符 114"/>
                      <wp:cNvGraphicFramePr/>
                      <a:graphic xmlns:a="http://schemas.openxmlformats.org/drawingml/2006/main">
                        <a:graphicData uri="http://schemas.microsoft.com/office/word/2010/wordprocessingShape">
                          <wps:wsp>
                            <wps:cNvCnPr/>
                            <wps:spPr>
                              <a:xfrm>
                                <a:off x="0" y="0"/>
                                <a:ext cx="935990" cy="0"/>
                              </a:xfrm>
                              <a:prstGeom prst="straightConnector1">
                                <a:avLst/>
                              </a:prstGeom>
                              <a:ln w="9525">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7.05pt;margin-top:13.8pt;height:0pt;width:73.7pt;z-index:261610496;mso-width-relative:page;mso-height-relative:page;" filled="f" stroked="t" coordsize="21600,21600" o:gfxdata="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4VxpT1gAAAAgBAAAPAAAAAAAAAAEAIAAAACIAAABkcnMvZG93bnJldi54&#10;bWxQSwECFAAUAAAACACHTuJAp6PrsfwBAADUAwAADgAAAAAAAAABACAAAAAlAQAAZHJzL2Uyb0Rv&#10;Yy54bWxQSwUGAAAAAAYABgBZAQAAkwUAAAAA&#10;">
                      <v:fill on="f" focussize="0,0"/>
                      <v:stroke color="#000000 [3213]" miterlimit="8" joinstyle="miter" startarrow="block" startarrowwidth="narrow" endarrow="block" endarrowwidth="narrow"/>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256633856" behindDoc="0" locked="0" layoutInCell="1" allowOverlap="1">
                      <wp:simplePos x="0" y="0"/>
                      <wp:positionH relativeFrom="column">
                        <wp:posOffset>600075</wp:posOffset>
                      </wp:positionH>
                      <wp:positionV relativeFrom="paragraph">
                        <wp:posOffset>1080770</wp:posOffset>
                      </wp:positionV>
                      <wp:extent cx="213995" cy="0"/>
                      <wp:effectExtent l="0" t="25400" r="14605" b="31750"/>
                      <wp:wrapNone/>
                      <wp:docPr id="109" name="直接箭头连接符 109"/>
                      <wp:cNvGraphicFramePr/>
                      <a:graphic xmlns:a="http://schemas.openxmlformats.org/drawingml/2006/main">
                        <a:graphicData uri="http://schemas.microsoft.com/office/word/2010/wordprocessingShape">
                          <wps:wsp>
                            <wps:cNvCnPr/>
                            <wps:spPr>
                              <a:xfrm>
                                <a:off x="0" y="0"/>
                                <a:ext cx="213995" cy="0"/>
                              </a:xfrm>
                              <a:prstGeom prst="straightConnector1">
                                <a:avLst/>
                              </a:prstGeom>
                              <a:ln w="9525">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7.25pt;margin-top:85.1pt;height:0pt;width:16.85pt;z-index:256633856;mso-width-relative:page;mso-height-relative:page;" filled="f" stroked="t" coordsize="21600,21600" o:gfxdata="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MiNbNcAAAAKAQAADwAAAAAAAAABACAAAAAiAAAAZHJzL2Rvd25yZXYu&#10;eG1sUEsBAhQAFAAAAAgAh07iQMGiX7D8AQAA1AMAAA4AAAAAAAAAAQAgAAAAJgEAAGRycy9lMm9E&#10;b2MueG1sUEsFBgAAAAAGAAYAWQEAAJQFAAAAAA==&#10;">
                      <v:fill on="f" focussize="0,0"/>
                      <v:stroke color="#000000 [3213]" miterlimit="8" joinstyle="miter" startarrow="block" startarrowwidth="narrow" endarrow="block" endarrowwidth="narrow"/>
                      <v:imagedata o:title=""/>
                      <o:lock v:ext="edit" aspectratio="f"/>
                    </v:shape>
                  </w:pict>
                </mc:Fallback>
              </mc:AlternateContent>
            </w:r>
            <w:r>
              <w:rPr>
                <w:rFonts w:hint="default" w:ascii="Times New Roman" w:hAnsi="Times New Roman" w:cs="Times New Roman"/>
                <w:color w:val="auto"/>
                <w:sz w:val="18"/>
                <w:szCs w:val="18"/>
              </w:rPr>
              <w:drawing>
                <wp:inline distT="0" distB="0" distL="114300" distR="114300">
                  <wp:extent cx="2376805" cy="2180590"/>
                  <wp:effectExtent l="0" t="0" r="4445" b="10160"/>
                  <wp:docPr id="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
                          <pic:cNvPicPr>
                            <a:picLocks noChangeAspect="1"/>
                          </pic:cNvPicPr>
                        </pic:nvPicPr>
                        <pic:blipFill>
                          <a:blip r:embed="rId56"/>
                          <a:stretch>
                            <a:fillRect/>
                          </a:stretch>
                        </pic:blipFill>
                        <pic:spPr>
                          <a:xfrm>
                            <a:off x="0" y="0"/>
                            <a:ext cx="2376805" cy="2180590"/>
                          </a:xfrm>
                          <a:prstGeom prst="rect">
                            <a:avLst/>
                          </a:prstGeom>
                          <a:noFill/>
                          <a:ln w="9525">
                            <a:noFill/>
                          </a:ln>
                        </pic:spPr>
                      </pic:pic>
                    </a:graphicData>
                  </a:graphic>
                </wp:inline>
              </w:drawing>
            </w:r>
            <w:bookmarkEnd w:id="111"/>
            <w:bookmarkEnd w:id="112"/>
          </w:p>
        </w:tc>
        <w:tc>
          <w:tcPr>
            <w:tcW w:w="2527" w:type="dxa"/>
            <w:vAlign w:val="center"/>
          </w:tcPr>
          <w:p>
            <w:pPr>
              <w:keepNext w:val="0"/>
              <w:keepLines w:val="0"/>
              <w:pageBreakBefore w:val="0"/>
              <w:widowControl/>
              <w:kinsoku/>
              <w:wordWrap/>
              <w:overflowPunct/>
              <w:topLinePunct w:val="0"/>
              <w:autoSpaceDE/>
              <w:autoSpaceDN/>
              <w:bidi w:val="0"/>
              <w:adjustRightInd/>
              <w:snapToGrid/>
              <w:jc w:val="both"/>
              <w:textAlignment w:val="auto"/>
              <w:outlineLvl w:val="9"/>
              <w:rPr>
                <w:rFonts w:hint="default" w:ascii="Times New Roman" w:hAnsi="Times New Roman" w:cs="Times New Roman"/>
                <w:bCs/>
                <w:color w:val="auto"/>
                <w:sz w:val="18"/>
                <w:szCs w:val="18"/>
                <w:vertAlign w:val="baseline"/>
                <w:lang w:val="en-US" w:eastAsia="zh-CN"/>
              </w:rPr>
            </w:pPr>
            <w:r>
              <w:rPr>
                <w:rFonts w:hint="default" w:ascii="Times New Roman" w:hAnsi="Times New Roman" w:cs="Times New Roman"/>
                <w:bCs/>
                <w:color w:val="auto"/>
                <w:sz w:val="18"/>
                <w:szCs w:val="18"/>
                <w:vertAlign w:val="baseline"/>
                <w:lang w:val="en-US" w:eastAsia="zh-CN"/>
              </w:rPr>
              <w:t xml:space="preserve">  </w:t>
            </w:r>
            <w:bookmarkStart w:id="113" w:name="_Toc25449"/>
            <w:bookmarkStart w:id="114" w:name="_Toc13791"/>
            <w:r>
              <w:rPr>
                <w:rFonts w:hint="default" w:ascii="Times New Roman" w:hAnsi="Times New Roman" w:cs="Times New Roman"/>
                <w:bCs/>
                <w:color w:val="auto"/>
                <w:sz w:val="18"/>
                <w:szCs w:val="18"/>
                <w:vertAlign w:val="baseline"/>
                <w:lang w:val="en-US" w:eastAsia="zh-CN"/>
              </w:rPr>
              <w:t>管道直转角</w:t>
            </w:r>
            <w:bookmarkEnd w:id="113"/>
            <w:bookmarkEnd w:id="1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93"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18"/>
                <w:szCs w:val="18"/>
                <w:vertAlign w:val="baseline"/>
                <w:lang w:val="en-US" w:eastAsia="zh-CN"/>
              </w:rPr>
            </w:pPr>
            <w:bookmarkStart w:id="115" w:name="_Toc18856"/>
            <w:bookmarkStart w:id="116" w:name="_Toc16751"/>
            <w:r>
              <w:rPr>
                <w:rFonts w:hint="default" w:ascii="Times New Roman" w:hAnsi="Times New Roman" w:cs="Times New Roman"/>
                <w:bCs/>
                <w:color w:val="auto"/>
                <w:sz w:val="18"/>
                <w:szCs w:val="18"/>
                <w:vertAlign w:val="baseline"/>
                <w:lang w:val="en-US" w:eastAsia="zh-CN"/>
              </w:rPr>
              <w:t>3</w:t>
            </w:r>
            <w:bookmarkEnd w:id="115"/>
            <w:bookmarkEnd w:id="116"/>
          </w:p>
        </w:tc>
        <w:tc>
          <w:tcPr>
            <w:tcW w:w="3960" w:type="dxa"/>
            <w:vAlign w:val="top"/>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18"/>
                <w:szCs w:val="18"/>
                <w:vertAlign w:val="baseline"/>
                <w:lang w:val="en-US" w:eastAsia="zh-CN"/>
              </w:rPr>
            </w:pPr>
            <w:bookmarkStart w:id="117" w:name="_Toc12798"/>
            <w:bookmarkStart w:id="118" w:name="_Toc24211"/>
            <w:r>
              <w:rPr>
                <w:rFonts w:hint="default" w:ascii="Times New Roman" w:hAnsi="Times New Roman" w:cs="Times New Roman"/>
                <w:color w:val="auto"/>
                <w:sz w:val="18"/>
                <w:szCs w:val="18"/>
              </w:rPr>
              <mc:AlternateContent>
                <mc:Choice Requires="wps">
                  <w:drawing>
                    <wp:anchor distT="0" distB="0" distL="114300" distR="114300" simplePos="0" relativeHeight="2111475712" behindDoc="0" locked="0" layoutInCell="1" allowOverlap="1">
                      <wp:simplePos x="0" y="0"/>
                      <wp:positionH relativeFrom="column">
                        <wp:posOffset>591185</wp:posOffset>
                      </wp:positionH>
                      <wp:positionV relativeFrom="paragraph">
                        <wp:posOffset>504825</wp:posOffset>
                      </wp:positionV>
                      <wp:extent cx="71755" cy="72390"/>
                      <wp:effectExtent l="4445" t="4445" r="0" b="18415"/>
                      <wp:wrapNone/>
                      <wp:docPr id="236" name="直接箭头连接符 236"/>
                      <wp:cNvGraphicFramePr/>
                      <a:graphic xmlns:a="http://schemas.openxmlformats.org/drawingml/2006/main">
                        <a:graphicData uri="http://schemas.microsoft.com/office/word/2010/wordprocessingShape">
                          <wps:wsp>
                            <wps:cNvCnPr/>
                            <wps:spPr>
                              <a:xfrm>
                                <a:off x="3924300" y="5714365"/>
                                <a:ext cx="71755" cy="72390"/>
                              </a:xfrm>
                              <a:prstGeom prst="straightConnector1">
                                <a:avLst/>
                              </a:prstGeom>
                              <a:ln w="12700">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6.55pt;margin-top:39.75pt;height:5.7pt;width:5.65pt;z-index:2111475712;mso-width-relative:page;mso-height-relative:page;" filled="f" stroked="t" coordsize="21600,21600" o:gfxdata="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r6Vq/XAAAACAEAAA8AAAAAAAAAAQAgAAAAIgAA&#10;AGRycy9kb3ducmV2LnhtbFBLAQIUABQAAAAIAIdO4kBgrmqmCQIAALYDAAAOAAAAAAAAAAEAIAAA&#10;ACYBAABkcnMvZTJvRG9jLnhtbFBLBQYAAAAABgAGAFkBAAChBQAAAAA=&#10;">
                      <v:fill on="f" focussize="0,0"/>
                      <v:stroke weight="1pt" color="#000000 [3213]" miterlimit="8" joinstyle="miter" endarrow="block" endarrowwidth="narrow" endarrowlength="short"/>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2111474688" behindDoc="0" locked="0" layoutInCell="1" allowOverlap="1">
                      <wp:simplePos x="0" y="0"/>
                      <wp:positionH relativeFrom="column">
                        <wp:posOffset>640080</wp:posOffset>
                      </wp:positionH>
                      <wp:positionV relativeFrom="paragraph">
                        <wp:posOffset>550545</wp:posOffset>
                      </wp:positionV>
                      <wp:extent cx="58420" cy="59055"/>
                      <wp:effectExtent l="4445" t="4445" r="13335" b="12700"/>
                      <wp:wrapNone/>
                      <wp:docPr id="234" name="直接箭头连接符 234"/>
                      <wp:cNvGraphicFramePr/>
                      <a:graphic xmlns:a="http://schemas.openxmlformats.org/drawingml/2006/main">
                        <a:graphicData uri="http://schemas.microsoft.com/office/word/2010/wordprocessingShape">
                          <wps:wsp>
                            <wps:cNvCnPr/>
                            <wps:spPr>
                              <a:xfrm flipV="1">
                                <a:off x="0" y="0"/>
                                <a:ext cx="58420" cy="59055"/>
                              </a:xfrm>
                              <a:prstGeom prst="straightConnector1">
                                <a:avLst/>
                              </a:prstGeom>
                              <a:ln w="12700">
                                <a:solidFill>
                                  <a:schemeClr val="tx1"/>
                                </a:solidFill>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50.4pt;margin-top:43.35pt;height:4.65pt;width:4.6pt;z-index:2111474688;mso-width-relative:page;mso-height-relative:page;" filled="f" stroked="t" coordsize="21600,21600" o:gfxdata="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7S+jNUAAAAJAQAADwAAAAAAAAABACAAAAAiAAAAZHJzL2Rv&#10;d25yZXYueG1sUEsBAhQAFAAAAAgAh07iQDT5fwIEAgAA2gMAAA4AAAAAAAAAAQAgAAAAJAEAAGRy&#10;cy9lMm9Eb2MueG1sUEsFBgAAAAAGAAYAWQEAAJoFAAAAAA==&#10;">
                      <v:fill on="f" focussize="0,0"/>
                      <v:stroke weight="1pt" color="#000000 [3213]" miterlimit="8" joinstyle="miter" startarrowwidth="narrow" endarrowwidth="narrow"/>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3971294208" behindDoc="0" locked="0" layoutInCell="1" allowOverlap="1">
                      <wp:simplePos x="0" y="0"/>
                      <wp:positionH relativeFrom="column">
                        <wp:posOffset>672465</wp:posOffset>
                      </wp:positionH>
                      <wp:positionV relativeFrom="paragraph">
                        <wp:posOffset>583565</wp:posOffset>
                      </wp:positionV>
                      <wp:extent cx="71755" cy="72390"/>
                      <wp:effectExtent l="4445" t="4445" r="19050" b="18415"/>
                      <wp:wrapNone/>
                      <wp:docPr id="237" name="直接箭头连接符 237"/>
                      <wp:cNvGraphicFramePr/>
                      <a:graphic xmlns:a="http://schemas.openxmlformats.org/drawingml/2006/main">
                        <a:graphicData uri="http://schemas.microsoft.com/office/word/2010/wordprocessingShape">
                          <wps:wsp>
                            <wps:cNvCnPr/>
                            <wps:spPr>
                              <a:xfrm>
                                <a:off x="0" y="0"/>
                                <a:ext cx="71755" cy="72390"/>
                              </a:xfrm>
                              <a:prstGeom prst="straightConnector1">
                                <a:avLst/>
                              </a:prstGeom>
                              <a:ln w="12700">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2.95pt;margin-top:45.95pt;height:5.7pt;width:5.65pt;z-index:-323673088;mso-width-relative:page;mso-height-relative:page;" filled="f" stroked="t" coordsize="21600,21600" o:gfxdata="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oYSZDXAAAACgEAAA8AAAAAAAAAAQAgAAAAIgAAAGRycy9kb3ducmV2LnhtbFBL&#10;AQIUABQAAAAIAIdO4kCGllSG9wEAAKYDAAAOAAAAAAAAAAEAIAAAACYBAABkcnMvZTJvRG9jLnht&#10;bFBLBQYAAAAABgAGAFkBAACPBQAAAAA=&#10;">
                      <v:fill on="f" focussize="0,0"/>
                      <v:stroke weight="1pt" color="#000000 [3213]" miterlimit="8" joinstyle="miter" endarrowwidth="narrow" endarrowlength="short"/>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2820633600" behindDoc="0" locked="0" layoutInCell="1" allowOverlap="1">
                      <wp:simplePos x="0" y="0"/>
                      <wp:positionH relativeFrom="column">
                        <wp:posOffset>949960</wp:posOffset>
                      </wp:positionH>
                      <wp:positionV relativeFrom="paragraph">
                        <wp:posOffset>864235</wp:posOffset>
                      </wp:positionV>
                      <wp:extent cx="71755" cy="72390"/>
                      <wp:effectExtent l="0" t="0" r="4445" b="22860"/>
                      <wp:wrapNone/>
                      <wp:docPr id="239" name="直接箭头连接符 239"/>
                      <wp:cNvGraphicFramePr/>
                      <a:graphic xmlns:a="http://schemas.openxmlformats.org/drawingml/2006/main">
                        <a:graphicData uri="http://schemas.microsoft.com/office/word/2010/wordprocessingShape">
                          <wps:wsp>
                            <wps:cNvCnPr/>
                            <wps:spPr>
                              <a:xfrm>
                                <a:off x="0" y="0"/>
                                <a:ext cx="71755" cy="72390"/>
                              </a:xfrm>
                              <a:prstGeom prst="straightConnector1">
                                <a:avLst/>
                              </a:prstGeom>
                              <a:ln w="12700">
                                <a:solidFill>
                                  <a:schemeClr val="tx1"/>
                                </a:solidFill>
                                <a:headEnd type="triangl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4.8pt;margin-top:68.05pt;height:5.7pt;width:5.65pt;z-index:-1474333696;mso-width-relative:page;mso-height-relative:page;" filled="f" stroked="t" coordsize="21600,21600" o:gfxdata="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kcbI9gAAAALAQAADwAAAAAAAAABACAAAAAiAAAAZHJz&#10;L2Rvd25yZXYueG1sUEsBAhQAFAAAAAgAh07iQPsmcz4EAgAA0gMAAA4AAAAAAAAAAQAgAAAAJwEA&#10;AGRycy9lMm9Eb2MueG1sUEsFBgAAAAAGAAYAWQEAAJ0FAAAAAA==&#10;">
                      <v:fill on="f" focussize="0,0"/>
                      <v:stroke weight="1pt" color="#000000 [3213]" miterlimit="8" joinstyle="miter" startarrow="block" startarrowwidth="narrow" startarrowlength="short" endarrowwidth="narrow" endarrowlength="short"/>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3395963904" behindDoc="0" locked="0" layoutInCell="1" allowOverlap="1">
                      <wp:simplePos x="0" y="0"/>
                      <wp:positionH relativeFrom="column">
                        <wp:posOffset>868680</wp:posOffset>
                      </wp:positionH>
                      <wp:positionV relativeFrom="paragraph">
                        <wp:posOffset>785495</wp:posOffset>
                      </wp:positionV>
                      <wp:extent cx="71755" cy="72390"/>
                      <wp:effectExtent l="4445" t="4445" r="19050" b="18415"/>
                      <wp:wrapNone/>
                      <wp:docPr id="238" name="直接箭头连接符 238"/>
                      <wp:cNvGraphicFramePr/>
                      <a:graphic xmlns:a="http://schemas.openxmlformats.org/drawingml/2006/main">
                        <a:graphicData uri="http://schemas.microsoft.com/office/word/2010/wordprocessingShape">
                          <wps:wsp>
                            <wps:cNvCnPr/>
                            <wps:spPr>
                              <a:xfrm>
                                <a:off x="0" y="0"/>
                                <a:ext cx="71755" cy="72390"/>
                              </a:xfrm>
                              <a:prstGeom prst="straightConnector1">
                                <a:avLst/>
                              </a:prstGeom>
                              <a:ln w="12700">
                                <a:solidFill>
                                  <a:schemeClr val="tx1"/>
                                </a:solidFill>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8.4pt;margin-top:61.85pt;height:5.7pt;width:5.65pt;z-index:-899003392;mso-width-relative:page;mso-height-relative:page;" filled="f" stroked="t" coordsize="21600,21600" o:gfxdata="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el9cm2AAAAAsBAAAPAAAAAAAAAAEAIAAAACIAAABkcnMvZG93bnJldi54bWxQ&#10;SwECFAAUAAAACACHTuJAezNdBvcBAACmAwAADgAAAAAAAAABACAAAAAnAQAAZHJzL2Uyb0RvYy54&#10;bWxQSwUGAAAAAAYABgBZAQAAkAUAAAAA&#10;">
                      <v:fill on="f" focussize="0,0"/>
                      <v:stroke weight="1pt" color="#000000 [3213]" miterlimit="8" joinstyle="miter" endarrowwidth="narrow" endarrowlength="short"/>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2743970816" behindDoc="0" locked="0" layoutInCell="1" allowOverlap="1">
                      <wp:simplePos x="0" y="0"/>
                      <wp:positionH relativeFrom="column">
                        <wp:posOffset>931545</wp:posOffset>
                      </wp:positionH>
                      <wp:positionV relativeFrom="paragraph">
                        <wp:posOffset>716915</wp:posOffset>
                      </wp:positionV>
                      <wp:extent cx="374015" cy="271780"/>
                      <wp:effectExtent l="0" t="0" r="0" b="0"/>
                      <wp:wrapNone/>
                      <wp:docPr id="195" name="文本框 195"/>
                      <wp:cNvGraphicFramePr/>
                      <a:graphic xmlns:a="http://schemas.openxmlformats.org/drawingml/2006/main">
                        <a:graphicData uri="http://schemas.microsoft.com/office/word/2010/wordprocessingShape">
                          <wps:wsp>
                            <wps:cNvSpPr txBox="1"/>
                            <wps:spPr>
                              <a:xfrm rot="18900000">
                                <a:off x="0" y="0"/>
                                <a:ext cx="37401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3"/>
                                      <w:szCs w:val="16"/>
                                      <w:lang w:val="en-US" w:eastAsia="zh-CN"/>
                                    </w:rPr>
                                  </w:pPr>
                                  <w:r>
                                    <w:rPr>
                                      <w:rFonts w:hint="eastAsia"/>
                                      <w:sz w:val="13"/>
                                      <w:szCs w:val="16"/>
                                      <w:lang w:val="en-US" w:eastAsia="zh-CN"/>
                                    </w:rPr>
                                    <w:t>b/2</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35pt;margin-top:56.45pt;height:21.4pt;width:29.45pt;rotation:-2949120f;z-index:-1550996480;mso-width-relative:page;mso-height-relative:page;" filled="f" stroked="f" coordsize="21600,21600" o:gfxdata="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7ZZYDaAAAACwEAAA8AAAAAAAAAAQAgAAAAIgAAAGRycy9kb3ducmV2LnhtbFBL&#10;AQIUABQAAAAIAIdO4kCoCAG5LQIAACwEAAAOAAAAAAAAAAEAIAAAACkBAABkcnMvZTJvRG9jLnht&#10;bFBLBQYAAAAABgAGAFkBAADIBQAAAAA=&#10;">
                      <v:fill on="f" focussize="0,0"/>
                      <v:stroke on="f" weight="0.5pt"/>
                      <v:imagedata o:title=""/>
                      <o:lock v:ext="edit" aspectratio="f"/>
                      <v:textbox style="layout-flow:vertical-ideographic;">
                        <w:txbxContent>
                          <w:p>
                            <w:pPr>
                              <w:rPr>
                                <w:rFonts w:hint="eastAsia" w:eastAsiaTheme="minorEastAsia"/>
                                <w:sz w:val="13"/>
                                <w:szCs w:val="16"/>
                                <w:lang w:val="en-US" w:eastAsia="zh-CN"/>
                              </w:rPr>
                            </w:pPr>
                            <w:r>
                              <w:rPr>
                                <w:rFonts w:hint="eastAsia"/>
                                <w:sz w:val="13"/>
                                <w:szCs w:val="16"/>
                                <w:lang w:val="en-US" w:eastAsia="zh-CN"/>
                              </w:rPr>
                              <w:t>b/2</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1181565952" behindDoc="0" locked="0" layoutInCell="1" allowOverlap="1">
                      <wp:simplePos x="0" y="0"/>
                      <wp:positionH relativeFrom="column">
                        <wp:posOffset>912495</wp:posOffset>
                      </wp:positionH>
                      <wp:positionV relativeFrom="paragraph">
                        <wp:posOffset>829945</wp:posOffset>
                      </wp:positionV>
                      <wp:extent cx="58420" cy="59055"/>
                      <wp:effectExtent l="4445" t="4445" r="13335" b="12700"/>
                      <wp:wrapNone/>
                      <wp:docPr id="233" name="直接箭头连接符 233"/>
                      <wp:cNvGraphicFramePr/>
                      <a:graphic xmlns:a="http://schemas.openxmlformats.org/drawingml/2006/main">
                        <a:graphicData uri="http://schemas.microsoft.com/office/word/2010/wordprocessingShape">
                          <wps:wsp>
                            <wps:cNvCnPr/>
                            <wps:spPr>
                              <a:xfrm flipV="1">
                                <a:off x="0" y="0"/>
                                <a:ext cx="58420" cy="59055"/>
                              </a:xfrm>
                              <a:prstGeom prst="straightConnector1">
                                <a:avLst/>
                              </a:prstGeom>
                              <a:ln w="12700">
                                <a:solidFill>
                                  <a:schemeClr val="tx1"/>
                                </a:solidFill>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71.85pt;margin-top:65.35pt;height:4.65pt;width:4.6pt;z-index:1181565952;mso-width-relative:page;mso-height-relative:page;" filled="f" stroked="t" coordsize="21600,21600" o:gfxdata="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HD6rWAAAACwEAAA8AAAAAAAAAAQAgAAAAIgAAAGRycy9k&#10;b3ducmV2LnhtbFBLAQIUABQAAAAIAIdO4kDjAoVuBAIAANoDAAAOAAAAAAAAAAEAIAAAACUBAABk&#10;cnMvZTJvRG9jLnhtbFBLBQYAAAAABgAGAFkBAACbBQAAAAA=&#10;">
                      <v:fill on="f" focussize="0,0"/>
                      <v:stroke weight="1pt" color="#000000 [3213]" miterlimit="8" joinstyle="miter" startarrowwidth="narrow" endarrowwidth="narrow"/>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3645297664" behindDoc="0" locked="0" layoutInCell="1" allowOverlap="1">
                      <wp:simplePos x="0" y="0"/>
                      <wp:positionH relativeFrom="column">
                        <wp:posOffset>721360</wp:posOffset>
                      </wp:positionH>
                      <wp:positionV relativeFrom="paragraph">
                        <wp:posOffset>586105</wp:posOffset>
                      </wp:positionV>
                      <wp:extent cx="374015" cy="271780"/>
                      <wp:effectExtent l="0" t="0" r="0" b="0"/>
                      <wp:wrapNone/>
                      <wp:docPr id="194" name="文本框 194"/>
                      <wp:cNvGraphicFramePr/>
                      <a:graphic xmlns:a="http://schemas.openxmlformats.org/drawingml/2006/main">
                        <a:graphicData uri="http://schemas.microsoft.com/office/word/2010/wordprocessingShape">
                          <wps:wsp>
                            <wps:cNvSpPr txBox="1"/>
                            <wps:spPr>
                              <a:xfrm rot="18900000">
                                <a:off x="0" y="0"/>
                                <a:ext cx="37401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3"/>
                                      <w:szCs w:val="16"/>
                                      <w:lang w:val="en-US" w:eastAsia="zh-CN"/>
                                    </w:rPr>
                                  </w:pPr>
                                  <w:r>
                                    <w:rPr>
                                      <w:rFonts w:hint="eastAsia"/>
                                      <w:sz w:val="13"/>
                                      <w:szCs w:val="16"/>
                                      <w:lang w:val="en-US" w:eastAsia="zh-CN"/>
                                    </w:rPr>
                                    <w:t>b</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8pt;margin-top:46.15pt;height:21.4pt;width:29.45pt;rotation:-2949120f;z-index:-649669632;mso-width-relative:page;mso-height-relative:page;" filled="f" stroked="f" coordsize="21600,21600" o:gfxdata="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KN3pdkAAAAKAQAADwAAAAAAAAABACAAAAAiAAAAZHJzL2Rvd25yZXYueG1sUEsB&#10;AhQAFAAAAAgAh07iQKJbJkctAgAALAQAAA4AAAAAAAAAAQAgAAAAKAEAAGRycy9lMm9Eb2MueG1s&#10;UEsFBgAAAAAGAAYAWQEAAMcFAAAAAA==&#10;">
                      <v:fill on="f" focussize="0,0"/>
                      <v:stroke on="f" weight="0.5pt"/>
                      <v:imagedata o:title=""/>
                      <o:lock v:ext="edit" aspectratio="f"/>
                      <v:textbox style="layout-flow:vertical-ideographic;">
                        <w:txbxContent>
                          <w:p>
                            <w:pPr>
                              <w:rPr>
                                <w:rFonts w:hint="eastAsia" w:eastAsiaTheme="minorEastAsia"/>
                                <w:sz w:val="13"/>
                                <w:szCs w:val="16"/>
                                <w:lang w:val="en-US" w:eastAsia="zh-CN"/>
                              </w:rPr>
                            </w:pPr>
                            <w:r>
                              <w:rPr>
                                <w:rFonts w:hint="eastAsia"/>
                                <w:sz w:val="13"/>
                                <w:szCs w:val="16"/>
                                <w:lang w:val="en-US" w:eastAsia="zh-CN"/>
                              </w:rPr>
                              <w:t>b</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1583963136" behindDoc="0" locked="0" layoutInCell="1" allowOverlap="1">
                      <wp:simplePos x="0" y="0"/>
                      <wp:positionH relativeFrom="column">
                        <wp:posOffset>591185</wp:posOffset>
                      </wp:positionH>
                      <wp:positionV relativeFrom="paragraph">
                        <wp:posOffset>201930</wp:posOffset>
                      </wp:positionV>
                      <wp:extent cx="374015" cy="271780"/>
                      <wp:effectExtent l="0" t="0" r="0" b="0"/>
                      <wp:wrapNone/>
                      <wp:docPr id="193" name="文本框 193"/>
                      <wp:cNvGraphicFramePr/>
                      <a:graphic xmlns:a="http://schemas.openxmlformats.org/drawingml/2006/main">
                        <a:graphicData uri="http://schemas.microsoft.com/office/word/2010/wordprocessingShape">
                          <wps:wsp>
                            <wps:cNvSpPr txBox="1"/>
                            <wps:spPr>
                              <a:xfrm rot="18900000">
                                <a:off x="0" y="0"/>
                                <a:ext cx="37401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5"/>
                                      <w:szCs w:val="18"/>
                                      <w:lang w:val="en-US" w:eastAsia="zh-CN"/>
                                    </w:rPr>
                                  </w:pPr>
                                  <w:r>
                                    <w:rPr>
                                      <w:rFonts w:hint="eastAsia"/>
                                      <w:sz w:val="15"/>
                                      <w:szCs w:val="18"/>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55pt;margin-top:15.9pt;height:21.4pt;width:29.45pt;rotation:-2949120f;z-index:1583963136;mso-width-relative:page;mso-height-relative:page;" filled="f" stroked="f" coordsize="21600,21600" o:gfxdata="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P5AYq2AAAAAgBAAAPAAAAAAAAAAEAIAAAACIAAABkcnMvZG93bnJldi54bWxQSwECFAAU&#10;AAAACACHTuJA/UXbgyoCAAAqBAAADgAAAAAAAAABACAAAAAnAQAAZHJzL2Uyb0RvYy54bWxQSwUG&#10;AAAAAAYABgBZAQAAwwUAAAAA&#10;">
                      <v:fill on="f" focussize="0,0"/>
                      <v:stroke on="f" weight="0.5pt"/>
                      <v:imagedata o:title=""/>
                      <o:lock v:ext="edit" aspectratio="f"/>
                      <v:textbox>
                        <w:txbxContent>
                          <w:p>
                            <w:pPr>
                              <w:rPr>
                                <w:rFonts w:hint="eastAsia" w:eastAsiaTheme="minorEastAsia"/>
                                <w:sz w:val="15"/>
                                <w:szCs w:val="18"/>
                                <w:lang w:val="en-US" w:eastAsia="zh-CN"/>
                              </w:rPr>
                            </w:pPr>
                            <w:r>
                              <w:rPr>
                                <w:rFonts w:hint="eastAsia"/>
                                <w:sz w:val="15"/>
                                <w:szCs w:val="18"/>
                                <w:lang w:val="en-US" w:eastAsia="zh-CN"/>
                              </w:rPr>
                              <w:t>a</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917810176" behindDoc="0" locked="0" layoutInCell="1" allowOverlap="1">
                      <wp:simplePos x="0" y="0"/>
                      <wp:positionH relativeFrom="column">
                        <wp:posOffset>1323340</wp:posOffset>
                      </wp:positionH>
                      <wp:positionV relativeFrom="paragraph">
                        <wp:posOffset>23495</wp:posOffset>
                      </wp:positionV>
                      <wp:extent cx="374015" cy="271780"/>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37401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5"/>
                                      <w:szCs w:val="18"/>
                                      <w:lang w:val="en-US" w:eastAsia="zh-CN"/>
                                    </w:rPr>
                                  </w:pPr>
                                  <w:r>
                                    <w:rPr>
                                      <w:rFonts w:hint="eastAsia"/>
                                      <w:sz w:val="15"/>
                                      <w:szCs w:val="18"/>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2pt;margin-top:1.85pt;height:21.4pt;width:29.45pt;z-index:917810176;mso-width-relative:page;mso-height-relative:page;" filled="f" stroked="f" coordsize="21600,21600" o:gfxdata="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w&#10;hXhu2gAAAAgBAAAPAAAAAAAAAAEAIAAAACIAAABkcnMvZG93bnJldi54bWxQSwECFAAUAAAACACH&#10;TuJANpMF7CICAAAbBAAADgAAAAAAAAABACAAAAApAQAAZHJzL2Uyb0RvYy54bWxQSwUGAAAAAAYA&#10;BgBZAQAAvQUAAAAA&#10;">
                      <v:fill on="f" focussize="0,0"/>
                      <v:stroke on="f" weight="0.5pt"/>
                      <v:imagedata o:title=""/>
                      <o:lock v:ext="edit" aspectratio="f"/>
                      <v:textbox>
                        <w:txbxContent>
                          <w:p>
                            <w:pPr>
                              <w:rPr>
                                <w:rFonts w:hint="eastAsia" w:eastAsiaTheme="minorEastAsia"/>
                                <w:sz w:val="15"/>
                                <w:szCs w:val="18"/>
                                <w:lang w:val="en-US" w:eastAsia="zh-CN"/>
                              </w:rPr>
                            </w:pPr>
                            <w:r>
                              <w:rPr>
                                <w:rFonts w:hint="eastAsia"/>
                                <w:sz w:val="15"/>
                                <w:szCs w:val="18"/>
                                <w:lang w:val="en-US" w:eastAsia="zh-CN"/>
                              </w:rPr>
                              <w:t>a</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2104697856" behindDoc="0" locked="0" layoutInCell="1" allowOverlap="1">
                      <wp:simplePos x="0" y="0"/>
                      <wp:positionH relativeFrom="column">
                        <wp:posOffset>1905635</wp:posOffset>
                      </wp:positionH>
                      <wp:positionV relativeFrom="paragraph">
                        <wp:posOffset>43180</wp:posOffset>
                      </wp:positionV>
                      <wp:extent cx="374015" cy="27178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37401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5"/>
                                      <w:szCs w:val="18"/>
                                      <w:lang w:val="en-US" w:eastAsia="zh-CN"/>
                                    </w:rPr>
                                  </w:pPr>
                                  <w:r>
                                    <w:rPr>
                                      <w:rFonts w:hint="eastAsia"/>
                                      <w:sz w:val="15"/>
                                      <w:szCs w:val="18"/>
                                      <w:lang w:val="en-US" w:eastAsia="zh-CN"/>
                                    </w:rPr>
                                    <w:t>a/2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05pt;margin-top:3.4pt;height:21.4pt;width:29.45pt;z-index:2104697856;mso-width-relative:page;mso-height-relative:page;" filled="f" stroked="f" coordsize="21600,21600" o:gfxdata="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qW&#10;OSTZAAAACAEAAA8AAAAAAAAAAQAgAAAAIgAAAGRycy9kb3ducmV2LnhtbFBLAQIUABQAAAAIAIdO&#10;4kChgy22IgIAABsEAAAOAAAAAAAAAAEAIAAAACgBAABkcnMvZTJvRG9jLnhtbFBLBQYAAAAABgAG&#10;AFkBAAC8BQAAAAA=&#10;">
                      <v:fill on="f" focussize="0,0"/>
                      <v:stroke on="f" weight="0.5pt"/>
                      <v:imagedata o:title=""/>
                      <o:lock v:ext="edit" aspectratio="f"/>
                      <v:textbox>
                        <w:txbxContent>
                          <w:p>
                            <w:pPr>
                              <w:rPr>
                                <w:rFonts w:hint="eastAsia" w:eastAsiaTheme="minorEastAsia"/>
                                <w:sz w:val="15"/>
                                <w:szCs w:val="18"/>
                                <w:lang w:val="en-US" w:eastAsia="zh-CN"/>
                              </w:rPr>
                            </w:pPr>
                            <w:r>
                              <w:rPr>
                                <w:rFonts w:hint="eastAsia"/>
                                <w:sz w:val="15"/>
                                <w:szCs w:val="18"/>
                                <w:lang w:val="en-US" w:eastAsia="zh-CN"/>
                              </w:rPr>
                              <w:t>a/2</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3291585536" behindDoc="0" locked="0" layoutInCell="1" allowOverlap="1">
                      <wp:simplePos x="0" y="0"/>
                      <wp:positionH relativeFrom="column">
                        <wp:posOffset>635</wp:posOffset>
                      </wp:positionH>
                      <wp:positionV relativeFrom="paragraph">
                        <wp:posOffset>632460</wp:posOffset>
                      </wp:positionV>
                      <wp:extent cx="374015" cy="271780"/>
                      <wp:effectExtent l="0" t="0" r="0" b="0"/>
                      <wp:wrapNone/>
                      <wp:docPr id="190" name="文本框 190"/>
                      <wp:cNvGraphicFramePr/>
                      <a:graphic xmlns:a="http://schemas.openxmlformats.org/drawingml/2006/main">
                        <a:graphicData uri="http://schemas.microsoft.com/office/word/2010/wordprocessingShape">
                          <wps:wsp>
                            <wps:cNvSpPr txBox="1"/>
                            <wps:spPr>
                              <a:xfrm rot="18900000">
                                <a:off x="0" y="0"/>
                                <a:ext cx="37401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5"/>
                                      <w:szCs w:val="18"/>
                                      <w:lang w:val="en-US" w:eastAsia="zh-CN"/>
                                    </w:rPr>
                                  </w:pPr>
                                  <w:r>
                                    <w:rPr>
                                      <w:rFonts w:hint="eastAsia"/>
                                      <w:sz w:val="15"/>
                                      <w:szCs w:val="18"/>
                                      <w:lang w:val="en-US" w:eastAsia="zh-CN"/>
                                    </w:rPr>
                                    <w:t>a/2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05pt;margin-top:49.8pt;height:21.4pt;width:29.45pt;rotation:-2949120f;z-index:-1003381760;mso-width-relative:page;mso-height-relative:page;" filled="f" stroked="f" coordsize="21600,21600" o:gfxdata="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W2bpv1gAAAAYBAAAPAAAAAAAAAAEAIAAAACIAAABkcnMvZG93bnJldi54bWxQSwECFAAUAAAA&#10;CACHTuJAijO8SykCAAAqBAAADgAAAAAAAAABACAAAAAlAQAAZHJzL2Uyb0RvYy54bWxQSwUGAAAA&#10;AAYABgBZAQAAwAUAAAAA&#10;">
                      <v:fill on="f" focussize="0,0"/>
                      <v:stroke on="f" weight="0.5pt"/>
                      <v:imagedata o:title=""/>
                      <o:lock v:ext="edit" aspectratio="f"/>
                      <v:textbox>
                        <w:txbxContent>
                          <w:p>
                            <w:pPr>
                              <w:rPr>
                                <w:rFonts w:hint="eastAsia" w:eastAsiaTheme="minorEastAsia"/>
                                <w:sz w:val="15"/>
                                <w:szCs w:val="18"/>
                                <w:lang w:val="en-US" w:eastAsia="zh-CN"/>
                              </w:rPr>
                            </w:pPr>
                            <w:r>
                              <w:rPr>
                                <w:rFonts w:hint="eastAsia"/>
                                <w:sz w:val="15"/>
                                <w:szCs w:val="18"/>
                                <w:lang w:val="en-US" w:eastAsia="zh-CN"/>
                              </w:rPr>
                              <w:t>a/2</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3149138944" behindDoc="0" locked="0" layoutInCell="1" allowOverlap="1">
                      <wp:simplePos x="0" y="0"/>
                      <wp:positionH relativeFrom="column">
                        <wp:posOffset>630555</wp:posOffset>
                      </wp:positionH>
                      <wp:positionV relativeFrom="paragraph">
                        <wp:posOffset>530225</wp:posOffset>
                      </wp:positionV>
                      <wp:extent cx="115570" cy="137795"/>
                      <wp:effectExtent l="0" t="0" r="17780" b="14605"/>
                      <wp:wrapNone/>
                      <wp:docPr id="161" name="矩形 161"/>
                      <wp:cNvGraphicFramePr/>
                      <a:graphic xmlns:a="http://schemas.openxmlformats.org/drawingml/2006/main">
                        <a:graphicData uri="http://schemas.microsoft.com/office/word/2010/wordprocessingShape">
                          <wps:wsp>
                            <wps:cNvSpPr/>
                            <wps:spPr>
                              <a:xfrm>
                                <a:off x="0" y="0"/>
                                <a:ext cx="115570" cy="1377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65pt;margin-top:41.75pt;height:10.85pt;width:9.1pt;z-index:-1145828352;v-text-anchor:middle;mso-width-relative:page;mso-height-relative:page;" fillcolor="#FFFFFF [3212]" filled="t" stroked="f" coordsize="21600,21600" o:gfxdata="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Ow/Xg2QAAAAkBAAAP&#10;AAAAAAAAAAEAIAAAACIAAABkcnMvZG93bnJldi54bWxQSwECFAAUAAAACACHTuJAWZebElACAACA&#10;BAAADgAAAAAAAAABACAAAAAoAQAAZHJzL2Uyb0RvYy54bWxQSwUGAAAAAAYABgBZAQAA6gUAAAAA&#10;">
                      <v:fill on="t" focussize="0,0"/>
                      <v:stroke on="f" weight="1pt" miterlimit="8" joinstyle="miter"/>
                      <v:imagedata o:title=""/>
                      <o:lock v:ext="edit" aspectratio="f"/>
                    </v:rect>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751655936" behindDoc="0" locked="0" layoutInCell="1" allowOverlap="1">
                      <wp:simplePos x="0" y="0"/>
                      <wp:positionH relativeFrom="column">
                        <wp:posOffset>882650</wp:posOffset>
                      </wp:positionH>
                      <wp:positionV relativeFrom="paragraph">
                        <wp:posOffset>794385</wp:posOffset>
                      </wp:positionV>
                      <wp:extent cx="303530" cy="137795"/>
                      <wp:effectExtent l="0" t="0" r="1270" b="14605"/>
                      <wp:wrapNone/>
                      <wp:docPr id="160" name="矩形 160"/>
                      <wp:cNvGraphicFramePr/>
                      <a:graphic xmlns:a="http://schemas.openxmlformats.org/drawingml/2006/main">
                        <a:graphicData uri="http://schemas.microsoft.com/office/word/2010/wordprocessingShape">
                          <wps:wsp>
                            <wps:cNvSpPr/>
                            <wps:spPr>
                              <a:xfrm>
                                <a:off x="0" y="0"/>
                                <a:ext cx="303530" cy="1377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5pt;margin-top:62.55pt;height:10.85pt;width:23.9pt;z-index:751655936;v-text-anchor:middle;mso-width-relative:page;mso-height-relative:page;" fillcolor="#FFFFFF [3212]" filled="t" stroked="f" coordsize="21600,21600" o:gfxdata="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bmdHnYAAAACwEAAA8A&#10;AAAAAAAAAQAgAAAAIgAAAGRycy9kb3ducmV2LnhtbFBLAQIUABQAAAAIAIdO4kC+P3u3UAIAAIAE&#10;AAAOAAAAAAAAAAEAIAAAACcBAABkcnMvZTJvRG9jLnhtbFBLBQYAAAAABgAGAFkBAADpBQAAAAA=&#10;">
                      <v:fill on="t" focussize="0,0"/>
                      <v:stroke on="f" weight="1pt" miterlimit="8" joinstyle="miter"/>
                      <v:imagedata o:title=""/>
                      <o:lock v:ext="edit" aspectratio="f"/>
                    </v:rect>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1366788096" behindDoc="0" locked="0" layoutInCell="1" allowOverlap="1">
                      <wp:simplePos x="0" y="0"/>
                      <wp:positionH relativeFrom="column">
                        <wp:posOffset>758190</wp:posOffset>
                      </wp:positionH>
                      <wp:positionV relativeFrom="paragraph">
                        <wp:posOffset>672465</wp:posOffset>
                      </wp:positionV>
                      <wp:extent cx="109220" cy="109220"/>
                      <wp:effectExtent l="0" t="0" r="5080" b="5080"/>
                      <wp:wrapNone/>
                      <wp:docPr id="141" name="直接箭头连接符 141"/>
                      <wp:cNvGraphicFramePr/>
                      <a:graphic xmlns:a="http://schemas.openxmlformats.org/drawingml/2006/main">
                        <a:graphicData uri="http://schemas.microsoft.com/office/word/2010/wordprocessingShape">
                          <wps:wsp>
                            <wps:cNvCnPr/>
                            <wps:spPr>
                              <a:xfrm>
                                <a:off x="3068955" y="5307965"/>
                                <a:ext cx="109220" cy="109220"/>
                              </a:xfrm>
                              <a:prstGeom prst="straightConnector1">
                                <a:avLst/>
                              </a:prstGeom>
                              <a:ln>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9.7pt;margin-top:52.95pt;height:8.6pt;width:8.6pt;z-index:1366788096;mso-width-relative:page;mso-height-relative:page;" filled="f" stroked="t" coordsize="21600,21600" o:gfxdata="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MDd3faAAAACwEAAA8AAAAAAAAAAQAg&#10;AAAAIgAAAGRycy9kb3ducmV2LnhtbFBLAQIUABQAAAAIAIdO4kDDCBl+DAIAAOMDAAAOAAAAAAAA&#10;AAEAIAAAACkBAABkcnMvZTJvRG9jLnhtbFBLBQYAAAAABgAGAFkBAACnBQAAAAA=&#10;">
                      <v:fill on="f" focussize="0,0"/>
                      <v:stroke weight="0.5pt" color="#000000 [3213]" miterlimit="8" joinstyle="miter" startarrow="block" startarrowwidth="narrow" startarrowlength="short" endarrow="block" endarrowwidth="narrow" endarrowlength="short"/>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1366787072" behindDoc="0" locked="0" layoutInCell="1" allowOverlap="1">
                      <wp:simplePos x="0" y="0"/>
                      <wp:positionH relativeFrom="column">
                        <wp:posOffset>461010</wp:posOffset>
                      </wp:positionH>
                      <wp:positionV relativeFrom="paragraph">
                        <wp:posOffset>139700</wp:posOffset>
                      </wp:positionV>
                      <wp:extent cx="474980" cy="474980"/>
                      <wp:effectExtent l="0" t="0" r="1270" b="1270"/>
                      <wp:wrapNone/>
                      <wp:docPr id="130" name="直接箭头连接符 130"/>
                      <wp:cNvGraphicFramePr/>
                      <a:graphic xmlns:a="http://schemas.openxmlformats.org/drawingml/2006/main">
                        <a:graphicData uri="http://schemas.microsoft.com/office/word/2010/wordprocessingShape">
                          <wps:wsp>
                            <wps:cNvCnPr/>
                            <wps:spPr>
                              <a:xfrm flipV="1">
                                <a:off x="0" y="0"/>
                                <a:ext cx="474980" cy="474980"/>
                              </a:xfrm>
                              <a:prstGeom prst="straightConnector1">
                                <a:avLst/>
                              </a:prstGeom>
                              <a:ln w="12700">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6.3pt;margin-top:11pt;height:37.4pt;width:37.4pt;z-index:1366787072;mso-width-relative:page;mso-height-relative:page;" filled="f" stroked="t" coordsize="21600,21600" o:gfxdata="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0gtTtgAAAAIAQAADwAAAAAAAAABACAAAAAiAAAAZHJz&#10;L2Rvd25yZXYueG1sUEsBAhQAFAAAAAgAh07iQIw3WoEEAgAA5AMAAA4AAAAAAAAAAQAgAAAAJwEA&#10;AGRycy9lMm9Eb2MueG1sUEsFBgAAAAAGAAYAWQEAAJ0FAAAAAA==&#10;">
                      <v:fill on="f" focussize="0,0"/>
                      <v:stroke weight="1pt" color="#000000 [3213]" miterlimit="8" joinstyle="miter" startarrow="block" startarrowwidth="narrow" endarrow="block" endarrowwidth="narrow"/>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809222144" behindDoc="0" locked="0" layoutInCell="1" allowOverlap="1">
                      <wp:simplePos x="0" y="0"/>
                      <wp:positionH relativeFrom="column">
                        <wp:posOffset>43815</wp:posOffset>
                      </wp:positionH>
                      <wp:positionV relativeFrom="paragraph">
                        <wp:posOffset>624840</wp:posOffset>
                      </wp:positionV>
                      <wp:extent cx="413385" cy="413385"/>
                      <wp:effectExtent l="0" t="0" r="5715" b="5715"/>
                      <wp:wrapNone/>
                      <wp:docPr id="128" name="直接箭头连接符 128"/>
                      <wp:cNvGraphicFramePr/>
                      <a:graphic xmlns:a="http://schemas.openxmlformats.org/drawingml/2006/main">
                        <a:graphicData uri="http://schemas.microsoft.com/office/word/2010/wordprocessingShape">
                          <wps:wsp>
                            <wps:cNvCnPr/>
                            <wps:spPr>
                              <a:xfrm flipV="1">
                                <a:off x="2354580" y="5260340"/>
                                <a:ext cx="413385" cy="413385"/>
                              </a:xfrm>
                              <a:prstGeom prst="straightConnector1">
                                <a:avLst/>
                              </a:prstGeom>
                              <a:ln w="12700">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45pt;margin-top:49.2pt;height:32.55pt;width:32.55pt;z-index:809222144;mso-width-relative:page;mso-height-relative:page;" filled="f" stroked="t" coordsize="21600,21600" o:gfxdata="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ij6ZdcAAAAHAQAADwAAAAAAAAAB&#10;ACAAAAAiAAAAZHJzL2Rvd25yZXYueG1sUEsBAhQAFAAAAAgAh07iQOlVcgMRAgAA8AMAAA4AAAAA&#10;AAAAAQAgAAAAJgEAAGRycy9lMm9Eb2MueG1sUEsFBgAAAAAGAAYAWQEAAKkFAAAAAA==&#10;">
                      <v:fill on="f" focussize="0,0"/>
                      <v:stroke weight="1pt" color="#000000 [3213]" miterlimit="8" joinstyle="miter" startarrow="block" startarrowwidth="narrow" endarrow="block" endarrowwidth="narrow"/>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253869056" behindDoc="0" locked="0" layoutInCell="1" allowOverlap="1">
                      <wp:simplePos x="0" y="0"/>
                      <wp:positionH relativeFrom="column">
                        <wp:posOffset>1083945</wp:posOffset>
                      </wp:positionH>
                      <wp:positionV relativeFrom="paragraph">
                        <wp:posOffset>129540</wp:posOffset>
                      </wp:positionV>
                      <wp:extent cx="687705" cy="0"/>
                      <wp:effectExtent l="0" t="25400" r="17145" b="31750"/>
                      <wp:wrapNone/>
                      <wp:docPr id="107" name="直接箭头连接符 107"/>
                      <wp:cNvGraphicFramePr/>
                      <a:graphic xmlns:a="http://schemas.openxmlformats.org/drawingml/2006/main">
                        <a:graphicData uri="http://schemas.microsoft.com/office/word/2010/wordprocessingShape">
                          <wps:wsp>
                            <wps:cNvCnPr/>
                            <wps:spPr>
                              <a:xfrm>
                                <a:off x="0" y="0"/>
                                <a:ext cx="687705" cy="0"/>
                              </a:xfrm>
                              <a:prstGeom prst="straightConnector1">
                                <a:avLst/>
                              </a:prstGeom>
                              <a:ln w="9525">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5.35pt;margin-top:10.2pt;height:0pt;width:54.15pt;z-index:253869056;mso-width-relative:page;mso-height-relative:page;" filled="f" stroked="t" coordsize="21600,21600" o:gfxdata="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wkcUP1gAAAAkBAAAPAAAAAAAAAAEAIAAAACIAAABkcnMvZG93bnJldi54&#10;bWxQSwECFAAUAAAACACHTuJAMb2bYfwBAADUAwAADgAAAAAAAAABACAAAAAlAQAAZHJzL2Uyb0Rv&#10;Yy54bWxQSwUGAAAAAAYABgBZAQAAkwUAAAAA&#10;">
                      <v:fill on="f" focussize="0,0"/>
                      <v:stroke color="#000000 [3213]" miterlimit="8" joinstyle="miter" startarrow="block" startarrowwidth="narrow" endarrow="block" endarrowwidth="narrow"/>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252763136" behindDoc="0" locked="0" layoutInCell="1" allowOverlap="1">
                      <wp:simplePos x="0" y="0"/>
                      <wp:positionH relativeFrom="column">
                        <wp:posOffset>1764665</wp:posOffset>
                      </wp:positionH>
                      <wp:positionV relativeFrom="paragraph">
                        <wp:posOffset>132080</wp:posOffset>
                      </wp:positionV>
                      <wp:extent cx="602615" cy="0"/>
                      <wp:effectExtent l="0" t="25400" r="6985" b="31750"/>
                      <wp:wrapNone/>
                      <wp:docPr id="106" name="直接箭头连接符 106"/>
                      <wp:cNvGraphicFramePr/>
                      <a:graphic xmlns:a="http://schemas.openxmlformats.org/drawingml/2006/main">
                        <a:graphicData uri="http://schemas.microsoft.com/office/word/2010/wordprocessingShape">
                          <wps:wsp>
                            <wps:cNvCnPr/>
                            <wps:spPr>
                              <a:xfrm>
                                <a:off x="0" y="0"/>
                                <a:ext cx="602615" cy="0"/>
                              </a:xfrm>
                              <a:prstGeom prst="straightConnector1">
                                <a:avLst/>
                              </a:prstGeom>
                              <a:ln w="9525">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8.95pt;margin-top:10.4pt;height:0pt;width:47.45pt;z-index:252763136;mso-width-relative:page;mso-height-relative:page;" filled="f" stroked="t" coordsize="21600,21600" o:gfxdata="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cuJEfWAAAACQEAAA8AAAAAAAAAAQAgAAAAIgAAAGRycy9kb3ducmV2Lnht&#10;bFBLAQIUABQAAAAIAIdO4kCBm58a+wEAANQDAAAOAAAAAAAAAAEAIAAAACUBAABkcnMvZTJvRG9j&#10;LnhtbFBLBQYAAAAABgAGAFkBAACSBQAAAAA=&#10;">
                      <v:fill on="f" focussize="0,0"/>
                      <v:stroke color="#000000 [3213]" miterlimit="8" joinstyle="miter" startarrow="block" startarrowwidth="narrow" endarrow="block" endarrowwidth="narrow"/>
                      <v:imagedata o:title=""/>
                      <o:lock v:ext="edit" aspectratio="f"/>
                    </v:shape>
                  </w:pict>
                </mc:Fallback>
              </mc:AlternateContent>
            </w:r>
            <w:r>
              <w:rPr>
                <w:rFonts w:hint="default" w:ascii="Times New Roman" w:hAnsi="Times New Roman" w:cs="Times New Roman"/>
                <w:color w:val="auto"/>
                <w:sz w:val="18"/>
                <w:szCs w:val="18"/>
              </w:rPr>
              <w:drawing>
                <wp:inline distT="0" distB="0" distL="114300" distR="114300">
                  <wp:extent cx="2371090" cy="1223645"/>
                  <wp:effectExtent l="0" t="0" r="10160" b="14605"/>
                  <wp:docPr id="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
                          <pic:cNvPicPr>
                            <a:picLocks noChangeAspect="1"/>
                          </pic:cNvPicPr>
                        </pic:nvPicPr>
                        <pic:blipFill>
                          <a:blip r:embed="rId57"/>
                          <a:stretch>
                            <a:fillRect/>
                          </a:stretch>
                        </pic:blipFill>
                        <pic:spPr>
                          <a:xfrm>
                            <a:off x="0" y="0"/>
                            <a:ext cx="2371090" cy="1223645"/>
                          </a:xfrm>
                          <a:prstGeom prst="rect">
                            <a:avLst/>
                          </a:prstGeom>
                          <a:noFill/>
                          <a:ln w="9525">
                            <a:noFill/>
                          </a:ln>
                        </pic:spPr>
                      </pic:pic>
                    </a:graphicData>
                  </a:graphic>
                </wp:inline>
              </w:drawing>
            </w:r>
            <w:bookmarkEnd w:id="117"/>
            <w:bookmarkEnd w:id="118"/>
          </w:p>
        </w:tc>
        <w:tc>
          <w:tcPr>
            <w:tcW w:w="2527" w:type="dxa"/>
            <w:vAlign w:val="center"/>
          </w:tcPr>
          <w:p>
            <w:pPr>
              <w:keepNext w:val="0"/>
              <w:keepLines w:val="0"/>
              <w:pageBreakBefore w:val="0"/>
              <w:widowControl/>
              <w:kinsoku/>
              <w:wordWrap/>
              <w:overflowPunct/>
              <w:topLinePunct w:val="0"/>
              <w:autoSpaceDE/>
              <w:autoSpaceDN/>
              <w:bidi w:val="0"/>
              <w:adjustRightInd/>
              <w:snapToGrid/>
              <w:jc w:val="both"/>
              <w:textAlignment w:val="auto"/>
              <w:outlineLvl w:val="9"/>
              <w:rPr>
                <w:rFonts w:hint="default" w:ascii="Times New Roman" w:hAnsi="Times New Roman" w:cs="Times New Roman"/>
                <w:bCs/>
                <w:color w:val="auto"/>
                <w:sz w:val="18"/>
                <w:szCs w:val="18"/>
                <w:vertAlign w:val="baseline"/>
                <w:lang w:val="en-US" w:eastAsia="zh-CN"/>
              </w:rPr>
            </w:pPr>
            <w:r>
              <w:rPr>
                <w:rFonts w:hint="default" w:ascii="Times New Roman" w:hAnsi="Times New Roman" w:cs="Times New Roman"/>
                <w:bCs/>
                <w:color w:val="auto"/>
                <w:sz w:val="18"/>
                <w:szCs w:val="18"/>
                <w:vertAlign w:val="baseline"/>
                <w:lang w:val="en-US" w:eastAsia="zh-CN"/>
              </w:rPr>
              <w:t xml:space="preserve">  </w:t>
            </w:r>
            <w:bookmarkStart w:id="119" w:name="_Toc12573"/>
            <w:bookmarkStart w:id="120" w:name="_Toc28784"/>
            <w:r>
              <w:rPr>
                <w:rFonts w:hint="default" w:ascii="Times New Roman" w:hAnsi="Times New Roman" w:cs="Times New Roman"/>
                <w:bCs/>
                <w:color w:val="auto"/>
                <w:sz w:val="18"/>
                <w:szCs w:val="18"/>
                <w:vertAlign w:val="baseline"/>
                <w:lang w:val="en-US" w:eastAsia="zh-CN"/>
              </w:rPr>
              <w:t>管道任意角度转角</w:t>
            </w:r>
            <w:bookmarkEnd w:id="119"/>
            <w:bookmarkEnd w:id="12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93"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18"/>
                <w:szCs w:val="18"/>
                <w:vertAlign w:val="baseline"/>
                <w:lang w:val="en-US" w:eastAsia="zh-CN"/>
              </w:rPr>
            </w:pPr>
            <w:bookmarkStart w:id="121" w:name="_Toc25031"/>
            <w:bookmarkStart w:id="122" w:name="_Toc4649"/>
            <w:r>
              <w:rPr>
                <w:rFonts w:hint="default" w:ascii="Times New Roman" w:hAnsi="Times New Roman" w:cs="Times New Roman"/>
                <w:bCs/>
                <w:color w:val="auto"/>
                <w:sz w:val="18"/>
                <w:szCs w:val="18"/>
                <w:vertAlign w:val="baseline"/>
                <w:lang w:val="en-US" w:eastAsia="zh-CN"/>
              </w:rPr>
              <w:t>4</w:t>
            </w:r>
            <w:bookmarkEnd w:id="121"/>
            <w:bookmarkEnd w:id="122"/>
          </w:p>
        </w:tc>
        <w:tc>
          <w:tcPr>
            <w:tcW w:w="3960" w:type="dxa"/>
            <w:vAlign w:val="top"/>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18"/>
                <w:szCs w:val="18"/>
                <w:vertAlign w:val="baseline"/>
                <w:lang w:val="en-US" w:eastAsia="zh-CN"/>
              </w:rPr>
            </w:pPr>
            <w:bookmarkStart w:id="123" w:name="_Toc11648"/>
            <w:bookmarkStart w:id="124" w:name="_Toc611"/>
            <w:r>
              <w:rPr>
                <w:rFonts w:hint="default" w:ascii="Times New Roman" w:hAnsi="Times New Roman" w:cs="Times New Roman"/>
                <w:color w:val="auto"/>
                <w:sz w:val="18"/>
                <w:szCs w:val="18"/>
              </w:rPr>
              <mc:AlternateContent>
                <mc:Choice Requires="wps">
                  <w:drawing>
                    <wp:anchor distT="0" distB="0" distL="114300" distR="114300" simplePos="0" relativeHeight="1842643968" behindDoc="0" locked="0" layoutInCell="1" allowOverlap="1">
                      <wp:simplePos x="0" y="0"/>
                      <wp:positionH relativeFrom="column">
                        <wp:posOffset>548005</wp:posOffset>
                      </wp:positionH>
                      <wp:positionV relativeFrom="paragraph">
                        <wp:posOffset>1236345</wp:posOffset>
                      </wp:positionV>
                      <wp:extent cx="374015" cy="271780"/>
                      <wp:effectExtent l="0" t="0" r="0" b="0"/>
                      <wp:wrapNone/>
                      <wp:docPr id="196" name="文本框 196"/>
                      <wp:cNvGraphicFramePr/>
                      <a:graphic xmlns:a="http://schemas.openxmlformats.org/drawingml/2006/main">
                        <a:graphicData uri="http://schemas.microsoft.com/office/word/2010/wordprocessingShape">
                          <wps:wsp>
                            <wps:cNvSpPr txBox="1"/>
                            <wps:spPr>
                              <a:xfrm rot="18900000">
                                <a:off x="0" y="0"/>
                                <a:ext cx="37401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3"/>
                                      <w:szCs w:val="16"/>
                                      <w:lang w:val="en-US" w:eastAsia="zh-CN"/>
                                    </w:rPr>
                                  </w:pPr>
                                  <w:r>
                                    <w:rPr>
                                      <w:rFonts w:hint="eastAsia"/>
                                      <w:sz w:val="13"/>
                                      <w:szCs w:val="16"/>
                                      <w:lang w:val="en-US" w:eastAsia="zh-CN"/>
                                    </w:rPr>
                                    <w:t>b/2</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15pt;margin-top:97.35pt;height:21.4pt;width:29.45pt;rotation:-2949120f;z-index:1842643968;mso-width-relative:page;mso-height-relative:page;" filled="f" stroked="f" coordsize="21600,21600" o:gfxdata="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IBvqNoAAAAKAQAADwAAAAAAAAABACAAAAAiAAAAZHJzL2Rvd25yZXYueG1sUEsB&#10;AhQAFAAAAAgAh07iQPf7GWAsAgAALAQAAA4AAAAAAAAAAQAgAAAAKQEAAGRycy9lMm9Eb2MueG1s&#10;UEsFBgAAAAAGAAYAWQEAAMcFAAAAAA==&#10;">
                      <v:fill on="f" focussize="0,0"/>
                      <v:stroke on="f" weight="0.5pt"/>
                      <v:imagedata o:title=""/>
                      <o:lock v:ext="edit" aspectratio="f"/>
                      <v:textbox style="layout-flow:vertical-ideographic;">
                        <w:txbxContent>
                          <w:p>
                            <w:pPr>
                              <w:rPr>
                                <w:rFonts w:hint="eastAsia" w:eastAsiaTheme="minorEastAsia"/>
                                <w:sz w:val="13"/>
                                <w:szCs w:val="16"/>
                                <w:lang w:val="en-US" w:eastAsia="zh-CN"/>
                              </w:rPr>
                            </w:pPr>
                            <w:r>
                              <w:rPr>
                                <w:rFonts w:hint="eastAsia"/>
                                <w:sz w:val="13"/>
                                <w:szCs w:val="16"/>
                                <w:lang w:val="en-US" w:eastAsia="zh-CN"/>
                              </w:rPr>
                              <w:t>b/2</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66391040" behindDoc="0" locked="0" layoutInCell="1" allowOverlap="1">
                      <wp:simplePos x="0" y="0"/>
                      <wp:positionH relativeFrom="column">
                        <wp:posOffset>1342390</wp:posOffset>
                      </wp:positionH>
                      <wp:positionV relativeFrom="paragraph">
                        <wp:posOffset>995680</wp:posOffset>
                      </wp:positionV>
                      <wp:extent cx="146685" cy="0"/>
                      <wp:effectExtent l="0" t="25400" r="5715" b="31750"/>
                      <wp:wrapNone/>
                      <wp:docPr id="223" name="直接箭头连接符 223"/>
                      <wp:cNvGraphicFramePr/>
                      <a:graphic xmlns:a="http://schemas.openxmlformats.org/drawingml/2006/main">
                        <a:graphicData uri="http://schemas.microsoft.com/office/word/2010/wordprocessingShape">
                          <wps:wsp>
                            <wps:cNvCnPr/>
                            <wps:spPr>
                              <a:xfrm>
                                <a:off x="0" y="0"/>
                                <a:ext cx="146685" cy="0"/>
                              </a:xfrm>
                              <a:prstGeom prst="straightConnector1">
                                <a:avLst/>
                              </a:prstGeom>
                              <a:ln w="9525">
                                <a:solidFill>
                                  <a:schemeClr val="tx1"/>
                                </a:solidFill>
                                <a:headEnd type="triangl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5.7pt;margin-top:78.4pt;height:0pt;width:11.55pt;z-index:66391040;mso-width-relative:page;mso-height-relative:page;" filled="f" stroked="t" coordsize="21600,21600" o:gfxdata="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ejI4i2QAAAAsBAAAPAAAAAAAAAAEAIAAAACIAAABkcnMvZG93&#10;bnJldi54bWxQSwECFAAUAAAACACHTuJA8qJ7XP8BAADOAwAADgAAAAAAAAABACAAAAAoAQAAZHJz&#10;L2Uyb0RvYy54bWxQSwUGAAAAAAYABgBZAQAAmQUAAAAA&#10;">
                      <v:fill on="f" focussize="0,0"/>
                      <v:stroke color="#000000 [3213]" miterlimit="8" joinstyle="miter" startarrow="block" startarrowwidth="narrow" startarrowlength="short" endarrowwidth="narrow" endarrowlength="short"/>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3805559808" behindDoc="0" locked="0" layoutInCell="1" allowOverlap="1">
                      <wp:simplePos x="0" y="0"/>
                      <wp:positionH relativeFrom="column">
                        <wp:posOffset>881380</wp:posOffset>
                      </wp:positionH>
                      <wp:positionV relativeFrom="paragraph">
                        <wp:posOffset>1000125</wp:posOffset>
                      </wp:positionV>
                      <wp:extent cx="146685" cy="0"/>
                      <wp:effectExtent l="0" t="25400" r="5715" b="31750"/>
                      <wp:wrapNone/>
                      <wp:docPr id="226" name="直接箭头连接符 226"/>
                      <wp:cNvGraphicFramePr/>
                      <a:graphic xmlns:a="http://schemas.openxmlformats.org/drawingml/2006/main">
                        <a:graphicData uri="http://schemas.microsoft.com/office/word/2010/wordprocessingShape">
                          <wps:wsp>
                            <wps:cNvCnPr/>
                            <wps:spPr>
                              <a:xfrm>
                                <a:off x="0" y="0"/>
                                <a:ext cx="146685" cy="0"/>
                              </a:xfrm>
                              <a:prstGeom prst="straightConnector1">
                                <a:avLst/>
                              </a:prstGeom>
                              <a:ln w="9525">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9.4pt;margin-top:78.75pt;height:0pt;width:11.55pt;z-index:-489407488;mso-width-relative:page;mso-height-relative:page;" filled="f" stroked="t" coordsize="21600,21600" o:gfxdata="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RSAnP1gAAAAsBAAAPAAAAAAAAAAEAIAAAACIAAABkcnMvZG93bnJl&#10;di54bWxQSwECFAAUAAAACACHTuJA+KlTQ/8BAADOAwAADgAAAAAAAAABACAAAAAlAQAAZHJzL2Uy&#10;b0RvYy54bWxQSwUGAAAAAAYABgBZAQAAlgUAAAAA&#10;">
                      <v:fill on="f" focussize="0,0"/>
                      <v:stroke color="#000000 [3213]" miterlimit="8" joinstyle="miter" startarrowwidth="narrow" startarrowlength="short" endarrow="block" endarrowwidth="narrow" endarrowlength="short"/>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3990825984" behindDoc="0" locked="0" layoutInCell="1" allowOverlap="1">
                      <wp:simplePos x="0" y="0"/>
                      <wp:positionH relativeFrom="column">
                        <wp:posOffset>995045</wp:posOffset>
                      </wp:positionH>
                      <wp:positionV relativeFrom="paragraph">
                        <wp:posOffset>1000125</wp:posOffset>
                      </wp:positionV>
                      <wp:extent cx="146685" cy="0"/>
                      <wp:effectExtent l="0" t="0" r="0" b="0"/>
                      <wp:wrapNone/>
                      <wp:docPr id="225" name="直接箭头连接符 225"/>
                      <wp:cNvGraphicFramePr/>
                      <a:graphic xmlns:a="http://schemas.openxmlformats.org/drawingml/2006/main">
                        <a:graphicData uri="http://schemas.microsoft.com/office/word/2010/wordprocessingShape">
                          <wps:wsp>
                            <wps:cNvCnPr/>
                            <wps:spPr>
                              <a:xfrm>
                                <a:off x="0" y="0"/>
                                <a:ext cx="146685" cy="0"/>
                              </a:xfrm>
                              <a:prstGeom prst="straightConnector1">
                                <a:avLst/>
                              </a:prstGeom>
                              <a:ln w="9525">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8.35pt;margin-top:78.75pt;height:0pt;width:11.55pt;z-index:-304141312;mso-width-relative:page;mso-height-relative:page;" filled="f" stroked="t" coordsize="21600,21600" o:gfxdata="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V3duNgAAAALAQAADwAAAAAAAAABACAAAAAiAAAAZHJzL2Rvd25yZXYueG1s&#10;UEsBAhQAFAAAAAgAh07iQMMhQq/4AQAAygMAAA4AAAAAAAAAAQAgAAAAJwEAAGRycy9lMm9Eb2Mu&#10;eG1sUEsFBgAAAAAGAAYAWQEAAJEFAAAAAA==&#10;">
                      <v:fill on="f" focussize="0,0"/>
                      <v:stroke color="#000000 [3213]" miterlimit="8" joinstyle="miter" startarrowwidth="narrow" startarrowlength="short" endarrowwidth="narrow" endarrowlength="short"/>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4176092160" behindDoc="0" locked="0" layoutInCell="1" allowOverlap="1">
                      <wp:simplePos x="0" y="0"/>
                      <wp:positionH relativeFrom="column">
                        <wp:posOffset>1222375</wp:posOffset>
                      </wp:positionH>
                      <wp:positionV relativeFrom="paragraph">
                        <wp:posOffset>996950</wp:posOffset>
                      </wp:positionV>
                      <wp:extent cx="146685" cy="0"/>
                      <wp:effectExtent l="0" t="0" r="0" b="0"/>
                      <wp:wrapNone/>
                      <wp:docPr id="224" name="直接箭头连接符 224"/>
                      <wp:cNvGraphicFramePr/>
                      <a:graphic xmlns:a="http://schemas.openxmlformats.org/drawingml/2006/main">
                        <a:graphicData uri="http://schemas.microsoft.com/office/word/2010/wordprocessingShape">
                          <wps:wsp>
                            <wps:cNvCnPr/>
                            <wps:spPr>
                              <a:xfrm>
                                <a:off x="0" y="0"/>
                                <a:ext cx="146685" cy="0"/>
                              </a:xfrm>
                              <a:prstGeom prst="straightConnector1">
                                <a:avLst/>
                              </a:prstGeom>
                              <a:ln w="9525">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6.25pt;margin-top:78.5pt;height:0pt;width:11.55pt;z-index:-118875136;mso-width-relative:page;mso-height-relative:page;" filled="f" stroked="t" coordsize="21600,21600" o:gfxdata="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LbABC2AAAAAsBAAAPAAAAAAAAAAEAIAAAACIAAABkcnMvZG93bnJldi54&#10;bWxQSwECFAAUAAAACACHTuJACL5HwPoBAADKAwAADgAAAAAAAAABACAAAAAnAQAAZHJzL2Uyb0Rv&#10;Yy54bWxQSwUGAAAAAAYABgBZAQAAkwUAAAAA&#10;">
                      <v:fill on="f" focussize="0,0"/>
                      <v:stroke color="#000000 [3213]" miterlimit="8" joinstyle="miter" startarrowwidth="narrow" startarrowlength="short" endarrowwidth="narrow" endarrowlength="short"/>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340339712" behindDoc="0" locked="0" layoutInCell="1" allowOverlap="1">
                      <wp:simplePos x="0" y="0"/>
                      <wp:positionH relativeFrom="column">
                        <wp:posOffset>768985</wp:posOffset>
                      </wp:positionH>
                      <wp:positionV relativeFrom="paragraph">
                        <wp:posOffset>741045</wp:posOffset>
                      </wp:positionV>
                      <wp:extent cx="374015" cy="27178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37401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5"/>
                                      <w:szCs w:val="18"/>
                                      <w:lang w:val="en-US" w:eastAsia="zh-CN"/>
                                    </w:rPr>
                                  </w:pPr>
                                  <w:r>
                                    <w:rPr>
                                      <w:rFonts w:hint="eastAsia"/>
                                      <w:sz w:val="15"/>
                                      <w:szCs w:val="18"/>
                                      <w:lang w:val="en-US" w:eastAsia="zh-CN"/>
                                    </w:rPr>
                                    <w:t>b/2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55pt;margin-top:58.35pt;height:21.4pt;width:29.45pt;z-index:340339712;mso-width-relative:page;mso-height-relative:page;" filled="f" stroked="f" coordsize="21600,21600" o:gfxdata="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2X&#10;Tm/ZAAAACwEAAA8AAAAAAAAAAQAgAAAAIgAAAGRycy9kb3ducmV2LnhtbFBLAQIUABQAAAAIAIdO&#10;4kCAJRycIgIAABsEAAAOAAAAAAAAAAEAIAAAACgBAABkcnMvZTJvRG9jLnhtbFBLBQYAAAAABgAG&#10;AFkBAAC8BQAAAAA=&#10;">
                      <v:fill on="f" focussize="0,0"/>
                      <v:stroke on="f" weight="0.5pt"/>
                      <v:imagedata o:title=""/>
                      <o:lock v:ext="edit" aspectratio="f"/>
                      <v:textbox>
                        <w:txbxContent>
                          <w:p>
                            <w:pPr>
                              <w:rPr>
                                <w:rFonts w:hint="eastAsia" w:eastAsiaTheme="minorEastAsia"/>
                                <w:sz w:val="15"/>
                                <w:szCs w:val="18"/>
                                <w:lang w:val="en-US" w:eastAsia="zh-CN"/>
                              </w:rPr>
                            </w:pPr>
                            <w:r>
                              <w:rPr>
                                <w:rFonts w:hint="eastAsia"/>
                                <w:sz w:val="15"/>
                                <w:szCs w:val="18"/>
                                <w:lang w:val="en-US" w:eastAsia="zh-CN"/>
                              </w:rPr>
                              <w:t>b/2</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3998940160" behindDoc="0" locked="0" layoutInCell="1" allowOverlap="1">
                      <wp:simplePos x="0" y="0"/>
                      <wp:positionH relativeFrom="column">
                        <wp:posOffset>1257300</wp:posOffset>
                      </wp:positionH>
                      <wp:positionV relativeFrom="paragraph">
                        <wp:posOffset>734695</wp:posOffset>
                      </wp:positionV>
                      <wp:extent cx="374015" cy="271780"/>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37401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5"/>
                                      <w:szCs w:val="18"/>
                                      <w:lang w:val="en-US" w:eastAsia="zh-CN"/>
                                    </w:rPr>
                                  </w:pPr>
                                  <w:r>
                                    <w:rPr>
                                      <w:rFonts w:hint="eastAsia"/>
                                      <w:sz w:val="15"/>
                                      <w:szCs w:val="18"/>
                                      <w:lang w:val="en-US" w:eastAsia="zh-CN"/>
                                    </w:rPr>
                                    <w:t>b/2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pt;margin-top:57.85pt;height:21.4pt;width:29.45pt;z-index:-296027136;mso-width-relative:page;mso-height-relative:page;" filled="f" stroked="f" coordsize="21600,21600" o:gfxdata="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7Oxp9sAAAALAQAADwAAAAAAAAABACAAAAAiAAAAZHJzL2Rvd25yZXYueG1sUEsBAhQAFAAAAAgA&#10;h07iQA0qBKoiAgAAGwQAAA4AAAAAAAAAAQAgAAAAKgEAAGRycy9lMm9Eb2MueG1sUEsFBgAAAAAG&#10;AAYAWQEAAL4FAAAAAA==&#10;">
                      <v:fill on="f" focussize="0,0"/>
                      <v:stroke on="f" weight="0.5pt"/>
                      <v:imagedata o:title=""/>
                      <o:lock v:ext="edit" aspectratio="f"/>
                      <v:textbox>
                        <w:txbxContent>
                          <w:p>
                            <w:pPr>
                              <w:rPr>
                                <w:rFonts w:hint="eastAsia" w:eastAsiaTheme="minorEastAsia"/>
                                <w:sz w:val="15"/>
                                <w:szCs w:val="18"/>
                                <w:lang w:val="en-US" w:eastAsia="zh-CN"/>
                              </w:rPr>
                            </w:pPr>
                            <w:r>
                              <w:rPr>
                                <w:rFonts w:hint="eastAsia"/>
                                <w:sz w:val="15"/>
                                <w:szCs w:val="18"/>
                                <w:lang w:val="en-US" w:eastAsia="zh-CN"/>
                              </w:rPr>
                              <w:t>b/2</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3362573312" behindDoc="0" locked="0" layoutInCell="1" allowOverlap="1">
                      <wp:simplePos x="0" y="0"/>
                      <wp:positionH relativeFrom="column">
                        <wp:posOffset>1068070</wp:posOffset>
                      </wp:positionH>
                      <wp:positionV relativeFrom="paragraph">
                        <wp:posOffset>749935</wp:posOffset>
                      </wp:positionV>
                      <wp:extent cx="374015" cy="27178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37401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5"/>
                                      <w:szCs w:val="18"/>
                                      <w:lang w:val="en-US" w:eastAsia="zh-CN"/>
                                    </w:rPr>
                                  </w:pPr>
                                  <w:r>
                                    <w:rPr>
                                      <w:rFonts w:hint="eastAsia"/>
                                      <w:sz w:val="15"/>
                                      <w:szCs w:val="18"/>
                                      <w:lang w:val="en-US"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1pt;margin-top:59.05pt;height:21.4pt;width:29.45pt;z-index:-932393984;mso-width-relative:page;mso-height-relative:page;" filled="f" stroked="f" coordsize="21600,21600" o:gfxdata="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t&#10;OtTW2QAAAAsBAAAPAAAAAAAAAAEAIAAAACIAAABkcnMvZG93bnJldi54bWxQSwECFAAUAAAACACH&#10;TuJArgRMKCMCAAAbBAAADgAAAAAAAAABACAAAAAoAQAAZHJzL2Uyb0RvYy54bWxQSwUGAAAAAAYA&#10;BgBZAQAAvQUAAAAA&#10;">
                      <v:fill on="f" focussize="0,0"/>
                      <v:stroke on="f" weight="0.5pt"/>
                      <v:imagedata o:title=""/>
                      <o:lock v:ext="edit" aspectratio="f"/>
                      <v:textbox>
                        <w:txbxContent>
                          <w:p>
                            <w:pPr>
                              <w:rPr>
                                <w:rFonts w:hint="eastAsia" w:eastAsiaTheme="minorEastAsia"/>
                                <w:sz w:val="15"/>
                                <w:szCs w:val="18"/>
                                <w:lang w:val="en-US" w:eastAsia="zh-CN"/>
                              </w:rPr>
                            </w:pPr>
                            <w:r>
                              <w:rPr>
                                <w:rFonts w:hint="eastAsia"/>
                                <w:sz w:val="15"/>
                                <w:szCs w:val="18"/>
                                <w:lang w:val="en-US" w:eastAsia="zh-CN"/>
                              </w:rPr>
                              <w:t>b</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888024064" behindDoc="0" locked="0" layoutInCell="1" allowOverlap="1">
                      <wp:simplePos x="0" y="0"/>
                      <wp:positionH relativeFrom="column">
                        <wp:posOffset>514350</wp:posOffset>
                      </wp:positionH>
                      <wp:positionV relativeFrom="paragraph">
                        <wp:posOffset>502920</wp:posOffset>
                      </wp:positionV>
                      <wp:extent cx="374015" cy="271780"/>
                      <wp:effectExtent l="51435" t="0" r="0" b="0"/>
                      <wp:wrapNone/>
                      <wp:docPr id="201" name="文本框 201"/>
                      <wp:cNvGraphicFramePr/>
                      <a:graphic xmlns:a="http://schemas.openxmlformats.org/drawingml/2006/main">
                        <a:graphicData uri="http://schemas.microsoft.com/office/word/2010/wordprocessingShape">
                          <wps:wsp>
                            <wps:cNvSpPr txBox="1"/>
                            <wps:spPr>
                              <a:xfrm rot="16200000">
                                <a:off x="0" y="0"/>
                                <a:ext cx="37401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5"/>
                                      <w:szCs w:val="18"/>
                                      <w:lang w:val="en-US" w:eastAsia="zh-CN"/>
                                    </w:rPr>
                                  </w:pPr>
                                  <w:r>
                                    <w:rPr>
                                      <w:rFonts w:hint="eastAsia"/>
                                      <w:sz w:val="15"/>
                                      <w:szCs w:val="18"/>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pt;margin-top:39.6pt;height:21.4pt;width:29.45pt;rotation:-5898240f;z-index:888024064;mso-width-relative:page;mso-height-relative:page;" filled="f" stroked="f" coordsize="21600,21600" o:gfxdata="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umouXXAAAACQEAAA8AAAAAAAAAAQAgAAAAIgAAAGRycy9kb3ducmV2LnhtbFBLAQIUABQA&#10;AAAIAIdO4kAmXrtrKgIAACoEAAAOAAAAAAAAAAEAIAAAACYBAABkcnMvZTJvRG9jLnhtbFBLBQYA&#10;AAAABgAGAFkBAADCBQAAAAA=&#10;">
                      <v:fill on="f" focussize="0,0"/>
                      <v:stroke on="f" weight="0.5pt"/>
                      <v:imagedata o:title=""/>
                      <o:lock v:ext="edit" aspectratio="f"/>
                      <v:textbox>
                        <w:txbxContent>
                          <w:p>
                            <w:pPr>
                              <w:rPr>
                                <w:rFonts w:hint="eastAsia" w:eastAsiaTheme="minorEastAsia"/>
                                <w:sz w:val="15"/>
                                <w:szCs w:val="18"/>
                                <w:lang w:val="en-US" w:eastAsia="zh-CN"/>
                              </w:rPr>
                            </w:pPr>
                            <w:r>
                              <w:rPr>
                                <w:rFonts w:hint="eastAsia"/>
                                <w:sz w:val="15"/>
                                <w:szCs w:val="18"/>
                                <w:lang w:val="en-US" w:eastAsia="zh-CN"/>
                              </w:rPr>
                              <w:t>a</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639536128" behindDoc="0" locked="0" layoutInCell="1" allowOverlap="1">
                      <wp:simplePos x="0" y="0"/>
                      <wp:positionH relativeFrom="column">
                        <wp:posOffset>786130</wp:posOffset>
                      </wp:positionH>
                      <wp:positionV relativeFrom="paragraph">
                        <wp:posOffset>359410</wp:posOffset>
                      </wp:positionV>
                      <wp:extent cx="0" cy="788670"/>
                      <wp:effectExtent l="25400" t="0" r="31750" b="11430"/>
                      <wp:wrapNone/>
                      <wp:docPr id="202" name="直接箭头连接符 202"/>
                      <wp:cNvGraphicFramePr/>
                      <a:graphic xmlns:a="http://schemas.openxmlformats.org/drawingml/2006/main">
                        <a:graphicData uri="http://schemas.microsoft.com/office/word/2010/wordprocessingShape">
                          <wps:wsp>
                            <wps:cNvCnPr/>
                            <wps:spPr>
                              <a:xfrm>
                                <a:off x="0" y="0"/>
                                <a:ext cx="0" cy="788670"/>
                              </a:xfrm>
                              <a:prstGeom prst="straightConnector1">
                                <a:avLst/>
                              </a:prstGeom>
                              <a:ln w="9525">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1.9pt;margin-top:28.3pt;height:62.1pt;width:0pt;z-index:639536128;mso-width-relative:page;mso-height-relative:page;" filled="f" stroked="t" coordsize="21600,21600" o:gfxdata="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98n7jNYAAAAKAQAADwAAAAAAAAABACAAAAAiAAAAZHJzL2Rvd25yZXYu&#10;eG1sUEsBAhQAFAAAAAgAh07iQPs5Iu39AQAA1AMAAA4AAAAAAAAAAQAgAAAAJQEAAGRycy9lMm9E&#10;b2MueG1sUEsFBgAAAAAGAAYAWQEAAJQFAAAAAA==&#10;">
                      <v:fill on="f" focussize="0,0"/>
                      <v:stroke color="#000000 [3213]" miterlimit="8" joinstyle="miter" startarrow="block" startarrowwidth="narrow" endarrow="block" endarrowwidth="narrow"/>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569840640" behindDoc="0" locked="0" layoutInCell="1" allowOverlap="1">
                      <wp:simplePos x="0" y="0"/>
                      <wp:positionH relativeFrom="column">
                        <wp:posOffset>479425</wp:posOffset>
                      </wp:positionH>
                      <wp:positionV relativeFrom="paragraph">
                        <wp:posOffset>1273810</wp:posOffset>
                      </wp:positionV>
                      <wp:extent cx="374015" cy="271780"/>
                      <wp:effectExtent l="51435" t="0" r="0" b="0"/>
                      <wp:wrapNone/>
                      <wp:docPr id="200" name="文本框 200"/>
                      <wp:cNvGraphicFramePr/>
                      <a:graphic xmlns:a="http://schemas.openxmlformats.org/drawingml/2006/main">
                        <a:graphicData uri="http://schemas.microsoft.com/office/word/2010/wordprocessingShape">
                          <wps:wsp>
                            <wps:cNvSpPr txBox="1"/>
                            <wps:spPr>
                              <a:xfrm rot="16200000">
                                <a:off x="0" y="0"/>
                                <a:ext cx="37401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5"/>
                                      <w:szCs w:val="18"/>
                                      <w:lang w:val="en-US" w:eastAsia="zh-CN"/>
                                    </w:rPr>
                                  </w:pPr>
                                  <w:r>
                                    <w:rPr>
                                      <w:rFonts w:hint="eastAsia"/>
                                      <w:sz w:val="15"/>
                                      <w:szCs w:val="18"/>
                                      <w:lang w:val="en-US" w:eastAsia="zh-CN"/>
                                    </w:rPr>
                                    <w:t>a/2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75pt;margin-top:100.3pt;height:21.4pt;width:29.45pt;rotation:-5898240f;z-index:569840640;mso-width-relative:page;mso-height-relative:page;" filled="f" stroked="f" coordsize="21600,21600" o:gfxdata="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jTUGT2QAAAAoBAAAPAAAAAAAAAAEAIAAAACIAAABkcnMvZG93bnJldi54bWxQSwECFAAU&#10;AAAACACHTuJANI62mikCAAAqBAAADgAAAAAAAAABACAAAAAoAQAAZHJzL2Uyb0RvYy54bWxQSwUG&#10;AAAAAAYABgBZAQAAwwUAAAAA&#10;">
                      <v:fill on="f" focussize="0,0"/>
                      <v:stroke on="f" weight="0.5pt"/>
                      <v:imagedata o:title=""/>
                      <o:lock v:ext="edit" aspectratio="f"/>
                      <v:textbox>
                        <w:txbxContent>
                          <w:p>
                            <w:pPr>
                              <w:rPr>
                                <w:rFonts w:hint="eastAsia" w:eastAsiaTheme="minorEastAsia"/>
                                <w:sz w:val="15"/>
                                <w:szCs w:val="18"/>
                                <w:lang w:val="en-US" w:eastAsia="zh-CN"/>
                              </w:rPr>
                            </w:pPr>
                            <w:r>
                              <w:rPr>
                                <w:rFonts w:hint="eastAsia"/>
                                <w:sz w:val="15"/>
                                <w:szCs w:val="18"/>
                                <w:lang w:val="en-US" w:eastAsia="zh-CN"/>
                              </w:rPr>
                              <w:t>a/2</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2726206464" behindDoc="0" locked="0" layoutInCell="1" allowOverlap="1">
                      <wp:simplePos x="0" y="0"/>
                      <wp:positionH relativeFrom="column">
                        <wp:posOffset>1033145</wp:posOffset>
                      </wp:positionH>
                      <wp:positionV relativeFrom="paragraph">
                        <wp:posOffset>36830</wp:posOffset>
                      </wp:positionV>
                      <wp:extent cx="374015" cy="27178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37401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5"/>
                                      <w:szCs w:val="18"/>
                                      <w:lang w:val="en-US" w:eastAsia="zh-CN"/>
                                    </w:rPr>
                                  </w:pPr>
                                  <w:r>
                                    <w:rPr>
                                      <w:rFonts w:hint="eastAsia"/>
                                      <w:sz w:val="15"/>
                                      <w:szCs w:val="18"/>
                                      <w:lang w:val="en-US" w:eastAsia="zh-CN"/>
                                    </w:rPr>
                                    <w:t>2a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35pt;margin-top:2.9pt;height:21.4pt;width:29.45pt;z-index:-1568760832;mso-width-relative:page;mso-height-relative:page;" filled="f" stroked="f" coordsize="21600,21600" o:gfxdata="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UeD&#10;+dgAAAAIAQAADwAAAAAAAAABACAAAAAiAAAAZHJzL2Rvd25yZXYueG1sUEsBAhQAFAAAAAgAh07i&#10;QIj5nN0iAgAAGwQAAA4AAAAAAAAAAQAgAAAAJwEAAGRycy9lMm9Eb2MueG1sUEsFBgAAAAAGAAYA&#10;WQEAALsFAAAAAA==&#10;">
                      <v:fill on="f" focussize="0,0"/>
                      <v:stroke on="f" weight="0.5pt"/>
                      <v:imagedata o:title=""/>
                      <o:lock v:ext="edit" aspectratio="f"/>
                      <v:textbox>
                        <w:txbxContent>
                          <w:p>
                            <w:pPr>
                              <w:rPr>
                                <w:rFonts w:hint="eastAsia" w:eastAsiaTheme="minorEastAsia"/>
                                <w:sz w:val="15"/>
                                <w:szCs w:val="18"/>
                                <w:lang w:val="en-US" w:eastAsia="zh-CN"/>
                              </w:rPr>
                            </w:pPr>
                            <w:r>
                              <w:rPr>
                                <w:rFonts w:hint="eastAsia"/>
                                <w:sz w:val="15"/>
                                <w:szCs w:val="18"/>
                                <w:lang w:val="en-US" w:eastAsia="zh-CN"/>
                              </w:rPr>
                              <w:t>2a</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1488931840" behindDoc="0" locked="0" layoutInCell="1" allowOverlap="1">
                      <wp:simplePos x="0" y="0"/>
                      <wp:positionH relativeFrom="column">
                        <wp:posOffset>1929765</wp:posOffset>
                      </wp:positionH>
                      <wp:positionV relativeFrom="paragraph">
                        <wp:posOffset>20320</wp:posOffset>
                      </wp:positionV>
                      <wp:extent cx="374015" cy="27178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37401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5"/>
                                      <w:szCs w:val="18"/>
                                      <w:lang w:val="en-US" w:eastAsia="zh-CN"/>
                                    </w:rPr>
                                  </w:pPr>
                                  <w:r>
                                    <w:rPr>
                                      <w:rFonts w:hint="eastAsia"/>
                                      <w:sz w:val="15"/>
                                      <w:szCs w:val="18"/>
                                      <w:lang w:val="en-US" w:eastAsia="zh-CN"/>
                                    </w:rPr>
                                    <w:t>a/2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95pt;margin-top:1.6pt;height:21.4pt;width:29.45pt;z-index:1488931840;mso-width-relative:page;mso-height-relative:page;" filled="f" stroked="f" coordsize="21600,21600" o:gfxdata="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kV&#10;ZunZAAAACAEAAA8AAAAAAAAAAQAgAAAAIgAAAGRycy9kb3ducmV2LnhtbFBLAQIUABQAAAAIAIdO&#10;4kAF9oTrIgIAABsEAAAOAAAAAAAAAAEAIAAAACgBAABkcnMvZTJvRG9jLnhtbFBLBQYAAAAABgAG&#10;AFkBAAC8BQAAAAA=&#10;">
                      <v:fill on="f" focussize="0,0"/>
                      <v:stroke on="f" weight="0.5pt"/>
                      <v:imagedata o:title=""/>
                      <o:lock v:ext="edit" aspectratio="f"/>
                      <v:textbox>
                        <w:txbxContent>
                          <w:p>
                            <w:pPr>
                              <w:rPr>
                                <w:rFonts w:hint="eastAsia" w:eastAsiaTheme="minorEastAsia"/>
                                <w:sz w:val="15"/>
                                <w:szCs w:val="18"/>
                                <w:lang w:val="en-US" w:eastAsia="zh-CN"/>
                              </w:rPr>
                            </w:pPr>
                            <w:r>
                              <w:rPr>
                                <w:rFonts w:hint="eastAsia"/>
                                <w:sz w:val="15"/>
                                <w:szCs w:val="18"/>
                                <w:lang w:val="en-US" w:eastAsia="zh-CN"/>
                              </w:rPr>
                              <w:t>a/2</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2390258688" behindDoc="0" locked="0" layoutInCell="1" allowOverlap="1">
                      <wp:simplePos x="0" y="0"/>
                      <wp:positionH relativeFrom="column">
                        <wp:posOffset>113665</wp:posOffset>
                      </wp:positionH>
                      <wp:positionV relativeFrom="paragraph">
                        <wp:posOffset>39370</wp:posOffset>
                      </wp:positionV>
                      <wp:extent cx="374015" cy="27178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37401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5"/>
                                      <w:szCs w:val="18"/>
                                      <w:lang w:val="en-US" w:eastAsia="zh-CN"/>
                                    </w:rPr>
                                  </w:pPr>
                                  <w:r>
                                    <w:rPr>
                                      <w:rFonts w:hint="eastAsia"/>
                                      <w:sz w:val="15"/>
                                      <w:szCs w:val="18"/>
                                      <w:lang w:val="en-US" w:eastAsia="zh-CN"/>
                                    </w:rPr>
                                    <w:t>a/2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5pt;margin-top:3.1pt;height:21.4pt;width:29.45pt;z-index:-1904708608;mso-width-relative:page;mso-height-relative:page;" filled="f" stroked="f" coordsize="21600,21600" o:gfxdata="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0foHW&#10;1wAAAAYBAAAPAAAAAAAAAAEAIAAAACIAAABkcnMvZG93bnJldi54bWxQSwECFAAUAAAACACHTuJA&#10;j6J9AiICAAAbBAAADgAAAAAAAAABACAAAAAmAQAAZHJzL2Uyb0RvYy54bWxQSwUGAAAAAAYABgBZ&#10;AQAAugUAAAAA&#10;">
                      <v:fill on="f" focussize="0,0"/>
                      <v:stroke on="f" weight="0.5pt"/>
                      <v:imagedata o:title=""/>
                      <o:lock v:ext="edit" aspectratio="f"/>
                      <v:textbox>
                        <w:txbxContent>
                          <w:p>
                            <w:pPr>
                              <w:rPr>
                                <w:rFonts w:hint="eastAsia" w:eastAsiaTheme="minorEastAsia"/>
                                <w:sz w:val="15"/>
                                <w:szCs w:val="18"/>
                                <w:lang w:val="en-US" w:eastAsia="zh-CN"/>
                              </w:rPr>
                            </w:pPr>
                            <w:r>
                              <w:rPr>
                                <w:rFonts w:hint="eastAsia"/>
                                <w:sz w:val="15"/>
                                <w:szCs w:val="18"/>
                                <w:lang w:val="en-US" w:eastAsia="zh-CN"/>
                              </w:rPr>
                              <w:t>a/2</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661703680" behindDoc="0" locked="0" layoutInCell="1" allowOverlap="1">
                      <wp:simplePos x="0" y="0"/>
                      <wp:positionH relativeFrom="column">
                        <wp:posOffset>1019810</wp:posOffset>
                      </wp:positionH>
                      <wp:positionV relativeFrom="paragraph">
                        <wp:posOffset>949960</wp:posOffset>
                      </wp:positionV>
                      <wp:extent cx="0" cy="93345"/>
                      <wp:effectExtent l="6350" t="0" r="12700" b="1905"/>
                      <wp:wrapNone/>
                      <wp:docPr id="166" name="直接连接符 166"/>
                      <wp:cNvGraphicFramePr/>
                      <a:graphic xmlns:a="http://schemas.openxmlformats.org/drawingml/2006/main">
                        <a:graphicData uri="http://schemas.microsoft.com/office/word/2010/wordprocessingShape">
                          <wps:wsp>
                            <wps:cNvCnPr/>
                            <wps:spPr>
                              <a:xfrm>
                                <a:off x="0" y="0"/>
                                <a:ext cx="0" cy="933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0.3pt;margin-top:74.8pt;height:7.35pt;width:0pt;z-index:661703680;mso-width-relative:page;mso-height-relative:page;" filled="f" stroked="t" coordsize="21600,21600" o:gfxdata="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577wNNYAAAALAQAADwAAAAAAAAABACAAAAAiAAAAZHJzL2Rvd25y&#10;ZXYueG1sUEsBAhQAFAAAAAgAh07iQHYFBJrHAQAAZgMAAA4AAAAAAAAAAQAgAAAAJQEAAGRycy9l&#10;Mm9Eb2MueG1sUEsFBgAAAAAGAAYAWQEAAF4FAAAAAA==&#10;">
                      <v:fill on="f" focussize="0,0"/>
                      <v:stroke weight="1pt" color="#000000 [3213]" miterlimit="8" joinstyle="miter"/>
                      <v:imagedata o:title=""/>
                      <o:lock v:ext="edit" aspectratio="f"/>
                    </v:lin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418323456" behindDoc="0" locked="0" layoutInCell="1" allowOverlap="1">
                      <wp:simplePos x="0" y="0"/>
                      <wp:positionH relativeFrom="column">
                        <wp:posOffset>760095</wp:posOffset>
                      </wp:positionH>
                      <wp:positionV relativeFrom="paragraph">
                        <wp:posOffset>928370</wp:posOffset>
                      </wp:positionV>
                      <wp:extent cx="303530" cy="137795"/>
                      <wp:effectExtent l="0" t="0" r="1270" b="14605"/>
                      <wp:wrapNone/>
                      <wp:docPr id="158" name="矩形 158"/>
                      <wp:cNvGraphicFramePr/>
                      <a:graphic xmlns:a="http://schemas.openxmlformats.org/drawingml/2006/main">
                        <a:graphicData uri="http://schemas.microsoft.com/office/word/2010/wordprocessingShape">
                          <wps:wsp>
                            <wps:cNvSpPr/>
                            <wps:spPr>
                              <a:xfrm>
                                <a:off x="0" y="0"/>
                                <a:ext cx="303530" cy="1377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85pt;margin-top:73.1pt;height:10.85pt;width:23.9pt;z-index:418323456;v-text-anchor:middle;mso-width-relative:page;mso-height-relative:page;" fillcolor="#FFFFFF [3212]" filled="t" stroked="f" coordsize="21600,21600" o:gfxdata="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xLWtD2QAAAAsBAAAP&#10;AAAAAAAAAAEAIAAAACIAAABkcnMvZG93bnJldi54bWxQSwECFAAUAAAACACHTuJAYXdMI1ACAACA&#10;BAAADgAAAAAAAAABACAAAAAoAQAAZHJzL2Uyb0RvYy54bWxQSwUGAAAAAAYABgBZAQAA6gUAAAAA&#10;">
                      <v:fill on="t" focussize="0,0"/>
                      <v:stroke on="f" weight="1pt" miterlimit="8" joinstyle="miter"/>
                      <v:imagedata o:title=""/>
                      <o:lock v:ext="edit" aspectratio="f"/>
                    </v:rect>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1071750144" behindDoc="0" locked="0" layoutInCell="1" allowOverlap="1">
                      <wp:simplePos x="0" y="0"/>
                      <wp:positionH relativeFrom="column">
                        <wp:posOffset>1341120</wp:posOffset>
                      </wp:positionH>
                      <wp:positionV relativeFrom="paragraph">
                        <wp:posOffset>946785</wp:posOffset>
                      </wp:positionV>
                      <wp:extent cx="0" cy="93345"/>
                      <wp:effectExtent l="6350" t="0" r="12700" b="1905"/>
                      <wp:wrapNone/>
                      <wp:docPr id="169" name="直接连接符 169"/>
                      <wp:cNvGraphicFramePr/>
                      <a:graphic xmlns:a="http://schemas.openxmlformats.org/drawingml/2006/main">
                        <a:graphicData uri="http://schemas.microsoft.com/office/word/2010/wordprocessingShape">
                          <wps:wsp>
                            <wps:cNvCnPr/>
                            <wps:spPr>
                              <a:xfrm>
                                <a:off x="0" y="0"/>
                                <a:ext cx="0" cy="933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5.6pt;margin-top:74.55pt;height:7.35pt;width:0pt;z-index:1071750144;mso-width-relative:page;mso-height-relative:page;" filled="f" stroked="t" coordsize="21600,21600" o:gfxdata="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lMUJP9gAAAALAQAADwAAAAAAAAABACAAAAAiAAAAZHJzL2Rv&#10;d25yZXYueG1sUEsBAhQAFAAAAAgAh07iQPYRL73IAQAAZgMAAA4AAAAAAAAAAQAgAAAAJwEAAGRy&#10;cy9lMm9Eb2MueG1sUEsFBgAAAAAGAAYAWQEAAGEFAAAAAA==&#10;">
                      <v:fill on="f" focussize="0,0"/>
                      <v:stroke weight="1pt" color="#000000 [3213]" miterlimit="8" joinstyle="miter"/>
                      <v:imagedata o:title=""/>
                      <o:lock v:ext="edit" aspectratio="f"/>
                    </v:lin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2649140224" behindDoc="0" locked="0" layoutInCell="1" allowOverlap="1">
                      <wp:simplePos x="0" y="0"/>
                      <wp:positionH relativeFrom="column">
                        <wp:posOffset>1271270</wp:posOffset>
                      </wp:positionH>
                      <wp:positionV relativeFrom="paragraph">
                        <wp:posOffset>915035</wp:posOffset>
                      </wp:positionV>
                      <wp:extent cx="303530" cy="137795"/>
                      <wp:effectExtent l="0" t="0" r="1270" b="14605"/>
                      <wp:wrapNone/>
                      <wp:docPr id="159" name="矩形 159"/>
                      <wp:cNvGraphicFramePr/>
                      <a:graphic xmlns:a="http://schemas.openxmlformats.org/drawingml/2006/main">
                        <a:graphicData uri="http://schemas.microsoft.com/office/word/2010/wordprocessingShape">
                          <wps:wsp>
                            <wps:cNvSpPr/>
                            <wps:spPr>
                              <a:xfrm>
                                <a:off x="0" y="0"/>
                                <a:ext cx="303530" cy="1377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0.1pt;margin-top:72.05pt;height:10.85pt;width:23.9pt;z-index:-1645827072;v-text-anchor:middle;mso-width-relative:page;mso-height-relative:page;" fillcolor="#FFFFFF [3212]" filled="t" stroked="f" coordsize="21600,21600" o:gfxdata="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sF5JM2QAAAAsBAAAP&#10;AAAAAAAAAAEAIAAAACIAAABkcnMvZG93bnJldi54bWxQSwECFAAUAAAACACHTuJASgvUQlACAACA&#10;BAAADgAAAAAAAAABACAAAAAoAQAAZHJzL2Uyb0RvYy54bWxQSwUGAAAAAAYABgBZAQAA6gUAAAAA&#10;">
                      <v:fill on="t" focussize="0,0"/>
                      <v:stroke on="f" weight="1pt" miterlimit="8" joinstyle="miter"/>
                      <v:imagedata o:title=""/>
                      <o:lock v:ext="edit" aspectratio="f"/>
                    </v:rect>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321352704" behindDoc="0" locked="0" layoutInCell="1" allowOverlap="1">
                      <wp:simplePos x="0" y="0"/>
                      <wp:positionH relativeFrom="column">
                        <wp:posOffset>786130</wp:posOffset>
                      </wp:positionH>
                      <wp:positionV relativeFrom="paragraph">
                        <wp:posOffset>1156970</wp:posOffset>
                      </wp:positionV>
                      <wp:extent cx="0" cy="527050"/>
                      <wp:effectExtent l="25400" t="0" r="31750" b="6350"/>
                      <wp:wrapNone/>
                      <wp:docPr id="121" name="直接箭头连接符 121"/>
                      <wp:cNvGraphicFramePr/>
                      <a:graphic xmlns:a="http://schemas.openxmlformats.org/drawingml/2006/main">
                        <a:graphicData uri="http://schemas.microsoft.com/office/word/2010/wordprocessingShape">
                          <wps:wsp>
                            <wps:cNvCnPr/>
                            <wps:spPr>
                              <a:xfrm>
                                <a:off x="0" y="0"/>
                                <a:ext cx="0" cy="527050"/>
                              </a:xfrm>
                              <a:prstGeom prst="straightConnector1">
                                <a:avLst/>
                              </a:prstGeom>
                              <a:ln w="9525">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1.9pt;margin-top:91.1pt;height:41.5pt;width:0pt;z-index:321352704;mso-width-relative:page;mso-height-relative:page;" filled="f" stroked="t" coordsize="21600,21600" o:gfxdata="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CZpqtcAAAALAQAADwAAAAAAAAABACAAAAAiAAAAZHJzL2Rvd25yZXYu&#10;eG1sUEsBAhQAFAAAAAgAh07iQF6yOFr8AQAA1AMAAA4AAAAAAAAAAQAgAAAAJgEAAGRycy9lMm9E&#10;b2MueG1sUEsFBgAAAAAGAAYAWQEAAJQFAAAAAA==&#10;">
                      <v:fill on="f" focussize="0,0"/>
                      <v:stroke color="#000000 [3213]" miterlimit="8" joinstyle="miter" startarrow="block" startarrowwidth="narrow" endarrow="block" endarrowwidth="narrow"/>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254422016" behindDoc="0" locked="0" layoutInCell="1" allowOverlap="1">
                      <wp:simplePos x="0" y="0"/>
                      <wp:positionH relativeFrom="column">
                        <wp:posOffset>1111885</wp:posOffset>
                      </wp:positionH>
                      <wp:positionV relativeFrom="paragraph">
                        <wp:posOffset>996950</wp:posOffset>
                      </wp:positionV>
                      <wp:extent cx="146685" cy="0"/>
                      <wp:effectExtent l="0" t="25400" r="5715" b="31750"/>
                      <wp:wrapNone/>
                      <wp:docPr id="108" name="直接箭头连接符 108"/>
                      <wp:cNvGraphicFramePr/>
                      <a:graphic xmlns:a="http://schemas.openxmlformats.org/drawingml/2006/main">
                        <a:graphicData uri="http://schemas.microsoft.com/office/word/2010/wordprocessingShape">
                          <wps:wsp>
                            <wps:cNvCnPr/>
                            <wps:spPr>
                              <a:xfrm>
                                <a:off x="0" y="0"/>
                                <a:ext cx="146685" cy="0"/>
                              </a:xfrm>
                              <a:prstGeom prst="straightConnector1">
                                <a:avLst/>
                              </a:prstGeom>
                              <a:ln w="9525">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7.55pt;margin-top:78.5pt;height:0pt;width:11.55pt;z-index:254422016;mso-width-relative:page;mso-height-relative:page;" filled="f" stroked="t" coordsize="21600,21600" o:gfxdata="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EVurtkAAAALAQAADwAAAAAAAAABACAAAAAiAAAAZHJzL2Rvd25yZXYu&#10;eG1sUEsBAhQAFAAAAAgAh07iQHcONHP6AQAA0gMAAA4AAAAAAAAAAQAgAAAAKAEAAGRycy9lMm9E&#10;b2MueG1sUEsFBgAAAAAGAAYAWQEAAJQFAAAAAA==&#10;">
                      <v:fill on="f" focussize="0,0"/>
                      <v:stroke color="#000000 [3213]" miterlimit="8" joinstyle="miter" startarrow="block" startarrowwidth="narrow" startarrowlength="short" endarrow="block" endarrowwidth="narrow" endarrowlength="short"/>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252210176" behindDoc="0" locked="0" layoutInCell="1" allowOverlap="1">
                      <wp:simplePos x="0" y="0"/>
                      <wp:positionH relativeFrom="column">
                        <wp:posOffset>1808480</wp:posOffset>
                      </wp:positionH>
                      <wp:positionV relativeFrom="paragraph">
                        <wp:posOffset>120650</wp:posOffset>
                      </wp:positionV>
                      <wp:extent cx="558800" cy="0"/>
                      <wp:effectExtent l="0" t="25400" r="12700" b="31750"/>
                      <wp:wrapNone/>
                      <wp:docPr id="104" name="直接箭头连接符 104"/>
                      <wp:cNvGraphicFramePr/>
                      <a:graphic xmlns:a="http://schemas.openxmlformats.org/drawingml/2006/main">
                        <a:graphicData uri="http://schemas.microsoft.com/office/word/2010/wordprocessingShape">
                          <wps:wsp>
                            <wps:cNvCnPr/>
                            <wps:spPr>
                              <a:xfrm>
                                <a:off x="0" y="0"/>
                                <a:ext cx="558800" cy="0"/>
                              </a:xfrm>
                              <a:prstGeom prst="straightConnector1">
                                <a:avLst/>
                              </a:prstGeom>
                              <a:ln w="9525">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2.4pt;margin-top:9.5pt;height:0pt;width:44pt;z-index:252210176;mso-width-relative:page;mso-height-relative:page;" filled="f" stroked="t" coordsize="21600,21600" o:gfxdata="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2AV5VdYAAAAJAQAADwAAAAAAAAABACAAAAAiAAAAZHJzL2Rvd25yZXYueG1s&#10;UEsBAhQAFAAAAAgAh07iQIDFXMH6AQAA1AMAAA4AAAAAAAAAAQAgAAAAJQEAAGRycy9lMm9Eb2Mu&#10;eG1sUEsFBgAAAAAGAAYAWQEAAJEFAAAAAA==&#10;">
                      <v:fill on="f" focussize="0,0"/>
                      <v:stroke color="#000000 [3213]" miterlimit="8" joinstyle="miter" startarrow="block" startarrowwidth="narrow" endarrow="block" endarrowwidth="narrow"/>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251933696" behindDoc="0" locked="0" layoutInCell="1" allowOverlap="1">
                      <wp:simplePos x="0" y="0"/>
                      <wp:positionH relativeFrom="column">
                        <wp:posOffset>1270</wp:posOffset>
                      </wp:positionH>
                      <wp:positionV relativeFrom="paragraph">
                        <wp:posOffset>120650</wp:posOffset>
                      </wp:positionV>
                      <wp:extent cx="558800" cy="0"/>
                      <wp:effectExtent l="0" t="25400" r="12700" b="31750"/>
                      <wp:wrapNone/>
                      <wp:docPr id="103" name="直接箭头连接符 103"/>
                      <wp:cNvGraphicFramePr/>
                      <a:graphic xmlns:a="http://schemas.openxmlformats.org/drawingml/2006/main">
                        <a:graphicData uri="http://schemas.microsoft.com/office/word/2010/wordprocessingShape">
                          <wps:wsp>
                            <wps:cNvCnPr/>
                            <wps:spPr>
                              <a:xfrm>
                                <a:off x="0" y="0"/>
                                <a:ext cx="558800" cy="0"/>
                              </a:xfrm>
                              <a:prstGeom prst="straightConnector1">
                                <a:avLst/>
                              </a:prstGeom>
                              <a:ln w="9525">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0.1pt;margin-top:9.5pt;height:0pt;width:44pt;z-index:251933696;mso-width-relative:page;mso-height-relative:page;" filled="f" stroked="t" coordsize="21600,21600" o:gfxdata="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NLdqHRAAAABQEAAA8AAAAAAAAAAQAgAAAAIgAAAGRycy9kb3ducmV2LnhtbFBLAQIU&#10;ABQAAAAIAIdO4kA1PbwW+gEAANQDAAAOAAAAAAAAAAEAIAAAACABAABkcnMvZTJvRG9jLnhtbFBL&#10;BQYAAAAABgAGAFkBAACMBQAAAAA=&#10;">
                      <v:fill on="f" focussize="0,0"/>
                      <v:stroke color="#000000 [3213]" miterlimit="8" joinstyle="miter" startarrow="block" startarrowwidth="narrow" endarrow="block" endarrowwidth="narrow"/>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251795456" behindDoc="0" locked="0" layoutInCell="1" allowOverlap="1">
                      <wp:simplePos x="0" y="0"/>
                      <wp:positionH relativeFrom="column">
                        <wp:posOffset>562610</wp:posOffset>
                      </wp:positionH>
                      <wp:positionV relativeFrom="paragraph">
                        <wp:posOffset>123825</wp:posOffset>
                      </wp:positionV>
                      <wp:extent cx="1246505" cy="0"/>
                      <wp:effectExtent l="0" t="25400" r="10795" b="31750"/>
                      <wp:wrapNone/>
                      <wp:docPr id="102" name="直接箭头连接符 102"/>
                      <wp:cNvGraphicFramePr/>
                      <a:graphic xmlns:a="http://schemas.openxmlformats.org/drawingml/2006/main">
                        <a:graphicData uri="http://schemas.microsoft.com/office/word/2010/wordprocessingShape">
                          <wps:wsp>
                            <wps:cNvCnPr/>
                            <wps:spPr>
                              <a:xfrm>
                                <a:off x="0" y="0"/>
                                <a:ext cx="1246505" cy="0"/>
                              </a:xfrm>
                              <a:prstGeom prst="straightConnector1">
                                <a:avLst/>
                              </a:prstGeom>
                              <a:ln w="9525">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4.3pt;margin-top:9.75pt;height:0pt;width:98.15pt;z-index:251795456;mso-width-relative:page;mso-height-relative:page;" filled="f" stroked="t" coordsize="21600,21600" o:gfxdata="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mvp2NYAAAAIAQAADwAAAAAAAAABACAAAAAiAAAAZHJzL2Rvd25yZXYu&#10;eG1sUEsBAhQAFAAAAAgAh07iQI8voSn9AQAA1QMAAA4AAAAAAAAAAQAgAAAAJQEAAGRycy9lMm9E&#10;b2MueG1sUEsFBgAAAAAGAAYAWQEAAJQFAAAAAA==&#10;">
                      <v:fill on="f" focussize="0,0"/>
                      <v:stroke color="#000000 [3213]" miterlimit="8" joinstyle="miter" startarrow="block" startarrowwidth="narrow" endarrow="block" endarrowwidth="narrow"/>
                      <v:imagedata o:title=""/>
                      <o:lock v:ext="edit" aspectratio="f"/>
                    </v:shape>
                  </w:pict>
                </mc:Fallback>
              </mc:AlternateContent>
            </w:r>
            <w:r>
              <w:rPr>
                <w:rFonts w:hint="default" w:ascii="Times New Roman" w:hAnsi="Times New Roman" w:cs="Times New Roman"/>
                <w:color w:val="auto"/>
                <w:sz w:val="18"/>
                <w:szCs w:val="18"/>
              </w:rPr>
              <w:drawing>
                <wp:inline distT="0" distB="0" distL="114300" distR="114300">
                  <wp:extent cx="2372995" cy="1623695"/>
                  <wp:effectExtent l="0" t="0" r="8255" b="14605"/>
                  <wp:docPr id="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
                          <pic:cNvPicPr>
                            <a:picLocks noChangeAspect="1"/>
                          </pic:cNvPicPr>
                        </pic:nvPicPr>
                        <pic:blipFill>
                          <a:blip r:embed="rId58"/>
                          <a:stretch>
                            <a:fillRect/>
                          </a:stretch>
                        </pic:blipFill>
                        <pic:spPr>
                          <a:xfrm>
                            <a:off x="0" y="0"/>
                            <a:ext cx="2372995" cy="1623695"/>
                          </a:xfrm>
                          <a:prstGeom prst="rect">
                            <a:avLst/>
                          </a:prstGeom>
                          <a:noFill/>
                          <a:ln w="9525">
                            <a:noFill/>
                          </a:ln>
                        </pic:spPr>
                      </pic:pic>
                    </a:graphicData>
                  </a:graphic>
                </wp:inline>
              </w:drawing>
            </w:r>
            <w:bookmarkEnd w:id="123"/>
            <w:bookmarkEnd w:id="124"/>
          </w:p>
        </w:tc>
        <w:tc>
          <w:tcPr>
            <w:tcW w:w="2527" w:type="dxa"/>
            <w:vAlign w:val="center"/>
          </w:tcPr>
          <w:p>
            <w:pPr>
              <w:keepNext w:val="0"/>
              <w:keepLines w:val="0"/>
              <w:pageBreakBefore w:val="0"/>
              <w:widowControl/>
              <w:kinsoku/>
              <w:wordWrap/>
              <w:overflowPunct/>
              <w:topLinePunct w:val="0"/>
              <w:autoSpaceDE/>
              <w:autoSpaceDN/>
              <w:bidi w:val="0"/>
              <w:adjustRightInd/>
              <w:snapToGrid/>
              <w:jc w:val="both"/>
              <w:textAlignment w:val="auto"/>
              <w:outlineLvl w:val="9"/>
              <w:rPr>
                <w:rFonts w:hint="default" w:ascii="Times New Roman" w:hAnsi="Times New Roman" w:cs="Times New Roman"/>
                <w:bCs/>
                <w:color w:val="auto"/>
                <w:sz w:val="18"/>
                <w:szCs w:val="18"/>
                <w:vertAlign w:val="baseline"/>
                <w:lang w:val="en-US" w:eastAsia="zh-CN"/>
              </w:rPr>
            </w:pPr>
            <w:r>
              <w:rPr>
                <w:rFonts w:hint="default" w:ascii="Times New Roman" w:hAnsi="Times New Roman" w:cs="Times New Roman"/>
                <w:bCs/>
                <w:color w:val="auto"/>
                <w:sz w:val="18"/>
                <w:szCs w:val="18"/>
                <w:vertAlign w:val="baseline"/>
                <w:lang w:val="en-US" w:eastAsia="zh-CN"/>
              </w:rPr>
              <w:t xml:space="preserve">  </w:t>
            </w:r>
            <w:bookmarkStart w:id="125" w:name="_Toc1698"/>
            <w:bookmarkStart w:id="126" w:name="_Toc4787"/>
            <w:r>
              <w:rPr>
                <w:rFonts w:hint="default" w:ascii="Times New Roman" w:hAnsi="Times New Roman" w:cs="Times New Roman"/>
                <w:bCs/>
                <w:color w:val="auto"/>
                <w:sz w:val="18"/>
                <w:szCs w:val="18"/>
                <w:vertAlign w:val="baseline"/>
                <w:lang w:val="en-US" w:eastAsia="zh-CN"/>
              </w:rPr>
              <w:t>管道三通</w:t>
            </w:r>
            <w:bookmarkEnd w:id="125"/>
            <w:bookmarkEnd w:id="12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093"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18"/>
                <w:szCs w:val="18"/>
                <w:vertAlign w:val="baseline"/>
                <w:lang w:val="en-US" w:eastAsia="zh-CN"/>
              </w:rPr>
            </w:pPr>
            <w:bookmarkStart w:id="127" w:name="_Toc11659"/>
            <w:bookmarkStart w:id="128" w:name="_Toc13244"/>
            <w:r>
              <w:rPr>
                <w:rFonts w:hint="default" w:ascii="Times New Roman" w:hAnsi="Times New Roman" w:cs="Times New Roman"/>
                <w:bCs/>
                <w:color w:val="auto"/>
                <w:sz w:val="18"/>
                <w:szCs w:val="18"/>
                <w:vertAlign w:val="baseline"/>
                <w:lang w:val="en-US" w:eastAsia="zh-CN"/>
              </w:rPr>
              <w:t>5</w:t>
            </w:r>
            <w:bookmarkEnd w:id="127"/>
            <w:bookmarkEnd w:id="128"/>
          </w:p>
        </w:tc>
        <w:tc>
          <w:tcPr>
            <w:tcW w:w="3960" w:type="dxa"/>
            <w:vAlign w:val="top"/>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18"/>
                <w:szCs w:val="18"/>
                <w:vertAlign w:val="baseline"/>
                <w:lang w:val="en-US" w:eastAsia="zh-CN"/>
              </w:rPr>
            </w:pPr>
            <w:bookmarkStart w:id="129" w:name="_Toc5409"/>
            <w:bookmarkStart w:id="130" w:name="_Toc21275"/>
            <w:r>
              <w:rPr>
                <w:rFonts w:hint="default" w:ascii="Times New Roman" w:hAnsi="Times New Roman" w:cs="Times New Roman"/>
                <w:color w:val="auto"/>
                <w:sz w:val="18"/>
                <w:szCs w:val="18"/>
              </w:rPr>
              <mc:AlternateContent>
                <mc:Choice Requires="wps">
                  <w:drawing>
                    <wp:anchor distT="0" distB="0" distL="114300" distR="114300" simplePos="0" relativeHeight="3805740032" behindDoc="0" locked="0" layoutInCell="1" allowOverlap="1">
                      <wp:simplePos x="0" y="0"/>
                      <wp:positionH relativeFrom="column">
                        <wp:posOffset>1734185</wp:posOffset>
                      </wp:positionH>
                      <wp:positionV relativeFrom="paragraph">
                        <wp:posOffset>1259840</wp:posOffset>
                      </wp:positionV>
                      <wp:extent cx="0" cy="226060"/>
                      <wp:effectExtent l="25400" t="0" r="31750" b="2540"/>
                      <wp:wrapNone/>
                      <wp:docPr id="230" name="直接箭头连接符 230"/>
                      <wp:cNvGraphicFramePr/>
                      <a:graphic xmlns:a="http://schemas.openxmlformats.org/drawingml/2006/main">
                        <a:graphicData uri="http://schemas.microsoft.com/office/word/2010/wordprocessingShape">
                          <wps:wsp>
                            <wps:cNvCnPr/>
                            <wps:spPr>
                              <a:xfrm>
                                <a:off x="0" y="0"/>
                                <a:ext cx="0" cy="226060"/>
                              </a:xfrm>
                              <a:prstGeom prst="straightConnector1">
                                <a:avLst/>
                              </a:prstGeom>
                              <a:ln w="9525">
                                <a:solidFill>
                                  <a:schemeClr val="tx1"/>
                                </a:solidFill>
                                <a:headEnd type="triangle" w="sm" len="sm"/>
                                <a:tailEnd type="non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6.55pt;margin-top:99.2pt;height:17.8pt;width:0pt;z-index:-489227264;mso-width-relative:page;mso-height-relative:page;" filled="f" stroked="t" coordsize="21600,21600" o:gfxdata="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Ce/73ZAAAACwEAAA8AAAAAAAAAAQAgAAAAIgAAAGRycy9k&#10;b3ducmV2LnhtbFBLAQIUABQAAAAIAIdO4kB2ouKfAQIAAM8DAAAOAAAAAAAAAAEAIAAAACgBAABk&#10;cnMvZTJvRG9jLnhtbFBLBQYAAAAABgAGAFkBAACbBQAAAAA=&#10;">
                      <v:fill on="f" focussize="0,0"/>
                      <v:stroke color="#000000 [3213]" miterlimit="8" joinstyle="miter" startarrow="block" startarrowwidth="narrow" startarrowlength="short" endarrowwidth="narrow"/>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3990961152" behindDoc="0" locked="0" layoutInCell="1" allowOverlap="1">
                      <wp:simplePos x="0" y="0"/>
                      <wp:positionH relativeFrom="column">
                        <wp:posOffset>1734185</wp:posOffset>
                      </wp:positionH>
                      <wp:positionV relativeFrom="paragraph">
                        <wp:posOffset>1054735</wp:posOffset>
                      </wp:positionV>
                      <wp:extent cx="0" cy="226060"/>
                      <wp:effectExtent l="4445" t="0" r="14605" b="2540"/>
                      <wp:wrapNone/>
                      <wp:docPr id="229" name="直接箭头连接符 229"/>
                      <wp:cNvGraphicFramePr/>
                      <a:graphic xmlns:a="http://schemas.openxmlformats.org/drawingml/2006/main">
                        <a:graphicData uri="http://schemas.microsoft.com/office/word/2010/wordprocessingShape">
                          <wps:wsp>
                            <wps:cNvCnPr/>
                            <wps:spPr>
                              <a:xfrm>
                                <a:off x="0" y="0"/>
                                <a:ext cx="0" cy="226060"/>
                              </a:xfrm>
                              <a:prstGeom prst="straightConnector1">
                                <a:avLst/>
                              </a:prstGeom>
                              <a:ln w="9525">
                                <a:solidFill>
                                  <a:schemeClr val="tx1"/>
                                </a:solidFill>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6.55pt;margin-top:83.05pt;height:17.8pt;width:0pt;z-index:-304006144;mso-width-relative:page;mso-height-relative:page;" filled="f" stroked="t" coordsize="21600,21600" o:gfxdata="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ZEGadkAAAALAQAADwAAAAAAAAABACAAAAAiAAAAZHJzL2Rvd25yZXYu&#10;eG1sUEsBAhQAFAAAAAgAh07iQMCXQYr6AQAAzAMAAA4AAAAAAAAAAQAgAAAAKAEAAGRycy9lMm9E&#10;b2MueG1sUEsFBgAAAAAGAAYAWQEAAJQFAAAAAA==&#10;">
                      <v:fill on="f" focussize="0,0"/>
                      <v:stroke color="#000000 [3213]" miterlimit="8" joinstyle="miter" startarrowwidth="narrow" endarrowwidth="narrow"/>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4176182272" behindDoc="0" locked="0" layoutInCell="1" allowOverlap="1">
                      <wp:simplePos x="0" y="0"/>
                      <wp:positionH relativeFrom="column">
                        <wp:posOffset>1734185</wp:posOffset>
                      </wp:positionH>
                      <wp:positionV relativeFrom="paragraph">
                        <wp:posOffset>695325</wp:posOffset>
                      </wp:positionV>
                      <wp:extent cx="0" cy="226060"/>
                      <wp:effectExtent l="4445" t="0" r="14605" b="2540"/>
                      <wp:wrapNone/>
                      <wp:docPr id="228" name="直接箭头连接符 228"/>
                      <wp:cNvGraphicFramePr/>
                      <a:graphic xmlns:a="http://schemas.openxmlformats.org/drawingml/2006/main">
                        <a:graphicData uri="http://schemas.microsoft.com/office/word/2010/wordprocessingShape">
                          <wps:wsp>
                            <wps:cNvCnPr/>
                            <wps:spPr>
                              <a:xfrm>
                                <a:off x="0" y="0"/>
                                <a:ext cx="0" cy="226060"/>
                              </a:xfrm>
                              <a:prstGeom prst="straightConnector1">
                                <a:avLst/>
                              </a:prstGeom>
                              <a:ln w="9525">
                                <a:solidFill>
                                  <a:schemeClr val="tx1"/>
                                </a:solidFill>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6.55pt;margin-top:54.75pt;height:17.8pt;width:0pt;z-index:-118785024;mso-width-relative:page;mso-height-relative:page;" filled="f" stroked="t" coordsize="21600,21600" o:gfxdata="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rabItkAAAALAQAADwAAAAAAAAABACAAAAAiAAAAZHJzL2Rvd25yZXYu&#10;eG1sUEsBAhQAFAAAAAgAh07iQJV4/8L6AQAAzAMAAA4AAAAAAAAAAQAgAAAAKAEAAGRycy9lMm9E&#10;b2MueG1sUEsFBgAAAAAGAAYAWQEAAJQFAAAAAA==&#10;">
                      <v:fill on="f" focussize="0,0"/>
                      <v:stroke color="#000000 [3213]" miterlimit="8" joinstyle="miter" startarrowwidth="narrow" endarrowwidth="narrow"/>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66436096" behindDoc="0" locked="0" layoutInCell="1" allowOverlap="1">
                      <wp:simplePos x="0" y="0"/>
                      <wp:positionH relativeFrom="column">
                        <wp:posOffset>1734185</wp:posOffset>
                      </wp:positionH>
                      <wp:positionV relativeFrom="paragraph">
                        <wp:posOffset>534670</wp:posOffset>
                      </wp:positionV>
                      <wp:extent cx="0" cy="226060"/>
                      <wp:effectExtent l="25400" t="0" r="31750" b="2540"/>
                      <wp:wrapNone/>
                      <wp:docPr id="227" name="直接箭头连接符 227"/>
                      <wp:cNvGraphicFramePr/>
                      <a:graphic xmlns:a="http://schemas.openxmlformats.org/drawingml/2006/main">
                        <a:graphicData uri="http://schemas.microsoft.com/office/word/2010/wordprocessingShape">
                          <wps:wsp>
                            <wps:cNvCnPr/>
                            <wps:spPr>
                              <a:xfrm>
                                <a:off x="0" y="0"/>
                                <a:ext cx="0" cy="226060"/>
                              </a:xfrm>
                              <a:prstGeom prst="straightConnector1">
                                <a:avLst/>
                              </a:prstGeom>
                              <a:ln w="9525">
                                <a:solidFill>
                                  <a:schemeClr val="tx1"/>
                                </a:solidFill>
                                <a:headEnd type="none" w="sm" len="med"/>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6.55pt;margin-top:42.1pt;height:17.8pt;width:0pt;z-index:66436096;mso-width-relative:page;mso-height-relative:page;" filled="f" stroked="t" coordsize="21600,21600" o:gfxdata="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qnGNnXAAAACgEAAA8AAAAAAAAAAQAgAAAAIgAAAGRycy9kb3du&#10;cmV2LnhtbFBLAQIUABQAAAAIAIdO4kDQdPmUAAIAAM8DAAAOAAAAAAAAAAEAIAAAACYBAABkcnMv&#10;ZTJvRG9jLnhtbFBLBQYAAAAABgAGAFkBAACYBQAAAAA=&#10;">
                      <v:fill on="f" focussize="0,0"/>
                      <v:stroke color="#000000 [3213]" miterlimit="8" joinstyle="miter" startarrowwidth="narrow" endarrow="block" endarrowwidth="narrow" endarrowlength="short"/>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2639559680" behindDoc="0" locked="0" layoutInCell="1" allowOverlap="1">
                      <wp:simplePos x="0" y="0"/>
                      <wp:positionH relativeFrom="column">
                        <wp:posOffset>1410335</wp:posOffset>
                      </wp:positionH>
                      <wp:positionV relativeFrom="paragraph">
                        <wp:posOffset>1189355</wp:posOffset>
                      </wp:positionV>
                      <wp:extent cx="374015" cy="271780"/>
                      <wp:effectExtent l="51435" t="0" r="0" b="0"/>
                      <wp:wrapNone/>
                      <wp:docPr id="212" name="文本框 212"/>
                      <wp:cNvGraphicFramePr/>
                      <a:graphic xmlns:a="http://schemas.openxmlformats.org/drawingml/2006/main">
                        <a:graphicData uri="http://schemas.microsoft.com/office/word/2010/wordprocessingShape">
                          <wps:wsp>
                            <wps:cNvSpPr txBox="1"/>
                            <wps:spPr>
                              <a:xfrm rot="16200000">
                                <a:off x="0" y="0"/>
                                <a:ext cx="37401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5"/>
                                      <w:szCs w:val="18"/>
                                      <w:lang w:val="en-US" w:eastAsia="zh-CN"/>
                                    </w:rPr>
                                  </w:pPr>
                                  <w:r>
                                    <w:rPr>
                                      <w:rFonts w:hint="eastAsia"/>
                                      <w:sz w:val="15"/>
                                      <w:szCs w:val="18"/>
                                      <w:lang w:val="en-US" w:eastAsia="zh-CN"/>
                                    </w:rPr>
                                    <w:t>b/2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05pt;margin-top:93.65pt;height:21.4pt;width:29.45pt;rotation:-5898240f;z-index:-1655407616;mso-width-relative:page;mso-height-relative:page;" filled="f" stroked="f" coordsize="21600,21600" o:gfxdata="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Cz+9kAAAALAQAADwAAAAAAAAABACAAAAAiAAAAZHJzL2Rvd25yZXYueG1sUEsBAhQA&#10;FAAAAAgAh07iQMlUlFAqAgAAKgQAAA4AAAAAAAAAAQAgAAAAKAEAAGRycy9lMm9Eb2MueG1sUEsF&#10;BgAAAAAGAAYAWQEAAMQFAAAAAA==&#10;">
                      <v:fill on="f" focussize="0,0"/>
                      <v:stroke on="f" weight="0.5pt"/>
                      <v:imagedata o:title=""/>
                      <o:lock v:ext="edit" aspectratio="f"/>
                      <v:textbox>
                        <w:txbxContent>
                          <w:p>
                            <w:pPr>
                              <w:rPr>
                                <w:rFonts w:hint="eastAsia" w:eastAsiaTheme="minorEastAsia"/>
                                <w:sz w:val="15"/>
                                <w:szCs w:val="18"/>
                                <w:lang w:val="en-US" w:eastAsia="zh-CN"/>
                              </w:rPr>
                            </w:pPr>
                            <w:r>
                              <w:rPr>
                                <w:rFonts w:hint="eastAsia"/>
                                <w:sz w:val="15"/>
                                <w:szCs w:val="18"/>
                                <w:lang w:val="en-US" w:eastAsia="zh-CN"/>
                              </w:rPr>
                              <w:t>b/2</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1367065600" behindDoc="0" locked="0" layoutInCell="1" allowOverlap="1">
                      <wp:simplePos x="0" y="0"/>
                      <wp:positionH relativeFrom="column">
                        <wp:posOffset>1617980</wp:posOffset>
                      </wp:positionH>
                      <wp:positionV relativeFrom="paragraph">
                        <wp:posOffset>1160145</wp:posOffset>
                      </wp:positionV>
                      <wp:extent cx="303530" cy="137795"/>
                      <wp:effectExtent l="0" t="0" r="1270" b="14605"/>
                      <wp:wrapNone/>
                      <wp:docPr id="150" name="矩形 150"/>
                      <wp:cNvGraphicFramePr/>
                      <a:graphic xmlns:a="http://schemas.openxmlformats.org/drawingml/2006/main">
                        <a:graphicData uri="http://schemas.microsoft.com/office/word/2010/wordprocessingShape">
                          <wps:wsp>
                            <wps:cNvSpPr/>
                            <wps:spPr>
                              <a:xfrm>
                                <a:off x="3858260" y="8975090"/>
                                <a:ext cx="303530" cy="1377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4pt;margin-top:91.35pt;height:10.85pt;width:23.9pt;z-index:1367065600;v-text-anchor:middle;mso-width-relative:page;mso-height-relative:page;" fillcolor="#FFFFFF [3212]" filled="t" stroked="f" coordsize="21600,21600" o:gfxdata="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7&#10;GzBB2gAAAAsBAAAPAAAAAAAAAAEAIAAAACIAAABkcnMvZG93bnJldi54bWxQSwECFAAUAAAACACH&#10;TuJA7eR//VsCAACMBAAADgAAAAAAAAABACAAAAApAQAAZHJzL2Uyb0RvYy54bWxQSwUGAAAAAAYA&#10;BgBZAQAA9gUAAAAA&#10;">
                      <v:fill on="t" focussize="0,0"/>
                      <v:stroke on="f" weight="1pt" miterlimit="8" joinstyle="miter"/>
                      <v:imagedata o:title=""/>
                      <o:lock v:ext="edit" aspectratio="f"/>
                    </v:rect>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3116325888" behindDoc="0" locked="0" layoutInCell="1" allowOverlap="1">
                      <wp:simplePos x="0" y="0"/>
                      <wp:positionH relativeFrom="column">
                        <wp:posOffset>1437640</wp:posOffset>
                      </wp:positionH>
                      <wp:positionV relativeFrom="paragraph">
                        <wp:posOffset>480060</wp:posOffset>
                      </wp:positionV>
                      <wp:extent cx="374015" cy="271780"/>
                      <wp:effectExtent l="51435" t="0" r="0" b="0"/>
                      <wp:wrapNone/>
                      <wp:docPr id="211" name="文本框 211"/>
                      <wp:cNvGraphicFramePr/>
                      <a:graphic xmlns:a="http://schemas.openxmlformats.org/drawingml/2006/main">
                        <a:graphicData uri="http://schemas.microsoft.com/office/word/2010/wordprocessingShape">
                          <wps:wsp>
                            <wps:cNvSpPr txBox="1"/>
                            <wps:spPr>
                              <a:xfrm rot="16200000">
                                <a:off x="0" y="0"/>
                                <a:ext cx="37401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5"/>
                                      <w:szCs w:val="18"/>
                                      <w:lang w:val="en-US" w:eastAsia="zh-CN"/>
                                    </w:rPr>
                                  </w:pPr>
                                  <w:r>
                                    <w:rPr>
                                      <w:rFonts w:hint="eastAsia"/>
                                      <w:sz w:val="15"/>
                                      <w:szCs w:val="18"/>
                                      <w:lang w:val="en-US" w:eastAsia="zh-CN"/>
                                    </w:rPr>
                                    <w:t>b/2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2pt;margin-top:37.8pt;height:21.4pt;width:29.45pt;rotation:-5898240f;z-index:-1178641408;mso-width-relative:page;mso-height-relative:page;" filled="f" stroked="f" coordsize="21600,21600" o:gfxdata="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gFZl/ZAAAACgEAAA8AAAAAAAAAAQAgAAAAIgAAAGRycy9kb3ducmV2LnhtbFBLAQIU&#10;ABQAAAAIAIdO4kC+IvOYKwIAACoEAAAOAAAAAAAAAAEAIAAAACgBAABkcnMvZTJvRG9jLnhtbFBL&#10;BQYAAAAABgAGAFkBAADFBQAAAAA=&#10;">
                      <v:fill on="f" focussize="0,0"/>
                      <v:stroke on="f" weight="0.5pt"/>
                      <v:imagedata o:title=""/>
                      <o:lock v:ext="edit" aspectratio="f"/>
                      <v:textbox>
                        <w:txbxContent>
                          <w:p>
                            <w:pPr>
                              <w:rPr>
                                <w:rFonts w:hint="eastAsia" w:eastAsiaTheme="minorEastAsia"/>
                                <w:sz w:val="15"/>
                                <w:szCs w:val="18"/>
                                <w:lang w:val="en-US" w:eastAsia="zh-CN"/>
                              </w:rPr>
                            </w:pPr>
                            <w:r>
                              <w:rPr>
                                <w:rFonts w:hint="eastAsia"/>
                                <w:sz w:val="15"/>
                                <w:szCs w:val="18"/>
                                <w:lang w:val="en-US" w:eastAsia="zh-CN"/>
                              </w:rPr>
                              <w:t>b/2</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3593092096" behindDoc="0" locked="0" layoutInCell="1" allowOverlap="1">
                      <wp:simplePos x="0" y="0"/>
                      <wp:positionH relativeFrom="column">
                        <wp:posOffset>1447165</wp:posOffset>
                      </wp:positionH>
                      <wp:positionV relativeFrom="paragraph">
                        <wp:posOffset>817880</wp:posOffset>
                      </wp:positionV>
                      <wp:extent cx="374015" cy="271780"/>
                      <wp:effectExtent l="51435" t="0" r="0" b="0"/>
                      <wp:wrapNone/>
                      <wp:docPr id="210" name="文本框 210"/>
                      <wp:cNvGraphicFramePr/>
                      <a:graphic xmlns:a="http://schemas.openxmlformats.org/drawingml/2006/main">
                        <a:graphicData uri="http://schemas.microsoft.com/office/word/2010/wordprocessingShape">
                          <wps:wsp>
                            <wps:cNvSpPr txBox="1"/>
                            <wps:spPr>
                              <a:xfrm rot="16200000">
                                <a:off x="0" y="0"/>
                                <a:ext cx="37401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5"/>
                                      <w:szCs w:val="18"/>
                                      <w:lang w:val="en-US" w:eastAsia="zh-CN"/>
                                    </w:rPr>
                                  </w:pPr>
                                  <w:r>
                                    <w:rPr>
                                      <w:rFonts w:hint="eastAsia"/>
                                      <w:sz w:val="15"/>
                                      <w:szCs w:val="18"/>
                                      <w:lang w:val="en-US"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95pt;margin-top:64.4pt;height:21.4pt;width:29.45pt;rotation:-5898240f;z-index:-701875200;mso-width-relative:page;mso-height-relative:page;" filled="f" stroked="f" coordsize="21600,21600" o:gfxdata="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P7df82QAAAAsBAAAPAAAAAAAAAAEAIAAAACIAAABkcnMvZG93bnJldi54bWxQSwECFAAU&#10;AAAACACHTuJArPL+aSkCAAAqBAAADgAAAAAAAAABACAAAAAoAQAAZHJzL2Uyb0RvYy54bWxQSwUG&#10;AAAAAAYABgBZAQAAwwUAAAAA&#10;">
                      <v:fill on="f" focussize="0,0"/>
                      <v:stroke on="f" weight="0.5pt"/>
                      <v:imagedata o:title=""/>
                      <o:lock v:ext="edit" aspectratio="f"/>
                      <v:textbox>
                        <w:txbxContent>
                          <w:p>
                            <w:pPr>
                              <w:rPr>
                                <w:rFonts w:hint="eastAsia" w:eastAsiaTheme="minorEastAsia"/>
                                <w:sz w:val="15"/>
                                <w:szCs w:val="18"/>
                                <w:lang w:val="en-US" w:eastAsia="zh-CN"/>
                              </w:rPr>
                            </w:pPr>
                            <w:r>
                              <w:rPr>
                                <w:rFonts w:hint="eastAsia"/>
                                <w:sz w:val="15"/>
                                <w:szCs w:val="18"/>
                                <w:lang w:val="en-US" w:eastAsia="zh-CN"/>
                              </w:rPr>
                              <w:t>b</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1206207488" behindDoc="0" locked="0" layoutInCell="1" allowOverlap="1">
                      <wp:simplePos x="0" y="0"/>
                      <wp:positionH relativeFrom="column">
                        <wp:posOffset>-60325</wp:posOffset>
                      </wp:positionH>
                      <wp:positionV relativeFrom="paragraph">
                        <wp:posOffset>806450</wp:posOffset>
                      </wp:positionV>
                      <wp:extent cx="374015" cy="271780"/>
                      <wp:effectExtent l="51435" t="0" r="0" b="0"/>
                      <wp:wrapNone/>
                      <wp:docPr id="206" name="文本框 206"/>
                      <wp:cNvGraphicFramePr/>
                      <a:graphic xmlns:a="http://schemas.openxmlformats.org/drawingml/2006/main">
                        <a:graphicData uri="http://schemas.microsoft.com/office/word/2010/wordprocessingShape">
                          <wps:wsp>
                            <wps:cNvSpPr txBox="1"/>
                            <wps:spPr>
                              <a:xfrm rot="16200000">
                                <a:off x="0" y="0"/>
                                <a:ext cx="37401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5"/>
                                      <w:szCs w:val="18"/>
                                      <w:lang w:val="en-US" w:eastAsia="zh-CN"/>
                                    </w:rPr>
                                  </w:pPr>
                                  <w:r>
                                    <w:rPr>
                                      <w:rFonts w:hint="eastAsia"/>
                                      <w:sz w:val="15"/>
                                      <w:szCs w:val="18"/>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5pt;margin-top:63.5pt;height:21.4pt;width:29.45pt;rotation:-5898240f;z-index:1206207488;mso-width-relative:page;mso-height-relative:page;" filled="f" stroked="f" coordsize="21600,21600" o:gfxdata="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Ghr4N2AAAAAkBAAAPAAAAAAAAAAEAIAAAACIAAABkcnMvZG93bnJldi54bWxQSwECFAAU&#10;AAAACACHTuJAm2QJ0SoCAAAqBAAADgAAAAAAAAABACAAAAAnAQAAZHJzL2Uyb0RvYy54bWxQSwUG&#10;AAAAAAYABgBZAQAAwwUAAAAA&#10;">
                      <v:fill on="f" focussize="0,0"/>
                      <v:stroke on="f" weight="0.5pt"/>
                      <v:imagedata o:title=""/>
                      <o:lock v:ext="edit" aspectratio="f"/>
                      <v:textbox>
                        <w:txbxContent>
                          <w:p>
                            <w:pPr>
                              <w:rPr>
                                <w:rFonts w:hint="eastAsia" w:eastAsiaTheme="minorEastAsia"/>
                                <w:sz w:val="15"/>
                                <w:szCs w:val="18"/>
                                <w:lang w:val="en-US" w:eastAsia="zh-CN"/>
                              </w:rPr>
                            </w:pPr>
                            <w:r>
                              <w:rPr>
                                <w:rFonts w:hint="eastAsia"/>
                                <w:sz w:val="15"/>
                                <w:szCs w:val="18"/>
                                <w:lang w:val="en-US" w:eastAsia="zh-CN"/>
                              </w:rPr>
                              <w:t>a</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4069858304" behindDoc="0" locked="0" layoutInCell="1" allowOverlap="1">
                      <wp:simplePos x="0" y="0"/>
                      <wp:positionH relativeFrom="column">
                        <wp:posOffset>360680</wp:posOffset>
                      </wp:positionH>
                      <wp:positionV relativeFrom="paragraph">
                        <wp:posOffset>27940</wp:posOffset>
                      </wp:positionV>
                      <wp:extent cx="374015" cy="271780"/>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37401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5"/>
                                      <w:szCs w:val="18"/>
                                      <w:lang w:val="en-US" w:eastAsia="zh-CN"/>
                                    </w:rPr>
                                  </w:pPr>
                                  <w:r>
                                    <w:rPr>
                                      <w:rFonts w:hint="eastAsia"/>
                                      <w:sz w:val="15"/>
                                      <w:szCs w:val="18"/>
                                      <w:lang w:val="en-US"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pt;margin-top:2.2pt;height:21.4pt;width:29.45pt;z-index:-225108992;mso-width-relative:page;mso-height-relative:page;" filled="f" stroked="f" coordsize="21600,21600" o:gfxdata="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THubn&#10;1wAAAAcBAAAPAAAAAAAAAAEAIAAAACIAAABkcnMvZG93bnJldi54bWxQSwECFAAUAAAACACHTuJA&#10;nWHNLyICAAAbBAAADgAAAAAAAAABACAAAAAmAQAAZHJzL2Uyb0RvYy54bWxQSwUGAAAAAAYABgBZ&#10;AQAAugUAAAAA&#10;">
                      <v:fill on="f" focussize="0,0"/>
                      <v:stroke on="f" weight="0.5pt"/>
                      <v:imagedata o:title=""/>
                      <o:lock v:ext="edit" aspectratio="f"/>
                      <v:textbox>
                        <w:txbxContent>
                          <w:p>
                            <w:pPr>
                              <w:rPr>
                                <w:rFonts w:hint="eastAsia" w:eastAsiaTheme="minorEastAsia"/>
                                <w:sz w:val="15"/>
                                <w:szCs w:val="18"/>
                                <w:lang w:val="en-US" w:eastAsia="zh-CN"/>
                              </w:rPr>
                            </w:pPr>
                            <w:r>
                              <w:rPr>
                                <w:rFonts w:hint="eastAsia"/>
                                <w:sz w:val="15"/>
                                <w:szCs w:val="18"/>
                                <w:lang w:val="en-US" w:eastAsia="zh-CN"/>
                              </w:rPr>
                              <w:t>b</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2797124608" behindDoc="0" locked="0" layoutInCell="1" allowOverlap="1">
                      <wp:simplePos x="0" y="0"/>
                      <wp:positionH relativeFrom="column">
                        <wp:posOffset>1754505</wp:posOffset>
                      </wp:positionH>
                      <wp:positionV relativeFrom="paragraph">
                        <wp:posOffset>41910</wp:posOffset>
                      </wp:positionV>
                      <wp:extent cx="374015" cy="27178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37401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5"/>
                                      <w:szCs w:val="18"/>
                                      <w:lang w:val="en-US" w:eastAsia="zh-CN"/>
                                    </w:rPr>
                                  </w:pPr>
                                  <w:r>
                                    <w:rPr>
                                      <w:rFonts w:hint="eastAsia"/>
                                      <w:sz w:val="15"/>
                                      <w:szCs w:val="18"/>
                                      <w:lang w:val="en-US" w:eastAsia="zh-CN"/>
                                    </w:rPr>
                                    <w:t>2a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15pt;margin-top:3.3pt;height:21.4pt;width:29.45pt;z-index:-1497842688;mso-width-relative:page;mso-height-relative:page;" filled="f" stroked="f" coordsize="21600,21600" o:gfxdata="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R7yf9sAAAAIAQAADwAAAAAAAAABACAAAAAiAAAAZHJzL2Rvd25yZXYueG1sUEsBAhQAFAAAAAgA&#10;h07iQBBu1RkiAgAAGwQAAA4AAAAAAAAAAQAgAAAAKgEAAGRycy9lMm9Eb2MueG1sUEsFBgAAAAAG&#10;AAYAWQEAAL4FAAAAAA==&#10;">
                      <v:fill on="f" focussize="0,0"/>
                      <v:stroke on="f" weight="0.5pt"/>
                      <v:imagedata o:title=""/>
                      <o:lock v:ext="edit" aspectratio="f"/>
                      <v:textbox>
                        <w:txbxContent>
                          <w:p>
                            <w:pPr>
                              <w:rPr>
                                <w:rFonts w:hint="eastAsia" w:eastAsiaTheme="minorEastAsia"/>
                                <w:sz w:val="15"/>
                                <w:szCs w:val="18"/>
                                <w:lang w:val="en-US" w:eastAsia="zh-CN"/>
                              </w:rPr>
                            </w:pPr>
                            <w:r>
                              <w:rPr>
                                <w:rFonts w:hint="eastAsia"/>
                                <w:sz w:val="15"/>
                                <w:szCs w:val="18"/>
                                <w:lang w:val="en-US" w:eastAsia="zh-CN"/>
                              </w:rPr>
                              <w:t>2a</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1524390912" behindDoc="0" locked="0" layoutInCell="1" allowOverlap="1">
                      <wp:simplePos x="0" y="0"/>
                      <wp:positionH relativeFrom="column">
                        <wp:posOffset>866140</wp:posOffset>
                      </wp:positionH>
                      <wp:positionV relativeFrom="paragraph">
                        <wp:posOffset>39370</wp:posOffset>
                      </wp:positionV>
                      <wp:extent cx="374015" cy="27178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374015"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15"/>
                                      <w:szCs w:val="18"/>
                                      <w:lang w:val="en-US" w:eastAsia="zh-CN"/>
                                    </w:rPr>
                                  </w:pPr>
                                  <w:r>
                                    <w:rPr>
                                      <w:rFonts w:hint="eastAsia"/>
                                      <w:sz w:val="15"/>
                                      <w:szCs w:val="18"/>
                                      <w:lang w:val="en-US" w:eastAsia="zh-CN"/>
                                    </w:rPr>
                                    <w:t>a/2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2pt;margin-top:3.1pt;height:21.4pt;width:29.45pt;z-index:1524390912;mso-width-relative:page;mso-height-relative:page;" filled="f" stroked="f" coordsize="21600,21600" o:gfxdata="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kg&#10;z73ZAAAACAEAAA8AAAAAAAAAAQAgAAAAIgAAAGRycy9kb3ducmV2LnhtbFBLAQIUABQAAAAIAIdO&#10;4kCaOizwIgIAABsEAAAOAAAAAAAAAAEAIAAAACgBAABkcnMvZTJvRG9jLnhtbFBLBQYAAAAABgAG&#10;AFkBAAC8BQAAAAA=&#10;">
                      <v:fill on="f" focussize="0,0"/>
                      <v:stroke on="f" weight="0.5pt"/>
                      <v:imagedata o:title=""/>
                      <o:lock v:ext="edit" aspectratio="f"/>
                      <v:textbox>
                        <w:txbxContent>
                          <w:p>
                            <w:pPr>
                              <w:rPr>
                                <w:rFonts w:hint="eastAsia" w:eastAsiaTheme="minorEastAsia"/>
                                <w:sz w:val="15"/>
                                <w:szCs w:val="18"/>
                                <w:lang w:val="en-US" w:eastAsia="zh-CN"/>
                              </w:rPr>
                            </w:pPr>
                            <w:r>
                              <w:rPr>
                                <w:rFonts w:hint="eastAsia"/>
                                <w:sz w:val="15"/>
                                <w:szCs w:val="18"/>
                                <w:lang w:val="en-US" w:eastAsia="zh-CN"/>
                              </w:rPr>
                              <w:t>a/2</w:t>
                            </w:r>
                          </w:p>
                        </w:txbxContent>
                      </v:textbox>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1071751168" behindDoc="0" locked="0" layoutInCell="1" allowOverlap="1">
                      <wp:simplePos x="0" y="0"/>
                      <wp:positionH relativeFrom="column">
                        <wp:posOffset>1663065</wp:posOffset>
                      </wp:positionH>
                      <wp:positionV relativeFrom="paragraph">
                        <wp:posOffset>1263015</wp:posOffset>
                      </wp:positionV>
                      <wp:extent cx="130810" cy="0"/>
                      <wp:effectExtent l="0" t="0" r="0" b="0"/>
                      <wp:wrapNone/>
                      <wp:docPr id="173" name="直接连接符 173"/>
                      <wp:cNvGraphicFramePr/>
                      <a:graphic xmlns:a="http://schemas.openxmlformats.org/drawingml/2006/main">
                        <a:graphicData uri="http://schemas.microsoft.com/office/word/2010/wordprocessingShape">
                          <wps:wsp>
                            <wps:cNvCnPr/>
                            <wps:spPr>
                              <a:xfrm>
                                <a:off x="3761740" y="9083040"/>
                                <a:ext cx="13081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0.95pt;margin-top:99.45pt;height:0pt;width:10.3pt;z-index:1071751168;mso-width-relative:page;mso-height-relative:page;" filled="f" stroked="t" coordsize="21600,21600" o:gfxdata="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M6lOs2QAAAAsBAAAPAAAAAAAAAAEA&#10;IAAAACIAAABkcnMvZG93bnJldi54bWxQSwECFAAUAAAACACHTuJA8rNnNdUBAABzAwAADgAAAAAA&#10;AAABACAAAAAoAQAAZHJzL2Uyb0RvYy54bWxQSwUGAAAAAAYABgBZAQAAbwUAAAAA&#10;">
                      <v:fill on="f" focussize="0,0"/>
                      <v:stroke weight="1pt" color="#000000 [3213]" miterlimit="8" joinstyle="miter"/>
                      <v:imagedata o:title=""/>
                      <o:lock v:ext="edit" aspectratio="f"/>
                    </v:lin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1891845120" behindDoc="0" locked="0" layoutInCell="1" allowOverlap="1">
                      <wp:simplePos x="0" y="0"/>
                      <wp:positionH relativeFrom="column">
                        <wp:posOffset>1675130</wp:posOffset>
                      </wp:positionH>
                      <wp:positionV relativeFrom="paragraph">
                        <wp:posOffset>756920</wp:posOffset>
                      </wp:positionV>
                      <wp:extent cx="130810" cy="0"/>
                      <wp:effectExtent l="0" t="0" r="0" b="0"/>
                      <wp:wrapNone/>
                      <wp:docPr id="174" name="直接连接符 174"/>
                      <wp:cNvGraphicFramePr/>
                      <a:graphic xmlns:a="http://schemas.openxmlformats.org/drawingml/2006/main">
                        <a:graphicData uri="http://schemas.microsoft.com/office/word/2010/wordprocessingShape">
                          <wps:wsp>
                            <wps:cNvCnPr/>
                            <wps:spPr>
                              <a:xfrm>
                                <a:off x="0" y="0"/>
                                <a:ext cx="13081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1.9pt;margin-top:59.6pt;height:0pt;width:10.3pt;z-index:1891845120;mso-width-relative:page;mso-height-relative:page;" filled="f" stroked="t" coordsize="21600,21600" o:gfxdata="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ttKadkAAAALAQAADwAAAAAAAAABACAAAAAiAAAAZHJzL2Rv&#10;d25yZXYueG1sUEsBAhQAFAAAAAgAh07iQLzpWmbHAQAAZwMAAA4AAAAAAAAAAQAgAAAAKAEAAGRy&#10;cy9lMm9Eb2MueG1sUEsFBgAAAAAGAAYAWQEAAGEFAAAAAA==&#10;">
                      <v:fill on="f" focussize="0,0"/>
                      <v:stroke weight="1pt" color="#000000 [3213]" miterlimit="8" joinstyle="miter"/>
                      <v:imagedata o:title=""/>
                      <o:lock v:ext="edit" aspectratio="f"/>
                    </v:lin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2482473984" behindDoc="0" locked="0" layoutInCell="1" allowOverlap="1">
                      <wp:simplePos x="0" y="0"/>
                      <wp:positionH relativeFrom="column">
                        <wp:posOffset>1626235</wp:posOffset>
                      </wp:positionH>
                      <wp:positionV relativeFrom="paragraph">
                        <wp:posOffset>727710</wp:posOffset>
                      </wp:positionV>
                      <wp:extent cx="303530" cy="137795"/>
                      <wp:effectExtent l="0" t="0" r="1270" b="14605"/>
                      <wp:wrapNone/>
                      <wp:docPr id="155" name="矩形 155"/>
                      <wp:cNvGraphicFramePr/>
                      <a:graphic xmlns:a="http://schemas.openxmlformats.org/drawingml/2006/main">
                        <a:graphicData uri="http://schemas.microsoft.com/office/word/2010/wordprocessingShape">
                          <wps:wsp>
                            <wps:cNvSpPr/>
                            <wps:spPr>
                              <a:xfrm>
                                <a:off x="0" y="0"/>
                                <a:ext cx="303530" cy="1377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8.05pt;margin-top:57.3pt;height:10.85pt;width:23.9pt;z-index:-1812493312;v-text-anchor:middle;mso-width-relative:page;mso-height-relative:page;" fillcolor="#FFFFFF [3212]" filled="t" stroked="f" coordsize="21600,21600" o:gfxdata="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wHeBA2QAAAAsBAAAP&#10;AAAAAAAAAAEAIAAAACIAAABkcnMvZG93bnJldi54bWxQSwECFAAUAAAACACHTuJAfRDlpVACAACA&#10;BAAADgAAAAAAAAABACAAAAAoAQAAZHJzL2Uyb0RvYy54bWxQSwUGAAAAAAYABgBZAQAA6gUAAAAA&#10;">
                      <v:fill on="t" focussize="0,0"/>
                      <v:stroke on="f" weight="1pt" miterlimit="8" joinstyle="miter"/>
                      <v:imagedata o:title=""/>
                      <o:lock v:ext="edit" aspectratio="f"/>
                    </v:rect>
                  </w:pict>
                </mc:Fallback>
              </mc:AlternateContent>
            </w:r>
            <w:r>
              <w:rPr>
                <w:rFonts w:hint="default" w:ascii="Times New Roman" w:hAnsi="Times New Roman" w:cs="Times New Roman"/>
                <w:color w:val="auto"/>
                <w:sz w:val="18"/>
                <w:szCs w:val="18"/>
              </w:rPr>
              <w:drawing>
                <wp:inline distT="0" distB="0" distL="114300" distR="114300">
                  <wp:extent cx="2374900" cy="1452880"/>
                  <wp:effectExtent l="0" t="0" r="6350" b="13970"/>
                  <wp:docPr id="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
                          <pic:cNvPicPr>
                            <a:picLocks noChangeAspect="1"/>
                          </pic:cNvPicPr>
                        </pic:nvPicPr>
                        <pic:blipFill>
                          <a:blip r:embed="rId59"/>
                          <a:stretch>
                            <a:fillRect/>
                          </a:stretch>
                        </pic:blipFill>
                        <pic:spPr>
                          <a:xfrm>
                            <a:off x="0" y="0"/>
                            <a:ext cx="2374900" cy="1452880"/>
                          </a:xfrm>
                          <a:prstGeom prst="rect">
                            <a:avLst/>
                          </a:prstGeom>
                          <a:noFill/>
                          <a:ln w="9525">
                            <a:noFill/>
                          </a:ln>
                        </pic:spPr>
                      </pic:pic>
                    </a:graphicData>
                  </a:graphic>
                </wp:inline>
              </w:drawing>
            </w:r>
            <w:r>
              <w:rPr>
                <w:rFonts w:hint="default" w:ascii="Times New Roman" w:hAnsi="Times New Roman" w:cs="Times New Roman"/>
                <w:color w:val="auto"/>
                <w:sz w:val="18"/>
                <w:szCs w:val="18"/>
              </w:rPr>
              <mc:AlternateContent>
                <mc:Choice Requires="wps">
                  <w:drawing>
                    <wp:anchor distT="0" distB="0" distL="114300" distR="114300" simplePos="0" relativeHeight="1367064576" behindDoc="0" locked="0" layoutInCell="1" allowOverlap="1">
                      <wp:simplePos x="0" y="0"/>
                      <wp:positionH relativeFrom="column">
                        <wp:posOffset>335915</wp:posOffset>
                      </wp:positionH>
                      <wp:positionV relativeFrom="paragraph">
                        <wp:posOffset>125730</wp:posOffset>
                      </wp:positionV>
                      <wp:extent cx="282575" cy="0"/>
                      <wp:effectExtent l="0" t="25400" r="3175" b="31750"/>
                      <wp:wrapNone/>
                      <wp:docPr id="144" name="直接箭头连接符 144"/>
                      <wp:cNvGraphicFramePr/>
                      <a:graphic xmlns:a="http://schemas.openxmlformats.org/drawingml/2006/main">
                        <a:graphicData uri="http://schemas.microsoft.com/office/word/2010/wordprocessingShape">
                          <wps:wsp>
                            <wps:cNvCnPr/>
                            <wps:spPr>
                              <a:xfrm>
                                <a:off x="0" y="0"/>
                                <a:ext cx="282575" cy="0"/>
                              </a:xfrm>
                              <a:prstGeom prst="straightConnector1">
                                <a:avLst/>
                              </a:prstGeom>
                              <a:ln w="9525">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6.45pt;margin-top:9.9pt;height:0pt;width:22.25pt;z-index:1367064576;mso-width-relative:page;mso-height-relative:page;" filled="f" stroked="t" coordsize="21600,21600" o:gfxdata="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XWqHVAAAABwEAAA8AAAAAAAAAAQAgAAAAIgAAAGRycy9kb3ducmV2Lnht&#10;bFBLAQIUABQAAAAIAIdO4kCMoC4I/AEAANQDAAAOAAAAAAAAAAEAIAAAACQBAABkcnMvZTJvRG9j&#10;LnhtbFBLBQYAAAAABgAGAFkBAACSBQAAAAA=&#10;">
                      <v:fill on="f" focussize="0,0"/>
                      <v:stroke color="#000000 [3213]" miterlimit="8" joinstyle="miter" startarrow="block" startarrowwidth="narrow" endarrow="block" endarrowwidth="narrow"/>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251749376" behindDoc="0" locked="0" layoutInCell="1" allowOverlap="1">
                      <wp:simplePos x="0" y="0"/>
                      <wp:positionH relativeFrom="column">
                        <wp:posOffset>1449070</wp:posOffset>
                      </wp:positionH>
                      <wp:positionV relativeFrom="paragraph">
                        <wp:posOffset>127635</wp:posOffset>
                      </wp:positionV>
                      <wp:extent cx="930910" cy="3175"/>
                      <wp:effectExtent l="0" t="25400" r="2540" b="28575"/>
                      <wp:wrapNone/>
                      <wp:docPr id="99" name="直接箭头连接符 99"/>
                      <wp:cNvGraphicFramePr/>
                      <a:graphic xmlns:a="http://schemas.openxmlformats.org/drawingml/2006/main">
                        <a:graphicData uri="http://schemas.microsoft.com/office/word/2010/wordprocessingShape">
                          <wps:wsp>
                            <wps:cNvCnPr/>
                            <wps:spPr>
                              <a:xfrm>
                                <a:off x="0" y="0"/>
                                <a:ext cx="930910" cy="3175"/>
                              </a:xfrm>
                              <a:prstGeom prst="straightConnector1">
                                <a:avLst/>
                              </a:prstGeom>
                              <a:ln w="9525">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4.1pt;margin-top:10.05pt;height:0.25pt;width:73.3pt;z-index:251749376;mso-width-relative:page;mso-height-relative:page;" filled="f" stroked="t" coordsize="21600,21600" o:gfxdata="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8qQVc1wAAAAkBAAAPAAAAAAAAAAEAIAAAACIAAABkcnMvZG93bnJl&#10;di54bWxQSwECFAAUAAAACACHTuJA3RaShP4BAADVAwAADgAAAAAAAAABACAAAAAmAQAAZHJzL2Uy&#10;b0RvYy54bWxQSwUGAAAAAAYABgBZAQAAlgUAAAAA&#10;">
                      <v:fill on="f" focussize="0,0"/>
                      <v:stroke color="#000000 [3213]" miterlimit="8" joinstyle="miter" startarrow="block" startarrowwidth="narrow" endarrow="block" endarrowwidth="narrow"/>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251703296" behindDoc="0" locked="0" layoutInCell="1" allowOverlap="1">
                      <wp:simplePos x="0" y="0"/>
                      <wp:positionH relativeFrom="column">
                        <wp:posOffset>610235</wp:posOffset>
                      </wp:positionH>
                      <wp:positionV relativeFrom="paragraph">
                        <wp:posOffset>127000</wp:posOffset>
                      </wp:positionV>
                      <wp:extent cx="823595" cy="0"/>
                      <wp:effectExtent l="0" t="25400" r="14605" b="31750"/>
                      <wp:wrapNone/>
                      <wp:docPr id="98" name="直接箭头连接符 98"/>
                      <wp:cNvGraphicFramePr/>
                      <a:graphic xmlns:a="http://schemas.openxmlformats.org/drawingml/2006/main">
                        <a:graphicData uri="http://schemas.microsoft.com/office/word/2010/wordprocessingShape">
                          <wps:wsp>
                            <wps:cNvCnPr/>
                            <wps:spPr>
                              <a:xfrm>
                                <a:off x="2921000" y="7934960"/>
                                <a:ext cx="823595" cy="0"/>
                              </a:xfrm>
                              <a:prstGeom prst="straightConnector1">
                                <a:avLst/>
                              </a:prstGeom>
                              <a:ln w="9525">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8.05pt;margin-top:10pt;height:0pt;width:64.85pt;z-index:251703296;mso-width-relative:page;mso-height-relative:page;" filled="f" stroked="t" coordsize="21600,21600" o:gfxdata="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hsNQU1QAAAAgBAAAPAAAAAAAAAAEAIAAAACIAAABk&#10;cnMvZG93bnJldi54bWxQSwECFAAUAAAACACHTuJAOsUGugkCAADeAwAADgAAAAAAAAABACAAAAAk&#10;AQAAZHJzL2Uyb0RvYy54bWxQSwUGAAAAAAYABgBZAQAAnwUAAAAA&#10;">
                      <v:fill on="f" focussize="0,0"/>
                      <v:stroke color="#000000 [3213]" miterlimit="8" joinstyle="miter" startarrow="block" startarrowwidth="narrow" endarrow="block" endarrowwidth="narrow"/>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251702272" behindDoc="0" locked="0" layoutInCell="1" allowOverlap="1">
                      <wp:simplePos x="0" y="0"/>
                      <wp:positionH relativeFrom="column">
                        <wp:posOffset>1734185</wp:posOffset>
                      </wp:positionH>
                      <wp:positionV relativeFrom="paragraph">
                        <wp:posOffset>913130</wp:posOffset>
                      </wp:positionV>
                      <wp:extent cx="0" cy="226060"/>
                      <wp:effectExtent l="25400" t="0" r="31750" b="2540"/>
                      <wp:wrapNone/>
                      <wp:docPr id="78" name="直接箭头连接符 78"/>
                      <wp:cNvGraphicFramePr/>
                      <a:graphic xmlns:a="http://schemas.openxmlformats.org/drawingml/2006/main">
                        <a:graphicData uri="http://schemas.microsoft.com/office/word/2010/wordprocessingShape">
                          <wps:wsp>
                            <wps:cNvCnPr/>
                            <wps:spPr>
                              <a:xfrm>
                                <a:off x="0" y="0"/>
                                <a:ext cx="0" cy="226060"/>
                              </a:xfrm>
                              <a:prstGeom prst="straightConnector1">
                                <a:avLst/>
                              </a:prstGeom>
                              <a:ln w="9525">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6.55pt;margin-top:71.9pt;height:17.8pt;width:0pt;z-index:251702272;mso-width-relative:page;mso-height-relative:page;" filled="f" stroked="t" coordsize="21600,21600" o:gfxdata="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cGUlV1wAAAAsBAAAPAAAAAAAAAAEAIAAAACIAAABkcnMvZG93bnJldi54&#10;bWxQSwECFAAUAAAACACHTuJAVWqqKPsBAADSAwAADgAAAAAAAAABACAAAAAmAQAAZHJzL2Uyb0Rv&#10;Yy54bWxQSwUGAAAAAAYABgBZAQAAkwUAAAAA&#10;">
                      <v:fill on="f" focussize="0,0"/>
                      <v:stroke color="#000000 [3213]" miterlimit="8" joinstyle="miter" startarrow="block" startarrowwidth="narrow" endarrow="block" endarrowwidth="narrow"/>
                      <v:imagedata o:title=""/>
                      <o:lock v:ext="edit" aspectratio="f"/>
                    </v:shape>
                  </w:pict>
                </mc:Fallback>
              </mc:AlternateContent>
            </w:r>
            <w:r>
              <w:rPr>
                <w:rFonts w:hint="default" w:ascii="Times New Roman" w:hAnsi="Times New Roman" w:cs="Times New Roman"/>
                <w:color w:val="auto"/>
                <w:sz w:val="18"/>
                <w:szCs w:val="18"/>
              </w:rPr>
              <mc:AlternateContent>
                <mc:Choice Requires="wps">
                  <w:drawing>
                    <wp:anchor distT="0" distB="0" distL="114300" distR="114300" simplePos="0" relativeHeight="251679744" behindDoc="0" locked="0" layoutInCell="1" allowOverlap="1">
                      <wp:simplePos x="0" y="0"/>
                      <wp:positionH relativeFrom="column">
                        <wp:posOffset>72390</wp:posOffset>
                      </wp:positionH>
                      <wp:positionV relativeFrom="paragraph">
                        <wp:posOffset>536575</wp:posOffset>
                      </wp:positionV>
                      <wp:extent cx="0" cy="965835"/>
                      <wp:effectExtent l="25400" t="0" r="31750" b="5715"/>
                      <wp:wrapNone/>
                      <wp:docPr id="75" name="直接箭头连接符 75"/>
                      <wp:cNvGraphicFramePr/>
                      <a:graphic xmlns:a="http://schemas.openxmlformats.org/drawingml/2006/main">
                        <a:graphicData uri="http://schemas.microsoft.com/office/word/2010/wordprocessingShape">
                          <wps:wsp>
                            <wps:cNvCnPr/>
                            <wps:spPr>
                              <a:xfrm>
                                <a:off x="2383155" y="3005455"/>
                                <a:ext cx="0" cy="965835"/>
                              </a:xfrm>
                              <a:prstGeom prst="straightConnector1">
                                <a:avLst/>
                              </a:prstGeom>
                              <a:ln w="9525">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7pt;margin-top:42.25pt;height:76.05pt;width:0pt;z-index:251679744;mso-width-relative:page;mso-height-relative:page;" filled="f" stroked="t" coordsize="21600,21600" o:gfxdata="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Nxy9YAAAAIAQAADwAAAAAAAAABACAAAAAiAAAA&#10;ZHJzL2Rvd25yZXYueG1sUEsBAhQAFAAAAAgAh07iQOiGNpMJAgAA3gMAAA4AAAAAAAAAAQAgAAAA&#10;JQEAAGRycy9lMm9Eb2MueG1sUEsFBgAAAAAGAAYAWQEAAKAFAAAAAA==&#10;">
                      <v:fill on="f" focussize="0,0"/>
                      <v:stroke color="#000000 [3213]" miterlimit="8" joinstyle="miter" startarrow="block" startarrowwidth="narrow" endarrow="block" endarrowwidth="narrow"/>
                      <v:imagedata o:title=""/>
                      <o:lock v:ext="edit" aspectratio="f"/>
                    </v:shape>
                  </w:pict>
                </mc:Fallback>
              </mc:AlternateContent>
            </w:r>
            <w:bookmarkEnd w:id="129"/>
            <w:bookmarkEnd w:id="130"/>
          </w:p>
        </w:tc>
        <w:tc>
          <w:tcPr>
            <w:tcW w:w="2527" w:type="dxa"/>
            <w:vAlign w:val="center"/>
          </w:tcPr>
          <w:p>
            <w:pPr>
              <w:keepNext w:val="0"/>
              <w:keepLines w:val="0"/>
              <w:pageBreakBefore w:val="0"/>
              <w:widowControl/>
              <w:kinsoku/>
              <w:wordWrap/>
              <w:overflowPunct/>
              <w:topLinePunct w:val="0"/>
              <w:autoSpaceDE/>
              <w:autoSpaceDN/>
              <w:bidi w:val="0"/>
              <w:adjustRightInd/>
              <w:snapToGrid/>
              <w:jc w:val="both"/>
              <w:textAlignment w:val="auto"/>
              <w:outlineLvl w:val="9"/>
              <w:rPr>
                <w:rFonts w:hint="default" w:ascii="Times New Roman" w:hAnsi="Times New Roman" w:cs="Times New Roman"/>
                <w:bCs/>
                <w:color w:val="auto"/>
                <w:sz w:val="18"/>
                <w:szCs w:val="18"/>
                <w:vertAlign w:val="baseline"/>
                <w:lang w:val="en-US" w:eastAsia="zh-CN"/>
              </w:rPr>
            </w:pPr>
            <w:r>
              <w:rPr>
                <w:rFonts w:hint="default" w:ascii="Times New Roman" w:hAnsi="Times New Roman" w:cs="Times New Roman"/>
                <w:bCs/>
                <w:color w:val="auto"/>
                <w:sz w:val="18"/>
                <w:szCs w:val="18"/>
                <w:vertAlign w:val="baseline"/>
                <w:lang w:val="en-US" w:eastAsia="zh-CN"/>
              </w:rPr>
              <w:t xml:space="preserve">  </w:t>
            </w:r>
            <w:bookmarkStart w:id="131" w:name="_Toc16454"/>
            <w:bookmarkStart w:id="132" w:name="_Toc13264"/>
            <w:r>
              <w:rPr>
                <w:rFonts w:hint="default" w:ascii="Times New Roman" w:hAnsi="Times New Roman" w:cs="Times New Roman"/>
                <w:bCs/>
                <w:color w:val="auto"/>
                <w:sz w:val="18"/>
                <w:szCs w:val="18"/>
                <w:vertAlign w:val="baseline"/>
                <w:lang w:val="en-US" w:eastAsia="zh-CN"/>
              </w:rPr>
              <w:t>管道末端</w:t>
            </w:r>
            <w:bookmarkEnd w:id="131"/>
            <w:bookmarkEnd w:id="132"/>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
          <w:color w:val="auto"/>
          <w:kern w:val="0"/>
          <w:sz w:val="21"/>
          <w:szCs w:val="21"/>
          <w:shd w:val="clear" w:color="auto" w:fill="FFFFFF"/>
          <w:lang w:val="en-US" w:eastAsia="zh-CN"/>
        </w:rPr>
        <w:t>5.3.5</w:t>
      </w:r>
      <w:r>
        <w:rPr>
          <w:rFonts w:hint="default" w:ascii="Times New Roman" w:hAnsi="Times New Roman" w:cs="Times New Roman"/>
          <w:bCs/>
          <w:color w:val="auto"/>
          <w:sz w:val="21"/>
          <w:szCs w:val="21"/>
          <w:lang w:val="en-US" w:eastAsia="zh-CN"/>
        </w:rPr>
        <w:t xml:space="preserve">  管线地上标志应包括在管道沿线设置的里程桩、转角桩、交叉桩和警示牌（桩）等永久性标志。地上标志桩的主横断面形状可选用长方形、正方形或三角形。地上标志桩的</w:t>
      </w:r>
      <w:r>
        <w:rPr>
          <w:rFonts w:hint="eastAsia" w:ascii="Times New Roman" w:hAnsi="Times New Roman" w:cs="Times New Roman"/>
          <w:bCs/>
          <w:color w:val="auto"/>
          <w:sz w:val="21"/>
          <w:szCs w:val="21"/>
          <w:lang w:val="en-US" w:eastAsia="zh-CN"/>
        </w:rPr>
        <w:t>颜色宜</w:t>
      </w:r>
      <w:r>
        <w:rPr>
          <w:rFonts w:hint="default" w:ascii="Times New Roman" w:hAnsi="Times New Roman" w:cs="Times New Roman"/>
          <w:bCs/>
          <w:color w:val="auto"/>
          <w:sz w:val="21"/>
          <w:szCs w:val="21"/>
          <w:lang w:val="en-US" w:eastAsia="zh-CN"/>
        </w:rPr>
        <w:t>为黄白相间色，桩顶部可涂刷不小于100mm逆向反光或自发光材料的安全色区，标志桩顶端应固定</w:t>
      </w:r>
      <w:r>
        <w:rPr>
          <w:rFonts w:hint="eastAsia" w:ascii="Times New Roman" w:hAnsi="Times New Roman" w:cs="Times New Roman"/>
          <w:bCs/>
          <w:color w:val="auto"/>
          <w:sz w:val="21"/>
          <w:szCs w:val="21"/>
          <w:lang w:val="en-US" w:eastAsia="zh-CN"/>
        </w:rPr>
        <w:t>，</w:t>
      </w:r>
      <w:r>
        <w:rPr>
          <w:rFonts w:hint="default" w:ascii="Times New Roman" w:hAnsi="Times New Roman" w:cs="Times New Roman"/>
          <w:bCs/>
          <w:color w:val="auto"/>
          <w:sz w:val="21"/>
          <w:szCs w:val="21"/>
          <w:lang w:val="en-US" w:eastAsia="zh-CN"/>
        </w:rPr>
        <w:t>阴面标识管道路径方向或折点。</w:t>
      </w:r>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
          <w:color w:val="auto"/>
          <w:kern w:val="0"/>
          <w:sz w:val="21"/>
          <w:szCs w:val="21"/>
          <w:shd w:val="clear" w:color="auto" w:fill="FFFFFF"/>
          <w:lang w:val="en-US" w:eastAsia="zh-CN"/>
        </w:rPr>
        <w:t>5.3.6</w:t>
      </w:r>
      <w:r>
        <w:rPr>
          <w:rFonts w:hint="default" w:ascii="Times New Roman" w:hAnsi="Times New Roman" w:cs="Times New Roman"/>
          <w:bCs/>
          <w:color w:val="auto"/>
          <w:sz w:val="21"/>
          <w:szCs w:val="21"/>
          <w:lang w:val="en-US" w:eastAsia="zh-CN"/>
        </w:rPr>
        <w:t xml:space="preserve">  当采用警示牌作为地上标志时，警示牌基本形状应为长方形，底色应为黄色，文字应为黑色。</w:t>
      </w:r>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
          <w:color w:val="auto"/>
          <w:kern w:val="0"/>
          <w:sz w:val="21"/>
          <w:szCs w:val="21"/>
          <w:shd w:val="clear" w:color="auto" w:fill="FFFFFF"/>
          <w:lang w:val="en-US" w:eastAsia="zh-CN"/>
        </w:rPr>
        <w:t xml:space="preserve">5.3.7 </w:t>
      </w:r>
      <w:r>
        <w:rPr>
          <w:rFonts w:hint="default" w:ascii="Times New Roman" w:hAnsi="Times New Roman" w:cs="Times New Roman"/>
          <w:bCs/>
          <w:color w:val="auto"/>
          <w:sz w:val="21"/>
          <w:szCs w:val="21"/>
          <w:lang w:val="en-US" w:eastAsia="zh-CN"/>
        </w:rPr>
        <w:t xml:space="preserve"> 牵引管设置的地下标志应</w:t>
      </w:r>
      <w:r>
        <w:rPr>
          <w:rFonts w:hint="eastAsia" w:ascii="Times New Roman" w:hAnsi="Times New Roman" w:cs="Times New Roman"/>
          <w:bCs/>
          <w:color w:val="auto"/>
          <w:sz w:val="21"/>
          <w:szCs w:val="21"/>
          <w:lang w:val="en-US" w:eastAsia="zh-CN"/>
        </w:rPr>
        <w:t>设置</w:t>
      </w:r>
      <w:r>
        <w:rPr>
          <w:rFonts w:hint="default" w:ascii="Times New Roman" w:hAnsi="Times New Roman" w:cs="Times New Roman"/>
          <w:bCs/>
          <w:color w:val="auto"/>
          <w:sz w:val="21"/>
          <w:szCs w:val="21"/>
          <w:lang w:val="en-US" w:eastAsia="zh-CN"/>
        </w:rPr>
        <w:t>于管道正上方且应能利用设备对其进行探测。示踪线（带）、电子标识器宜采用黄色作为基本色，示踪带应配以黑色字体</w:t>
      </w:r>
      <w:r>
        <w:rPr>
          <w:rFonts w:hint="eastAsia" w:ascii="Times New Roman" w:hAnsi="Times New Roman" w:cs="Times New Roman"/>
          <w:bCs/>
          <w:color w:val="auto"/>
          <w:sz w:val="21"/>
          <w:szCs w:val="21"/>
          <w:lang w:val="en-US" w:eastAsia="zh-CN"/>
        </w:rPr>
        <w:t>的</w:t>
      </w:r>
      <w:r>
        <w:rPr>
          <w:rFonts w:hint="default" w:ascii="Times New Roman" w:hAnsi="Times New Roman" w:cs="Times New Roman"/>
          <w:bCs/>
          <w:color w:val="auto"/>
          <w:sz w:val="21"/>
          <w:szCs w:val="21"/>
          <w:lang w:val="en-US" w:eastAsia="zh-CN"/>
        </w:rPr>
        <w:t>警示语；警示带（板）应标注企业</w:t>
      </w:r>
      <w:r>
        <w:rPr>
          <w:rFonts w:hint="eastAsia" w:ascii="Times New Roman" w:hAnsi="Times New Roman" w:cs="Times New Roman"/>
          <w:bCs/>
          <w:color w:val="auto"/>
          <w:sz w:val="21"/>
          <w:szCs w:val="21"/>
          <w:lang w:val="en-US" w:eastAsia="zh-CN"/>
        </w:rPr>
        <w:t>名称</w:t>
      </w:r>
      <w:r>
        <w:rPr>
          <w:rFonts w:hint="default" w:ascii="Times New Roman" w:hAnsi="Times New Roman" w:cs="Times New Roman"/>
          <w:bCs/>
          <w:color w:val="auto"/>
          <w:sz w:val="21"/>
          <w:szCs w:val="21"/>
          <w:lang w:val="en-US" w:eastAsia="zh-CN"/>
        </w:rPr>
        <w:t>及报警电话。</w:t>
      </w:r>
    </w:p>
    <w:p>
      <w:pPr>
        <w:pStyle w:val="2"/>
        <w:rPr>
          <w:rFonts w:hint="default"/>
          <w:lang w:val="en-US" w:eastAsia="zh-CN"/>
        </w:rPr>
      </w:pPr>
      <w:r>
        <w:rPr>
          <w:rFonts w:hint="default" w:cs="Times New Roman" w:eastAsiaTheme="minorEastAsia"/>
          <w:b/>
          <w:bCs w:val="0"/>
          <w:color w:val="auto"/>
          <w:sz w:val="21"/>
          <w:szCs w:val="21"/>
          <w:shd w:val="clear" w:color="auto" w:fill="FFFFFF"/>
          <w:lang w:val="en-US" w:eastAsia="zh-CN"/>
        </w:rPr>
        <w:t>5.3.8</w:t>
      </w:r>
      <w:r>
        <w:rPr>
          <w:rFonts w:hint="eastAsia" w:cs="Times New Roman"/>
          <w:bCs/>
          <w:color w:val="auto"/>
          <w:sz w:val="21"/>
          <w:szCs w:val="21"/>
          <w:lang w:val="en-US" w:eastAsia="zh-CN"/>
        </w:rPr>
        <w:t xml:space="preserve">  接户井内的管线标志应区分户内管线及公共管护管线。</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outlineLvl w:val="1"/>
        <w:rPr>
          <w:rFonts w:hint="default" w:ascii="Times New Roman" w:hAnsi="Times New Roman" w:eastAsia="黑体" w:cs="Times New Roman"/>
          <w:b w:val="0"/>
          <w:bCs w:val="0"/>
          <w:color w:val="auto"/>
          <w:sz w:val="21"/>
          <w:szCs w:val="21"/>
          <w:lang w:val="en-US" w:eastAsia="zh-CN"/>
        </w:rPr>
      </w:pPr>
      <w:bookmarkStart w:id="133" w:name="_Toc13317"/>
      <w:r>
        <w:rPr>
          <w:rFonts w:hint="default" w:ascii="Times New Roman" w:hAnsi="Times New Roman" w:eastAsia="黑体" w:cs="Times New Roman"/>
          <w:b/>
          <w:bCs/>
          <w:color w:val="auto"/>
          <w:lang w:val="en-US" w:eastAsia="zh-CN"/>
        </w:rPr>
        <w:t>5.4</w:t>
      </w:r>
      <w:r>
        <w:rPr>
          <w:rFonts w:hint="default" w:ascii="Times New Roman" w:hAnsi="Times New Roman" w:eastAsia="黑体" w:cs="Times New Roman"/>
          <w:b w:val="0"/>
          <w:bCs w:val="0"/>
          <w:color w:val="auto"/>
          <w:sz w:val="21"/>
          <w:szCs w:val="21"/>
          <w:lang w:val="en-US" w:eastAsia="zh-CN"/>
        </w:rPr>
        <w:t xml:space="preserve">  窨井标志</w:t>
      </w:r>
      <w:bookmarkEnd w:id="133"/>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color w:val="auto"/>
          <w:lang w:eastAsia="zh-CN"/>
        </w:rPr>
      </w:pPr>
      <w:r>
        <w:rPr>
          <w:rFonts w:hint="default" w:ascii="Times New Roman" w:hAnsi="Times New Roman" w:cs="Times New Roman"/>
          <w:b/>
          <w:color w:val="auto"/>
          <w:kern w:val="0"/>
          <w:sz w:val="21"/>
          <w:szCs w:val="21"/>
          <w:shd w:val="clear" w:color="auto" w:fill="FFFFFF"/>
          <w:lang w:val="en-US" w:eastAsia="zh-CN"/>
        </w:rPr>
        <w:t>5.4.1</w:t>
      </w:r>
      <w:r>
        <w:rPr>
          <w:rFonts w:hint="default" w:ascii="Times New Roman" w:hAnsi="Times New Roman" w:eastAsia="黑体" w:cs="Times New Roman"/>
          <w:b w:val="0"/>
          <w:bCs w:val="0"/>
          <w:color w:val="auto"/>
          <w:sz w:val="21"/>
          <w:szCs w:val="21"/>
          <w:lang w:val="en-US" w:eastAsia="zh-CN"/>
        </w:rPr>
        <w:t xml:space="preserve">  </w:t>
      </w:r>
      <w:r>
        <w:rPr>
          <w:rFonts w:hint="default" w:ascii="Times New Roman" w:hAnsi="Times New Roman" w:cs="Times New Roman"/>
          <w:color w:val="auto"/>
          <w:lang w:eastAsia="zh-CN"/>
        </w:rPr>
        <w:t>窨井</w:t>
      </w:r>
      <w:r>
        <w:rPr>
          <w:rFonts w:hint="default" w:ascii="Times New Roman" w:hAnsi="Times New Roman" w:cs="Times New Roman"/>
          <w:color w:val="auto"/>
          <w:lang w:val="en-US" w:eastAsia="zh-CN"/>
        </w:rPr>
        <w:t>标志</w:t>
      </w:r>
      <w:r>
        <w:rPr>
          <w:rFonts w:hint="eastAsia" w:ascii="Times New Roman" w:hAnsi="Times New Roman" w:cs="Times New Roman"/>
          <w:bCs/>
          <w:color w:val="auto"/>
          <w:sz w:val="21"/>
          <w:szCs w:val="21"/>
          <w:lang w:val="en-US" w:eastAsia="zh-CN"/>
        </w:rPr>
        <w:t>宜</w:t>
      </w:r>
      <w:r>
        <w:rPr>
          <w:rFonts w:hint="default" w:ascii="Times New Roman" w:hAnsi="Times New Roman" w:cs="Times New Roman"/>
          <w:bCs/>
          <w:color w:val="auto"/>
          <w:sz w:val="21"/>
          <w:szCs w:val="21"/>
          <w:lang w:val="en-US" w:eastAsia="zh-CN"/>
        </w:rPr>
        <w:t>提示窨井</w:t>
      </w:r>
      <w:r>
        <w:rPr>
          <w:rFonts w:hint="eastAsia" w:ascii="Times New Roman" w:hAnsi="Times New Roman" w:cs="Times New Roman"/>
          <w:bCs/>
          <w:color w:val="auto"/>
          <w:sz w:val="21"/>
          <w:szCs w:val="21"/>
          <w:lang w:val="en-US" w:eastAsia="zh-CN"/>
        </w:rPr>
        <w:t>的类别、内部</w:t>
      </w:r>
      <w:r>
        <w:rPr>
          <w:rFonts w:hint="default" w:ascii="Times New Roman" w:hAnsi="Times New Roman" w:cs="Times New Roman"/>
          <w:bCs/>
          <w:color w:val="auto"/>
          <w:sz w:val="21"/>
          <w:szCs w:val="21"/>
          <w:lang w:val="en-US" w:eastAsia="zh-CN"/>
        </w:rPr>
        <w:t>连接管道的走向</w:t>
      </w:r>
      <w:r>
        <w:rPr>
          <w:rFonts w:hint="eastAsia" w:ascii="Times New Roman" w:hAnsi="Times New Roman" w:cs="Times New Roman"/>
          <w:bCs/>
          <w:color w:val="auto"/>
          <w:sz w:val="21"/>
          <w:szCs w:val="21"/>
          <w:lang w:val="en-US" w:eastAsia="zh-CN"/>
        </w:rPr>
        <w:t>等</w:t>
      </w:r>
      <w:r>
        <w:rPr>
          <w:rFonts w:hint="default" w:ascii="Times New Roman" w:hAnsi="Times New Roman" w:cs="Times New Roman"/>
          <w:bCs/>
          <w:color w:val="auto"/>
          <w:sz w:val="21"/>
          <w:szCs w:val="21"/>
          <w:lang w:val="en-US" w:eastAsia="zh-CN"/>
        </w:rPr>
        <w:t>，</w:t>
      </w:r>
      <w:r>
        <w:rPr>
          <w:rFonts w:hint="eastAsia" w:ascii="Times New Roman" w:hAnsi="Times New Roman" w:cs="Times New Roman"/>
          <w:bCs/>
          <w:color w:val="auto"/>
          <w:sz w:val="21"/>
          <w:szCs w:val="21"/>
          <w:lang w:val="en-US" w:eastAsia="zh-CN"/>
        </w:rPr>
        <w:t>窨井</w:t>
      </w:r>
      <w:r>
        <w:rPr>
          <w:rFonts w:hint="default" w:ascii="Times New Roman" w:hAnsi="Times New Roman" w:cs="Times New Roman"/>
          <w:bCs/>
          <w:color w:val="auto"/>
          <w:sz w:val="21"/>
          <w:szCs w:val="21"/>
          <w:lang w:val="en-US" w:eastAsia="zh-CN"/>
        </w:rPr>
        <w:t>标志</w:t>
      </w:r>
      <w:r>
        <w:rPr>
          <w:rFonts w:hint="default" w:ascii="Times New Roman" w:hAnsi="Times New Roman" w:cs="Times New Roman"/>
          <w:color w:val="auto"/>
          <w:lang w:val="en-US" w:eastAsia="zh-CN"/>
        </w:rPr>
        <w:t>包括窨井</w:t>
      </w:r>
      <w:r>
        <w:rPr>
          <w:rFonts w:hint="default" w:ascii="Times New Roman" w:hAnsi="Times New Roman" w:cs="Times New Roman"/>
          <w:color w:val="auto"/>
          <w:lang w:eastAsia="zh-CN"/>
        </w:rPr>
        <w:t>警</w:t>
      </w:r>
      <w:r>
        <w:rPr>
          <w:rFonts w:hint="default" w:ascii="Times New Roman" w:hAnsi="Times New Roman" w:cs="Times New Roman"/>
          <w:color w:val="auto"/>
          <w:lang w:val="en-US" w:eastAsia="zh-CN"/>
        </w:rPr>
        <w:t>示</w:t>
      </w:r>
      <w:r>
        <w:rPr>
          <w:rFonts w:hint="default" w:ascii="Times New Roman" w:hAnsi="Times New Roman" w:cs="Times New Roman"/>
          <w:color w:val="auto"/>
          <w:lang w:eastAsia="zh-CN"/>
        </w:rPr>
        <w:t>牌、</w:t>
      </w:r>
      <w:r>
        <w:rPr>
          <w:rFonts w:hint="default" w:ascii="Times New Roman" w:hAnsi="Times New Roman" w:cs="Times New Roman"/>
          <w:color w:val="auto"/>
          <w:lang w:val="en-US" w:eastAsia="zh-CN"/>
        </w:rPr>
        <w:t>窨井</w:t>
      </w:r>
      <w:r>
        <w:rPr>
          <w:rFonts w:hint="eastAsia" w:ascii="Times New Roman" w:hAnsi="Times New Roman" w:cs="Times New Roman"/>
          <w:color w:val="auto"/>
          <w:lang w:eastAsia="zh-CN"/>
        </w:rPr>
        <w:t>标志牌</w:t>
      </w:r>
      <w:r>
        <w:rPr>
          <w:rFonts w:hint="default" w:ascii="Times New Roman" w:hAnsi="Times New Roman" w:cs="Times New Roman"/>
          <w:color w:val="auto"/>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b/>
          <w:bCs/>
          <w:color w:val="auto"/>
          <w:highlight w:val="none"/>
          <w:lang w:val="en-US" w:eastAsia="zh-CN"/>
        </w:rPr>
        <w:t>5.4.</w:t>
      </w:r>
      <w:r>
        <w:rPr>
          <w:rFonts w:hint="eastAsia" w:ascii="Times New Roman" w:hAnsi="Times New Roman" w:cs="Times New Roman"/>
          <w:b/>
          <w:bCs/>
          <w:color w:val="auto"/>
          <w:highlight w:val="none"/>
          <w:lang w:val="en-US" w:eastAsia="zh-CN"/>
        </w:rPr>
        <w:t>2</w:t>
      </w:r>
      <w:r>
        <w:rPr>
          <w:rFonts w:hint="default" w:ascii="Times New Roman" w:hAnsi="Times New Roman" w:cs="Times New Roman"/>
          <w:color w:val="auto"/>
          <w:highlight w:val="none"/>
          <w:lang w:val="en-US" w:eastAsia="zh-CN"/>
        </w:rPr>
        <w:t xml:space="preserve">  窨井</w:t>
      </w:r>
      <w:r>
        <w:rPr>
          <w:rFonts w:hint="eastAsia" w:ascii="Times New Roman" w:hAnsi="Times New Roman" w:cs="Times New Roman"/>
          <w:color w:val="auto"/>
          <w:highlight w:val="none"/>
          <w:lang w:val="en-US" w:eastAsia="zh-CN"/>
        </w:rPr>
        <w:t>标志牌</w:t>
      </w:r>
      <w:r>
        <w:rPr>
          <w:rFonts w:hint="default" w:ascii="Times New Roman" w:hAnsi="Times New Roman" w:cs="Times New Roman"/>
          <w:color w:val="auto"/>
          <w:highlight w:val="none"/>
          <w:lang w:val="en-US" w:eastAsia="zh-CN"/>
        </w:rPr>
        <w:t>由304不锈钢</w:t>
      </w:r>
      <w:r>
        <w:rPr>
          <w:rFonts w:hint="eastAsia" w:ascii="Times New Roman" w:hAnsi="Times New Roman" w:cs="Times New Roman"/>
          <w:color w:val="auto"/>
          <w:highlight w:val="none"/>
          <w:lang w:val="en-US" w:eastAsia="zh-CN"/>
        </w:rPr>
        <w:t>标志牌</w:t>
      </w:r>
      <w:r>
        <w:rPr>
          <w:rFonts w:hint="default" w:ascii="Times New Roman" w:hAnsi="Times New Roman" w:cs="Times New Roman"/>
          <w:color w:val="auto"/>
          <w:highlight w:val="none"/>
          <w:lang w:val="en-US" w:eastAsia="zh-CN"/>
        </w:rPr>
        <w:t>与M</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lang w:val="en-US" w:eastAsia="zh-CN"/>
        </w:rPr>
        <w:t>螺栓焊接组合，</w:t>
      </w:r>
      <w:r>
        <w:rPr>
          <w:rFonts w:hint="eastAsia" w:ascii="Times New Roman" w:hAnsi="Times New Roman" w:cs="Times New Roman"/>
          <w:color w:val="auto"/>
          <w:highlight w:val="none"/>
          <w:lang w:val="en-US" w:eastAsia="zh-CN"/>
        </w:rPr>
        <w:t>标志牌</w:t>
      </w:r>
      <w:r>
        <w:rPr>
          <w:rFonts w:hint="default" w:ascii="Times New Roman" w:hAnsi="Times New Roman" w:cs="Times New Roman"/>
          <w:color w:val="auto"/>
          <w:highlight w:val="none"/>
          <w:lang w:val="en-US" w:eastAsia="zh-CN"/>
        </w:rPr>
        <w:t>内容应包括窨井</w:t>
      </w:r>
      <w:r>
        <w:rPr>
          <w:rFonts w:hint="eastAsia" w:ascii="Times New Roman" w:hAnsi="Times New Roman" w:cs="Times New Roman"/>
          <w:color w:val="auto"/>
          <w:highlight w:val="none"/>
          <w:lang w:val="en-US" w:eastAsia="zh-CN"/>
        </w:rPr>
        <w:t>编号</w:t>
      </w:r>
      <w:r>
        <w:rPr>
          <w:rFonts w:hint="default" w:ascii="Times New Roman" w:hAnsi="Times New Roman" w:cs="Times New Roman"/>
          <w:color w:val="auto"/>
          <w:highlight w:val="none"/>
          <w:lang w:val="en-US" w:eastAsia="zh-CN"/>
        </w:rPr>
        <w:t>和</w:t>
      </w:r>
      <w:r>
        <w:rPr>
          <w:rFonts w:hint="eastAsia" w:ascii="Times New Roman" w:hAnsi="Times New Roman" w:cs="Times New Roman"/>
          <w:color w:val="auto"/>
          <w:highlight w:val="none"/>
          <w:lang w:val="en-US" w:eastAsia="zh-CN"/>
        </w:rPr>
        <w:t>单位</w:t>
      </w:r>
      <w:r>
        <w:rPr>
          <w:rFonts w:hint="default" w:ascii="Times New Roman" w:hAnsi="Times New Roman" w:cs="Times New Roman"/>
          <w:color w:val="auto"/>
          <w:highlight w:val="none"/>
          <w:lang w:val="en-US" w:eastAsia="zh-CN"/>
        </w:rPr>
        <w:t>联系电话</w:t>
      </w:r>
      <w:r>
        <w:rPr>
          <w:rFonts w:hint="eastAsia" w:ascii="Times New Roman" w:hAnsi="Times New Roman" w:cs="Times New Roman"/>
          <w:color w:val="auto"/>
          <w:highlight w:val="none"/>
          <w:lang w:val="en-US" w:eastAsia="zh-CN"/>
        </w:rPr>
        <w:t>等</w:t>
      </w:r>
      <w:r>
        <w:rPr>
          <w:rFonts w:hint="default" w:ascii="Times New Roman" w:hAnsi="Times New Roman" w:cs="Times New Roman"/>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outlineLvl w:val="1"/>
        <w:rPr>
          <w:rFonts w:hint="default" w:ascii="Times New Roman" w:hAnsi="Times New Roman" w:eastAsia="黑体" w:cs="Times New Roman"/>
          <w:b w:val="0"/>
          <w:bCs w:val="0"/>
          <w:color w:val="auto"/>
          <w:sz w:val="21"/>
          <w:szCs w:val="21"/>
          <w:lang w:val="en-US" w:eastAsia="zh-CN"/>
        </w:rPr>
      </w:pPr>
      <w:bookmarkStart w:id="134" w:name="_Toc25116"/>
      <w:r>
        <w:rPr>
          <w:rFonts w:hint="default" w:ascii="Times New Roman" w:hAnsi="Times New Roman" w:eastAsia="黑体" w:cs="Times New Roman"/>
          <w:b/>
          <w:bCs/>
          <w:color w:val="auto"/>
          <w:sz w:val="21"/>
          <w:szCs w:val="21"/>
          <w:lang w:val="en-US" w:eastAsia="zh-CN"/>
        </w:rPr>
        <w:t>5.5</w:t>
      </w:r>
      <w:r>
        <w:rPr>
          <w:rFonts w:hint="default" w:ascii="Times New Roman" w:hAnsi="Times New Roman" w:eastAsia="黑体" w:cs="Times New Roman"/>
          <w:b w:val="0"/>
          <w:bCs w:val="0"/>
          <w:color w:val="auto"/>
          <w:sz w:val="21"/>
          <w:szCs w:val="21"/>
          <w:lang w:val="en-US" w:eastAsia="zh-CN"/>
        </w:rPr>
        <w:t xml:space="preserve">  标色</w:t>
      </w:r>
      <w:bookmarkEnd w:id="134"/>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
          <w:color w:val="auto"/>
          <w:kern w:val="0"/>
          <w:sz w:val="21"/>
          <w:szCs w:val="21"/>
          <w:shd w:val="clear" w:color="auto" w:fill="FFFFFF"/>
          <w:lang w:val="en-US" w:eastAsia="zh-CN"/>
        </w:rPr>
        <w:t>5.5.1</w:t>
      </w:r>
      <w:r>
        <w:rPr>
          <w:rFonts w:hint="default" w:ascii="Times New Roman" w:hAnsi="Times New Roman" w:cs="Times New Roman"/>
          <w:bCs/>
          <w:color w:val="auto"/>
          <w:sz w:val="21"/>
          <w:szCs w:val="21"/>
          <w:lang w:val="en-US" w:eastAsia="zh-CN"/>
        </w:rPr>
        <w:t xml:space="preserve">  </w:t>
      </w:r>
      <w:r>
        <w:rPr>
          <w:rFonts w:hint="eastAsia" w:ascii="Times New Roman" w:hAnsi="Times New Roman" w:cs="Times New Roman"/>
          <w:bCs/>
          <w:color w:val="auto"/>
          <w:sz w:val="21"/>
          <w:szCs w:val="21"/>
          <w:lang w:val="en-US" w:eastAsia="zh-CN"/>
        </w:rPr>
        <w:t>农村生活</w:t>
      </w:r>
      <w:r>
        <w:rPr>
          <w:rFonts w:hint="default" w:ascii="Times New Roman" w:hAnsi="Times New Roman" w:cs="Times New Roman"/>
          <w:bCs/>
          <w:color w:val="auto"/>
          <w:sz w:val="21"/>
          <w:szCs w:val="21"/>
          <w:lang w:val="en-US" w:eastAsia="zh-CN"/>
        </w:rPr>
        <w:t>污水处理设施管道标志应涂刷色环，并可配以说明性文字和箭头。管道标志应标明管道的介质种类、流向或介质状态等。</w:t>
      </w:r>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
          <w:color w:val="auto"/>
          <w:kern w:val="0"/>
          <w:sz w:val="21"/>
          <w:szCs w:val="21"/>
          <w:shd w:val="clear" w:color="auto" w:fill="FFFFFF"/>
          <w:lang w:val="en-US" w:eastAsia="zh-CN"/>
        </w:rPr>
        <w:t>5.5.2</w:t>
      </w:r>
      <w:r>
        <w:rPr>
          <w:rFonts w:hint="default" w:ascii="Times New Roman" w:hAnsi="Times New Roman" w:cs="Times New Roman"/>
          <w:bCs/>
          <w:color w:val="auto"/>
          <w:sz w:val="21"/>
          <w:szCs w:val="21"/>
          <w:lang w:val="en-US" w:eastAsia="zh-CN"/>
        </w:rPr>
        <w:t xml:space="preserve">  </w:t>
      </w:r>
      <w:r>
        <w:rPr>
          <w:rFonts w:hint="eastAsia" w:ascii="Times New Roman" w:hAnsi="Times New Roman" w:cs="Times New Roman"/>
          <w:bCs/>
          <w:color w:val="auto"/>
          <w:sz w:val="21"/>
          <w:szCs w:val="21"/>
          <w:lang w:val="en-US" w:eastAsia="zh-CN"/>
        </w:rPr>
        <w:t>设施终端内管道</w:t>
      </w:r>
      <w:r>
        <w:rPr>
          <w:rFonts w:hint="default" w:ascii="Times New Roman" w:hAnsi="Times New Roman" w:cs="Times New Roman"/>
          <w:bCs/>
          <w:color w:val="auto"/>
          <w:sz w:val="21"/>
          <w:szCs w:val="21"/>
          <w:lang w:val="en-US" w:eastAsia="zh-CN"/>
        </w:rPr>
        <w:t>色环宜根据管道内的介质种类和用途确定，并可按表5.5.2的规定执行。</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黑体" w:cs="Times New Roman"/>
          <w:b w:val="0"/>
          <w:bCs/>
          <w:color w:val="auto"/>
          <w:lang w:val="en-US" w:eastAsia="zh-CN"/>
        </w:rPr>
      </w:pPr>
      <w:r>
        <w:rPr>
          <w:rFonts w:hint="default" w:ascii="Times New Roman" w:hAnsi="Times New Roman" w:eastAsia="黑体" w:cs="Times New Roman"/>
          <w:b w:val="0"/>
          <w:bCs/>
          <w:color w:val="auto"/>
          <w:lang w:val="en-US" w:eastAsia="zh-CN"/>
        </w:rPr>
        <w:t>表5.5.2  设施终端内管道色环涂色</w:t>
      </w:r>
    </w:p>
    <w:tbl>
      <w:tblPr>
        <w:tblStyle w:val="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2130"/>
        <w:gridCol w:w="2134"/>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 w:hRule="atLeast"/>
          <w:jc w:val="center"/>
        </w:trPr>
        <w:tc>
          <w:tcPr>
            <w:tcW w:w="2133"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18"/>
                <w:szCs w:val="18"/>
                <w:vertAlign w:val="baseline"/>
                <w:lang w:val="en-US" w:eastAsia="zh-CN"/>
              </w:rPr>
            </w:pPr>
            <w:bookmarkStart w:id="135" w:name="_Toc21876"/>
            <w:bookmarkStart w:id="136" w:name="_Toc27637"/>
            <w:r>
              <w:rPr>
                <w:rFonts w:hint="default" w:ascii="Times New Roman" w:hAnsi="Times New Roman" w:cs="Times New Roman"/>
                <w:bCs/>
                <w:color w:val="auto"/>
                <w:sz w:val="18"/>
                <w:szCs w:val="18"/>
                <w:vertAlign w:val="baseline"/>
                <w:lang w:val="en-US" w:eastAsia="zh-CN"/>
              </w:rPr>
              <w:t>管道名称</w:t>
            </w:r>
            <w:bookmarkEnd w:id="135"/>
            <w:bookmarkEnd w:id="136"/>
          </w:p>
        </w:tc>
        <w:tc>
          <w:tcPr>
            <w:tcW w:w="2130"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18"/>
                <w:szCs w:val="18"/>
                <w:vertAlign w:val="baseline"/>
                <w:lang w:val="en-US" w:eastAsia="zh-CN"/>
              </w:rPr>
            </w:pPr>
            <w:bookmarkStart w:id="137" w:name="_Toc11304"/>
            <w:bookmarkStart w:id="138" w:name="_Toc22177"/>
            <w:r>
              <w:rPr>
                <w:rFonts w:hint="default" w:ascii="Times New Roman" w:hAnsi="Times New Roman" w:cs="Times New Roman"/>
                <w:bCs/>
                <w:color w:val="auto"/>
                <w:sz w:val="18"/>
                <w:szCs w:val="18"/>
                <w:vertAlign w:val="baseline"/>
                <w:lang w:val="en-US" w:eastAsia="zh-CN"/>
              </w:rPr>
              <w:t>基本识别色</w:t>
            </w:r>
            <w:bookmarkEnd w:id="137"/>
            <w:bookmarkEnd w:id="138"/>
          </w:p>
        </w:tc>
        <w:tc>
          <w:tcPr>
            <w:tcW w:w="2134"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18"/>
                <w:szCs w:val="18"/>
                <w:vertAlign w:val="baseline"/>
                <w:lang w:val="en-US" w:eastAsia="zh-CN"/>
              </w:rPr>
            </w:pPr>
            <w:bookmarkStart w:id="139" w:name="_Toc15924"/>
            <w:bookmarkStart w:id="140" w:name="_Toc21398"/>
            <w:r>
              <w:rPr>
                <w:rFonts w:hint="default" w:ascii="Times New Roman" w:hAnsi="Times New Roman" w:cs="Times New Roman"/>
                <w:bCs/>
                <w:color w:val="auto"/>
                <w:sz w:val="18"/>
                <w:szCs w:val="18"/>
                <w:vertAlign w:val="baseline"/>
                <w:lang w:val="en-US" w:eastAsia="zh-CN"/>
              </w:rPr>
              <w:t>色样</w:t>
            </w:r>
            <w:bookmarkEnd w:id="139"/>
            <w:bookmarkEnd w:id="140"/>
          </w:p>
        </w:tc>
        <w:tc>
          <w:tcPr>
            <w:tcW w:w="2125"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18"/>
                <w:szCs w:val="18"/>
                <w:vertAlign w:val="baseline"/>
                <w:lang w:val="en-US" w:eastAsia="zh-CN"/>
              </w:rPr>
            </w:pPr>
            <w:bookmarkStart w:id="141" w:name="_Toc2715"/>
            <w:bookmarkStart w:id="142" w:name="_Toc28838"/>
            <w:r>
              <w:rPr>
                <w:rFonts w:hint="default" w:ascii="Times New Roman" w:hAnsi="Times New Roman" w:cs="Times New Roman"/>
                <w:bCs/>
                <w:color w:val="auto"/>
                <w:sz w:val="18"/>
                <w:szCs w:val="18"/>
                <w:vertAlign w:val="baseline"/>
                <w:lang w:val="en-US" w:eastAsia="zh-CN"/>
              </w:rPr>
              <w:t>编号</w:t>
            </w:r>
            <w:bookmarkEnd w:id="141"/>
            <w:bookmarkEnd w:id="14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2133"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18"/>
                <w:szCs w:val="18"/>
                <w:vertAlign w:val="baseline"/>
                <w:lang w:val="en-US" w:eastAsia="zh-CN"/>
              </w:rPr>
            </w:pPr>
            <w:bookmarkStart w:id="143" w:name="_Toc3535"/>
            <w:bookmarkStart w:id="144" w:name="_Toc15873"/>
            <w:r>
              <w:rPr>
                <w:rFonts w:hint="default" w:ascii="Times New Roman" w:hAnsi="Times New Roman" w:cs="Times New Roman"/>
                <w:bCs/>
                <w:color w:val="auto"/>
                <w:sz w:val="18"/>
                <w:szCs w:val="18"/>
                <w:vertAlign w:val="baseline"/>
                <w:lang w:val="en-US" w:eastAsia="zh-CN"/>
              </w:rPr>
              <w:t>污水管道</w:t>
            </w:r>
            <w:bookmarkEnd w:id="143"/>
            <w:bookmarkEnd w:id="144"/>
          </w:p>
        </w:tc>
        <w:tc>
          <w:tcPr>
            <w:tcW w:w="2130"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18"/>
                <w:szCs w:val="18"/>
                <w:vertAlign w:val="baseline"/>
                <w:lang w:val="en-US" w:eastAsia="zh-CN"/>
              </w:rPr>
            </w:pPr>
            <w:bookmarkStart w:id="145" w:name="_Toc1868"/>
            <w:r>
              <w:rPr>
                <w:rFonts w:hint="default" w:ascii="Times New Roman" w:hAnsi="Times New Roman" w:cs="Times New Roman"/>
                <w:bCs/>
                <w:color w:val="auto"/>
                <w:sz w:val="18"/>
                <w:szCs w:val="18"/>
                <w:vertAlign w:val="baseline"/>
                <w:lang w:val="en-US" w:eastAsia="zh-CN"/>
              </w:rPr>
              <w:t>中黄</w:t>
            </w:r>
            <w:bookmarkEnd w:id="145"/>
          </w:p>
        </w:tc>
        <w:tc>
          <w:tcPr>
            <w:tcW w:w="2134" w:type="dxa"/>
            <w:shd w:val="clear" w:color="auto" w:fill="auto"/>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18"/>
                <w:szCs w:val="18"/>
                <w:vertAlign w:val="baseline"/>
                <w:lang w:val="en-US" w:eastAsia="zh-CN"/>
              </w:rPr>
            </w:pPr>
            <w:r>
              <w:rPr>
                <w:rFonts w:hint="default" w:ascii="Times New Roman" w:hAnsi="Times New Roman" w:cs="Times New Roman"/>
                <w:color w:val="auto"/>
                <w:sz w:val="18"/>
                <w:szCs w:val="18"/>
              </w:rPr>
              <mc:AlternateContent>
                <mc:Choice Requires="wps">
                  <w:drawing>
                    <wp:inline distT="0" distB="0" distL="114300" distR="114300">
                      <wp:extent cx="561975" cy="172085"/>
                      <wp:effectExtent l="0" t="0" r="9525" b="18415"/>
                      <wp:docPr id="244" name="矩形 244"/>
                      <wp:cNvGraphicFramePr/>
                      <a:graphic xmlns:a="http://schemas.openxmlformats.org/drawingml/2006/main">
                        <a:graphicData uri="http://schemas.microsoft.com/office/word/2010/wordprocessingShape">
                          <wps:wsp>
                            <wps:cNvSpPr/>
                            <wps:spPr>
                              <a:xfrm>
                                <a:off x="0" y="0"/>
                                <a:ext cx="561975" cy="172085"/>
                              </a:xfrm>
                              <a:prstGeom prst="rect">
                                <a:avLst/>
                              </a:prstGeom>
                              <a:solidFill>
                                <a:srgbClr val="FFFF00"/>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_x0000_s1026" o:spid="_x0000_s1026" o:spt="1" style="height:13.55pt;width:44.25pt;v-text-anchor:middle;" fillcolor="#FFFF00" filled="t" stroked="f" coordsize="21600,21600" o:gfxdata="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7Q+kdIAAAADAQAADwAAAAAA&#10;AAABACAAAAAiAAAAZHJzL2Rvd25yZXYueG1sUEsBAhQAFAAAAAgAh07iQGwWUS9SAgAAgAQAAA4A&#10;AAAAAAAAAQAgAAAAIQEAAGRycy9lMm9Eb2MueG1sUEsFBgAAAAAGAAYAWQEAAOUFAAAAAA==&#10;">
                      <v:fill on="t" focussize="0,0"/>
                      <v:stroke on="f" weight="1pt" miterlimit="8" joinstyle="miter"/>
                      <v:imagedata o:title=""/>
                      <o:lock v:ext="edit" aspectratio="f"/>
                      <w10:wrap type="none"/>
                      <w10:anchorlock/>
                    </v:rect>
                  </w:pict>
                </mc:Fallback>
              </mc:AlternateContent>
            </w:r>
          </w:p>
        </w:tc>
        <w:tc>
          <w:tcPr>
            <w:tcW w:w="2125"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eastAsiaTheme="minorEastAsia"/>
                <w:color w:val="auto"/>
                <w:sz w:val="18"/>
                <w:szCs w:val="18"/>
                <w:lang w:eastAsia="zh-CN"/>
              </w:rPr>
            </w:pPr>
            <w:bookmarkStart w:id="146" w:name="_Toc22007"/>
            <w:bookmarkStart w:id="147" w:name="_Toc11995"/>
            <w:r>
              <w:rPr>
                <w:rFonts w:hint="default" w:ascii="Times New Roman" w:hAnsi="Times New Roman" w:cs="Times New Roman"/>
                <w:color w:val="auto"/>
                <w:sz w:val="18"/>
                <w:szCs w:val="18"/>
                <w:lang w:eastAsia="zh-CN"/>
              </w:rPr>
              <w:t>—</w:t>
            </w:r>
            <w:bookmarkEnd w:id="146"/>
            <w:bookmarkEnd w:id="14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2133"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18"/>
                <w:szCs w:val="18"/>
                <w:vertAlign w:val="baseline"/>
                <w:lang w:val="en-US" w:eastAsia="zh-CN"/>
              </w:rPr>
            </w:pPr>
            <w:bookmarkStart w:id="148" w:name="_Toc8612"/>
            <w:bookmarkStart w:id="149" w:name="_Toc6127"/>
            <w:r>
              <w:rPr>
                <w:rFonts w:hint="default" w:ascii="Times New Roman" w:hAnsi="Times New Roman" w:cs="Times New Roman"/>
                <w:bCs/>
                <w:color w:val="auto"/>
                <w:sz w:val="18"/>
                <w:szCs w:val="18"/>
                <w:vertAlign w:val="baseline"/>
                <w:lang w:val="en-US" w:eastAsia="zh-CN"/>
              </w:rPr>
              <w:t>污泥管道</w:t>
            </w:r>
            <w:bookmarkEnd w:id="148"/>
            <w:bookmarkEnd w:id="149"/>
          </w:p>
        </w:tc>
        <w:tc>
          <w:tcPr>
            <w:tcW w:w="2130"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18"/>
                <w:szCs w:val="18"/>
                <w:vertAlign w:val="baseline"/>
                <w:lang w:val="en-US" w:eastAsia="zh-CN"/>
              </w:rPr>
            </w:pPr>
            <w:bookmarkStart w:id="150" w:name="_Toc14873"/>
            <w:bookmarkStart w:id="151" w:name="_Toc7135"/>
            <w:r>
              <w:rPr>
                <w:rFonts w:hint="default" w:ascii="Times New Roman" w:hAnsi="Times New Roman" w:cs="Times New Roman"/>
                <w:bCs/>
                <w:color w:val="auto"/>
                <w:sz w:val="18"/>
                <w:szCs w:val="18"/>
                <w:vertAlign w:val="baseline"/>
                <w:lang w:val="en-US" w:eastAsia="zh-CN"/>
              </w:rPr>
              <w:t>棕黄色</w:t>
            </w:r>
            <w:bookmarkEnd w:id="150"/>
            <w:bookmarkEnd w:id="151"/>
          </w:p>
        </w:tc>
        <w:tc>
          <w:tcPr>
            <w:tcW w:w="2134"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18"/>
                <w:szCs w:val="18"/>
                <w:vertAlign w:val="baseline"/>
                <w:lang w:val="en-US" w:eastAsia="zh-CN"/>
              </w:rPr>
            </w:pPr>
            <w:r>
              <w:rPr>
                <w:rFonts w:hint="default" w:ascii="Times New Roman" w:hAnsi="Times New Roman" w:cs="Times New Roman"/>
                <w:color w:val="auto"/>
                <w:sz w:val="18"/>
                <w:szCs w:val="18"/>
              </w:rPr>
              <mc:AlternateContent>
                <mc:Choice Requires="wps">
                  <w:drawing>
                    <wp:inline distT="0" distB="0" distL="114300" distR="114300">
                      <wp:extent cx="561975" cy="172085"/>
                      <wp:effectExtent l="0" t="0" r="9525" b="18415"/>
                      <wp:docPr id="243" name="矩形 243"/>
                      <wp:cNvGraphicFramePr/>
                      <a:graphic xmlns:a="http://schemas.openxmlformats.org/drawingml/2006/main">
                        <a:graphicData uri="http://schemas.microsoft.com/office/word/2010/wordprocessingShape">
                          <wps:wsp>
                            <wps:cNvSpPr/>
                            <wps:spPr>
                              <a:xfrm>
                                <a:off x="0" y="0"/>
                                <a:ext cx="561975" cy="172085"/>
                              </a:xfrm>
                              <a:prstGeom prst="rect">
                                <a:avLst/>
                              </a:prstGeom>
                              <a:solidFill>
                                <a:schemeClr val="accent4">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_x0000_s1026" o:spid="_x0000_s1026" o:spt="1" style="height:13.55pt;width:44.25pt;v-text-anchor:middle;" fillcolor="#BF9000 [2407]" filled="t" stroked="f" coordsize="21600,21600" o:gfxdata="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wucyNMAAAADAQAADwAAAAAAAAABACAAAAAiAAAAZHJzL2Rvd25yZXYueG1sUEsBAhQAFAAAAAgA&#10;h07iQPl+BrpjAgAAogQAAA4AAAAAAAAAAQAgAAAAIgEAAGRycy9lMm9Eb2MueG1sUEsFBgAAAAAG&#10;AAYAWQEAAPcFAAAAAA==&#10;">
                      <v:fill on="t" focussize="0,0"/>
                      <v:stroke on="f" weight="1pt" miterlimit="8" joinstyle="miter"/>
                      <v:imagedata o:title=""/>
                      <o:lock v:ext="edit" aspectratio="f"/>
                      <w10:wrap type="none"/>
                      <w10:anchorlock/>
                    </v:rect>
                  </w:pict>
                </mc:Fallback>
              </mc:AlternateContent>
            </w:r>
          </w:p>
        </w:tc>
        <w:tc>
          <w:tcPr>
            <w:tcW w:w="2125"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18"/>
                <w:szCs w:val="18"/>
                <w:vertAlign w:val="baseline"/>
                <w:lang w:val="en-US" w:eastAsia="zh-CN"/>
              </w:rPr>
            </w:pPr>
            <w:bookmarkStart w:id="152" w:name="_Toc6825"/>
            <w:bookmarkStart w:id="153" w:name="_Toc19093"/>
            <w:r>
              <w:rPr>
                <w:rFonts w:hint="default" w:ascii="Times New Roman" w:hAnsi="Times New Roman" w:cs="Times New Roman"/>
                <w:bCs/>
                <w:color w:val="auto"/>
                <w:sz w:val="18"/>
                <w:szCs w:val="18"/>
                <w:vertAlign w:val="baseline"/>
                <w:lang w:val="en-US" w:eastAsia="zh-CN"/>
              </w:rPr>
              <w:t>YR06</w:t>
            </w:r>
            <w:bookmarkEnd w:id="152"/>
            <w:bookmarkEnd w:id="15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2133"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18"/>
                <w:szCs w:val="18"/>
                <w:vertAlign w:val="baseline"/>
                <w:lang w:val="en-US" w:eastAsia="zh-CN"/>
              </w:rPr>
            </w:pPr>
            <w:bookmarkStart w:id="154" w:name="_Toc14806"/>
            <w:bookmarkStart w:id="155" w:name="_Toc10121"/>
            <w:r>
              <w:rPr>
                <w:rFonts w:hint="default" w:ascii="Times New Roman" w:hAnsi="Times New Roman" w:cs="Times New Roman"/>
                <w:bCs/>
                <w:color w:val="auto"/>
                <w:sz w:val="18"/>
                <w:szCs w:val="18"/>
                <w:vertAlign w:val="baseline"/>
                <w:lang w:val="en-US" w:eastAsia="zh-CN"/>
              </w:rPr>
              <w:t>自来水管道</w:t>
            </w:r>
            <w:bookmarkEnd w:id="154"/>
            <w:bookmarkEnd w:id="155"/>
          </w:p>
        </w:tc>
        <w:tc>
          <w:tcPr>
            <w:tcW w:w="2130"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18"/>
                <w:szCs w:val="18"/>
                <w:vertAlign w:val="baseline"/>
                <w:lang w:val="en-US" w:eastAsia="zh-CN"/>
              </w:rPr>
            </w:pPr>
            <w:bookmarkStart w:id="156" w:name="_Toc17534"/>
            <w:bookmarkStart w:id="157" w:name="_Toc9065"/>
            <w:r>
              <w:rPr>
                <w:rFonts w:hint="default" w:ascii="Times New Roman" w:hAnsi="Times New Roman" w:cs="Times New Roman"/>
                <w:bCs/>
                <w:color w:val="auto"/>
                <w:sz w:val="18"/>
                <w:szCs w:val="18"/>
                <w:vertAlign w:val="baseline"/>
                <w:lang w:val="en-US" w:eastAsia="zh-CN"/>
              </w:rPr>
              <w:t>淡绿色</w:t>
            </w:r>
            <w:bookmarkEnd w:id="156"/>
            <w:bookmarkEnd w:id="157"/>
          </w:p>
        </w:tc>
        <w:tc>
          <w:tcPr>
            <w:tcW w:w="2134"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rPr>
              <mc:AlternateContent>
                <mc:Choice Requires="wps">
                  <w:drawing>
                    <wp:inline distT="0" distB="0" distL="114300" distR="114300">
                      <wp:extent cx="561975" cy="172085"/>
                      <wp:effectExtent l="0" t="0" r="9525" b="18415"/>
                      <wp:docPr id="241" name="矩形 241"/>
                      <wp:cNvGraphicFramePr/>
                      <a:graphic xmlns:a="http://schemas.openxmlformats.org/drawingml/2006/main">
                        <a:graphicData uri="http://schemas.microsoft.com/office/word/2010/wordprocessingShape">
                          <wps:wsp>
                            <wps:cNvSpPr/>
                            <wps:spPr>
                              <a:xfrm>
                                <a:off x="4659630" y="6951345"/>
                                <a:ext cx="561975" cy="172085"/>
                              </a:xfrm>
                              <a:prstGeom prst="rect">
                                <a:avLst/>
                              </a:prstGeom>
                              <a:solidFill>
                                <a:srgbClr val="00B050"/>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_x0000_s1026" o:spid="_x0000_s1026" o:spt="1" style="height:13.55pt;width:44.25pt;v-text-anchor:middle;" fillcolor="#00B050" filled="t" stroked="f" coordsize="21600,21600" o:gfxdata="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l&#10;6GzJ1AAAAAMBAAAPAAAAAAAAAAEAIAAAACIAAABkcnMvZG93bnJldi54bWxQSwECFAAUAAAACACH&#10;TuJASQ7ChWECAACMBAAADgAAAAAAAAABACAAAAAjAQAAZHJzL2Uyb0RvYy54bWxQSwUGAAAAAAYA&#10;BgBZAQAA9gUAAAAA&#10;">
                      <v:fill on="t" focussize="0,0"/>
                      <v:stroke on="f" weight="1pt" miterlimit="8" joinstyle="miter"/>
                      <v:imagedata o:title=""/>
                      <o:lock v:ext="edit" aspectratio="f"/>
                      <w10:wrap type="none"/>
                      <w10:anchorlock/>
                    </v:rect>
                  </w:pict>
                </mc:Fallback>
              </mc:AlternateContent>
            </w:r>
          </w:p>
        </w:tc>
        <w:tc>
          <w:tcPr>
            <w:tcW w:w="2125"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sz w:val="18"/>
                <w:szCs w:val="18"/>
                <w:lang w:val="en-US" w:eastAsia="zh-CN"/>
              </w:rPr>
            </w:pPr>
            <w:bookmarkStart w:id="158" w:name="_Toc10861"/>
            <w:bookmarkStart w:id="159" w:name="_Toc7557"/>
            <w:r>
              <w:rPr>
                <w:rFonts w:hint="default" w:ascii="Times New Roman" w:hAnsi="Times New Roman" w:cs="Times New Roman"/>
                <w:color w:val="auto"/>
                <w:sz w:val="18"/>
                <w:szCs w:val="18"/>
                <w:lang w:val="en-US" w:eastAsia="zh-CN"/>
              </w:rPr>
              <w:t>G02</w:t>
            </w:r>
            <w:bookmarkEnd w:id="158"/>
            <w:bookmarkEnd w:id="15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2133"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18"/>
                <w:szCs w:val="18"/>
                <w:vertAlign w:val="baseline"/>
                <w:lang w:val="en-US" w:eastAsia="zh-CN"/>
              </w:rPr>
            </w:pPr>
            <w:bookmarkStart w:id="160" w:name="_Toc21252"/>
            <w:bookmarkStart w:id="161" w:name="_Toc32573"/>
            <w:r>
              <w:rPr>
                <w:rFonts w:hint="default" w:ascii="Times New Roman" w:hAnsi="Times New Roman" w:cs="Times New Roman"/>
                <w:bCs/>
                <w:color w:val="auto"/>
                <w:sz w:val="18"/>
                <w:szCs w:val="18"/>
                <w:vertAlign w:val="baseline"/>
                <w:lang w:val="en-US" w:eastAsia="zh-CN"/>
              </w:rPr>
              <w:t>消防水管</w:t>
            </w:r>
            <w:bookmarkEnd w:id="160"/>
            <w:bookmarkEnd w:id="161"/>
          </w:p>
        </w:tc>
        <w:tc>
          <w:tcPr>
            <w:tcW w:w="2130"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18"/>
                <w:szCs w:val="18"/>
                <w:vertAlign w:val="baseline"/>
                <w:lang w:val="en-US" w:eastAsia="zh-CN"/>
              </w:rPr>
            </w:pPr>
            <w:bookmarkStart w:id="162" w:name="_Toc17196"/>
            <w:bookmarkStart w:id="163" w:name="_Toc2512"/>
            <w:r>
              <w:rPr>
                <w:rFonts w:hint="default" w:ascii="Times New Roman" w:hAnsi="Times New Roman" w:cs="Times New Roman"/>
                <w:bCs/>
                <w:color w:val="auto"/>
                <w:sz w:val="18"/>
                <w:szCs w:val="18"/>
                <w:vertAlign w:val="baseline"/>
                <w:lang w:val="en-US" w:eastAsia="zh-CN"/>
              </w:rPr>
              <w:t>大红色</w:t>
            </w:r>
            <w:bookmarkEnd w:id="162"/>
            <w:bookmarkEnd w:id="163"/>
          </w:p>
        </w:tc>
        <w:tc>
          <w:tcPr>
            <w:tcW w:w="2134"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18"/>
                <w:szCs w:val="18"/>
                <w:vertAlign w:val="baseline"/>
                <w:lang w:val="en-US" w:eastAsia="zh-CN"/>
              </w:rPr>
            </w:pPr>
            <w:r>
              <w:rPr>
                <w:rFonts w:hint="default" w:ascii="Times New Roman" w:hAnsi="Times New Roman" w:cs="Times New Roman"/>
                <w:bCs/>
                <w:color w:val="auto"/>
                <w:sz w:val="18"/>
                <w:szCs w:val="18"/>
                <w:vertAlign w:val="baseline"/>
                <w:lang w:val="en-US" w:eastAsia="zh-CN"/>
              </w:rPr>
              <mc:AlternateContent>
                <mc:Choice Requires="wps">
                  <w:drawing>
                    <wp:inline distT="0" distB="0" distL="114300" distR="114300">
                      <wp:extent cx="561975" cy="172085"/>
                      <wp:effectExtent l="0" t="0" r="9525" b="18415"/>
                      <wp:docPr id="19" name="矩形 19"/>
                      <wp:cNvGraphicFramePr/>
                      <a:graphic xmlns:a="http://schemas.openxmlformats.org/drawingml/2006/main">
                        <a:graphicData uri="http://schemas.microsoft.com/office/word/2010/wordprocessingShape">
                          <wps:wsp>
                            <wps:cNvSpPr/>
                            <wps:spPr>
                              <a:xfrm>
                                <a:off x="0" y="0"/>
                                <a:ext cx="561975" cy="172085"/>
                              </a:xfrm>
                              <a:prstGeom prst="rect">
                                <a:avLst/>
                              </a:prstGeom>
                              <a:solidFill>
                                <a:srgbClr val="FF0000"/>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_x0000_s1026" o:spid="_x0000_s1026" o:spt="1" style="height:13.55pt;width:44.25pt;v-text-anchor:middle;" fillcolor="#FF0000" filled="t" stroked="f" coordsize="21600,21600" o:gfxdata="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bQJtU0AAAAAMBAAAPAAAAAAAAAAEA&#10;IAAAACIAAABkcnMvZG93bnJldi54bWxQSwECFAAUAAAACACHTuJAzQDEA1ACAAB+BAAADgAAAAAA&#10;AAABACAAAAAfAQAAZHJzL2Uyb0RvYy54bWxQSwUGAAAAAAYABgBZAQAA4QUAAAAA&#10;">
                      <v:fill on="t" focussize="0,0"/>
                      <v:stroke on="f" weight="1pt" miterlimit="8" joinstyle="miter"/>
                      <v:imagedata o:title=""/>
                      <o:lock v:ext="edit" aspectratio="f"/>
                      <w10:wrap type="none"/>
                      <w10:anchorlock/>
                    </v:rect>
                  </w:pict>
                </mc:Fallback>
              </mc:AlternateContent>
            </w:r>
          </w:p>
        </w:tc>
        <w:tc>
          <w:tcPr>
            <w:tcW w:w="2125"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18"/>
                <w:szCs w:val="18"/>
                <w:vertAlign w:val="baseline"/>
                <w:lang w:val="en-US" w:eastAsia="zh-CN"/>
              </w:rPr>
            </w:pPr>
            <w:bookmarkStart w:id="164" w:name="_Toc1921"/>
            <w:bookmarkStart w:id="165" w:name="_Toc21589"/>
            <w:r>
              <w:rPr>
                <w:rFonts w:hint="default" w:ascii="Times New Roman" w:hAnsi="Times New Roman" w:cs="Times New Roman"/>
                <w:bCs/>
                <w:color w:val="auto"/>
                <w:sz w:val="18"/>
                <w:szCs w:val="18"/>
                <w:vertAlign w:val="baseline"/>
                <w:lang w:val="en-US" w:eastAsia="zh-CN"/>
              </w:rPr>
              <w:t>R03</w:t>
            </w:r>
            <w:bookmarkEnd w:id="164"/>
            <w:bookmarkEnd w:id="16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2133"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18"/>
                <w:szCs w:val="18"/>
                <w:vertAlign w:val="baseline"/>
                <w:lang w:val="en-US" w:eastAsia="zh-CN"/>
              </w:rPr>
            </w:pPr>
            <w:bookmarkStart w:id="166" w:name="_Toc26912"/>
            <w:bookmarkStart w:id="167" w:name="_Toc6784"/>
            <w:r>
              <w:rPr>
                <w:rFonts w:hint="default" w:ascii="Times New Roman" w:hAnsi="Times New Roman" w:cs="Times New Roman"/>
                <w:bCs/>
                <w:color w:val="auto"/>
                <w:sz w:val="18"/>
                <w:szCs w:val="18"/>
                <w:vertAlign w:val="baseline"/>
                <w:lang w:val="en-US" w:eastAsia="zh-CN"/>
              </w:rPr>
              <w:t>回用水管道</w:t>
            </w:r>
            <w:bookmarkEnd w:id="166"/>
            <w:bookmarkEnd w:id="167"/>
          </w:p>
        </w:tc>
        <w:tc>
          <w:tcPr>
            <w:tcW w:w="2130"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18"/>
                <w:szCs w:val="18"/>
                <w:vertAlign w:val="baseline"/>
                <w:lang w:val="en-US" w:eastAsia="zh-CN"/>
              </w:rPr>
            </w:pPr>
            <w:bookmarkStart w:id="168" w:name="_Toc28132"/>
            <w:bookmarkStart w:id="169" w:name="_Toc7845"/>
            <w:r>
              <w:rPr>
                <w:rFonts w:hint="default" w:ascii="Times New Roman" w:hAnsi="Times New Roman" w:cs="Times New Roman"/>
                <w:bCs/>
                <w:color w:val="auto"/>
                <w:sz w:val="18"/>
                <w:szCs w:val="18"/>
                <w:vertAlign w:val="baseline"/>
                <w:lang w:val="en-US" w:eastAsia="zh-CN"/>
              </w:rPr>
              <w:t>天酞蓝色</w:t>
            </w:r>
            <w:bookmarkEnd w:id="168"/>
            <w:bookmarkEnd w:id="169"/>
          </w:p>
        </w:tc>
        <w:tc>
          <w:tcPr>
            <w:tcW w:w="2134"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18"/>
                <w:szCs w:val="18"/>
                <w:vertAlign w:val="baseline"/>
                <w:lang w:val="en-US" w:eastAsia="zh-CN"/>
              </w:rPr>
            </w:pPr>
            <w:r>
              <w:rPr>
                <w:rFonts w:hint="default" w:ascii="Times New Roman" w:hAnsi="Times New Roman" w:cs="Times New Roman"/>
                <w:color w:val="auto"/>
                <w:sz w:val="18"/>
                <w:szCs w:val="18"/>
              </w:rPr>
              <mc:AlternateContent>
                <mc:Choice Requires="wps">
                  <w:drawing>
                    <wp:inline distT="0" distB="0" distL="114300" distR="114300">
                      <wp:extent cx="561975" cy="172085"/>
                      <wp:effectExtent l="0" t="0" r="9525" b="18415"/>
                      <wp:docPr id="245" name="矩形 245"/>
                      <wp:cNvGraphicFramePr/>
                      <a:graphic xmlns:a="http://schemas.openxmlformats.org/drawingml/2006/main">
                        <a:graphicData uri="http://schemas.microsoft.com/office/word/2010/wordprocessingShape">
                          <wps:wsp>
                            <wps:cNvSpPr/>
                            <wps:spPr>
                              <a:xfrm>
                                <a:off x="0" y="0"/>
                                <a:ext cx="561975" cy="172085"/>
                              </a:xfrm>
                              <a:prstGeom prst="rect">
                                <a:avLst/>
                              </a:prstGeom>
                              <a:solidFill>
                                <a:schemeClr val="accent1">
                                  <a:lumMod val="60000"/>
                                  <a:lumOff val="40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_x0000_s1026" o:spid="_x0000_s1026" o:spt="1" style="height:13.55pt;width:44.25pt;v-text-anchor:middle;" fillcolor="#9DC3E6 [1940]" filled="t" stroked="f" coordsize="21600,21600" o:gfxdata="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D7y1edUAAAADAQAADwAAAAAAAAABACAAAAAiAAAAZHJzL2Rvd25yZXYueG1sUEsB&#10;AhQAFAAAAAgAh07iQAvfJ6FqAgAAuQQAAA4AAAAAAAAAAQAgAAAAJAEAAGRycy9lMm9Eb2MueG1s&#10;UEsFBgAAAAAGAAYAWQEAAAAGAAAAAA==&#10;">
                      <v:fill on="t" focussize="0,0"/>
                      <v:stroke on="f" weight="1pt" miterlimit="8" joinstyle="miter"/>
                      <v:imagedata o:title=""/>
                      <o:lock v:ext="edit" aspectratio="f"/>
                      <w10:wrap type="none"/>
                      <w10:anchorlock/>
                    </v:rect>
                  </w:pict>
                </mc:Fallback>
              </mc:AlternateContent>
            </w:r>
          </w:p>
        </w:tc>
        <w:tc>
          <w:tcPr>
            <w:tcW w:w="2125" w:type="dxa"/>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18"/>
                <w:szCs w:val="18"/>
                <w:vertAlign w:val="baseline"/>
                <w:lang w:val="en-US" w:eastAsia="zh-CN"/>
              </w:rPr>
            </w:pPr>
            <w:bookmarkStart w:id="170" w:name="_Toc13941"/>
            <w:bookmarkStart w:id="171" w:name="_Toc17584"/>
            <w:r>
              <w:rPr>
                <w:rFonts w:hint="default" w:ascii="Times New Roman" w:hAnsi="Times New Roman" w:cs="Times New Roman"/>
                <w:bCs/>
                <w:color w:val="auto"/>
                <w:sz w:val="18"/>
                <w:szCs w:val="18"/>
                <w:vertAlign w:val="baseline"/>
                <w:lang w:val="en-US" w:eastAsia="zh-CN"/>
              </w:rPr>
              <w:t>PB09</w:t>
            </w:r>
            <w:bookmarkEnd w:id="170"/>
            <w:bookmarkEnd w:id="171"/>
          </w:p>
        </w:tc>
      </w:tr>
    </w:tbl>
    <w:p>
      <w:pPr>
        <w:keepNext w:val="0"/>
        <w:keepLines w:val="0"/>
        <w:pageBreakBefore w:val="0"/>
        <w:widowControl/>
        <w:kinsoku/>
        <w:wordWrap/>
        <w:overflowPunct/>
        <w:topLinePunct w:val="0"/>
        <w:autoSpaceDE/>
        <w:autoSpaceDN/>
        <w:bidi w:val="0"/>
        <w:adjustRightInd/>
        <w:snapToGrid/>
        <w:jc w:val="both"/>
        <w:textAlignment w:val="auto"/>
        <w:outlineLvl w:val="9"/>
        <w:rPr>
          <w:rFonts w:hint="default" w:ascii="Times New Roman" w:hAnsi="Times New Roman" w:eastAsia="黑体" w:cs="Times New Roman"/>
          <w:b/>
          <w:bCs/>
          <w:color w:val="auto"/>
          <w:sz w:val="21"/>
          <w:szCs w:val="21"/>
          <w:lang w:val="en-US" w:eastAsia="zh-CN"/>
        </w:rPr>
      </w:pPr>
      <w:r>
        <w:rPr>
          <w:rFonts w:hint="default" w:ascii="Times New Roman" w:hAnsi="Times New Roman" w:cs="Times New Roman"/>
          <w:bCs/>
          <w:color w:val="auto"/>
          <w:sz w:val="18"/>
          <w:szCs w:val="18"/>
          <w:lang w:val="en-US" w:eastAsia="zh-CN"/>
        </w:rPr>
        <w:t>注：表中颜色标号引自现行国家标准《漆膜颜色标准》GB/T 3181</w:t>
      </w:r>
      <w:r>
        <w:rPr>
          <w:rFonts w:hint="eastAsia" w:ascii="Times New Roman" w:hAnsi="Times New Roman" w:cs="Times New Roman"/>
          <w:bCs/>
          <w:color w:val="auto"/>
          <w:sz w:val="18"/>
          <w:szCs w:val="18"/>
          <w:lang w:val="en-US" w:eastAsia="zh-CN"/>
        </w:rPr>
        <w:t>。</w:t>
      </w:r>
      <w:r>
        <w:rPr>
          <w:rFonts w:hint="default" w:ascii="Times New Roman" w:hAnsi="Times New Roman" w:eastAsia="黑体" w:cs="Times New Roman"/>
          <w:b/>
          <w:bCs/>
          <w:color w:val="auto"/>
          <w:sz w:val="21"/>
          <w:szCs w:val="21"/>
          <w:lang w:val="en-US" w:eastAsia="zh-CN"/>
        </w:rPr>
        <w:br w:type="page"/>
      </w:r>
      <w:bookmarkStart w:id="172" w:name="_Toc19418"/>
      <w:bookmarkStart w:id="173" w:name="_Toc532978413"/>
    </w:p>
    <w:p>
      <w:pPr>
        <w:keepNext w:val="0"/>
        <w:keepLines w:val="0"/>
        <w:pageBreakBefore w:val="0"/>
        <w:widowControl/>
        <w:kinsoku/>
        <w:wordWrap/>
        <w:overflowPunct/>
        <w:topLinePunct w:val="0"/>
        <w:autoSpaceDE/>
        <w:autoSpaceDN/>
        <w:bidi w:val="0"/>
        <w:adjustRightInd/>
        <w:snapToGrid/>
        <w:spacing w:before="313" w:beforeLines="100" w:after="313" w:afterLines="100" w:line="240" w:lineRule="auto"/>
        <w:jc w:val="center"/>
        <w:textAlignment w:val="auto"/>
        <w:outlineLvl w:val="0"/>
        <w:rPr>
          <w:rFonts w:hint="default" w:ascii="Times New Roman" w:hAnsi="Times New Roman" w:cs="Times New Roman"/>
          <w:b/>
          <w:bCs/>
          <w:color w:val="auto"/>
          <w:sz w:val="32"/>
          <w:szCs w:val="32"/>
        </w:rPr>
      </w:pPr>
      <w:bookmarkStart w:id="174" w:name="_Toc22404"/>
      <w:r>
        <w:rPr>
          <w:rFonts w:hint="default" w:ascii="Times New Roman" w:hAnsi="Times New Roman" w:cs="Times New Roman"/>
          <w:b/>
          <w:bCs/>
          <w:color w:val="auto"/>
          <w:sz w:val="32"/>
          <w:szCs w:val="32"/>
          <w:lang w:val="en-US" w:eastAsia="zh-CN"/>
        </w:rPr>
        <w:t>6</w:t>
      </w:r>
      <w:r>
        <w:rPr>
          <w:rFonts w:hint="default" w:ascii="Times New Roman" w:hAnsi="Times New Roman" w:cs="Times New Roman"/>
          <w:b/>
          <w:bCs/>
          <w:color w:val="auto"/>
          <w:sz w:val="32"/>
          <w:szCs w:val="32"/>
        </w:rPr>
        <w:t xml:space="preserve">  </w:t>
      </w:r>
      <w:bookmarkEnd w:id="172"/>
      <w:r>
        <w:rPr>
          <w:rFonts w:hint="default" w:ascii="Times New Roman" w:hAnsi="Times New Roman" w:cs="Times New Roman"/>
          <w:b/>
          <w:bCs/>
          <w:color w:val="auto"/>
          <w:sz w:val="32"/>
          <w:szCs w:val="32"/>
        </w:rPr>
        <w:t>标志设置</w:t>
      </w:r>
      <w:bookmarkEnd w:id="174"/>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outlineLvl w:val="1"/>
        <w:rPr>
          <w:rFonts w:hint="default" w:ascii="Times New Roman" w:hAnsi="Times New Roman" w:eastAsia="黑体" w:cs="Times New Roman"/>
          <w:b w:val="0"/>
          <w:bCs w:val="0"/>
          <w:color w:val="auto"/>
          <w:sz w:val="21"/>
          <w:szCs w:val="21"/>
          <w:lang w:val="en-US" w:eastAsia="zh-CN"/>
        </w:rPr>
      </w:pPr>
      <w:bookmarkStart w:id="175" w:name="_Toc15669"/>
      <w:r>
        <w:rPr>
          <w:rFonts w:hint="default" w:ascii="Times New Roman" w:hAnsi="Times New Roman" w:eastAsia="黑体" w:cs="Times New Roman"/>
          <w:b/>
          <w:bCs/>
          <w:color w:val="auto"/>
          <w:lang w:val="en-US" w:eastAsia="zh-CN"/>
        </w:rPr>
        <w:t>6.1</w:t>
      </w:r>
      <w:r>
        <w:rPr>
          <w:rFonts w:hint="default" w:ascii="Times New Roman" w:hAnsi="Times New Roman" w:eastAsia="黑体" w:cs="Times New Roman"/>
          <w:b w:val="0"/>
          <w:bCs w:val="0"/>
          <w:color w:val="auto"/>
          <w:sz w:val="21"/>
          <w:szCs w:val="21"/>
          <w:lang w:val="en-US" w:eastAsia="zh-CN"/>
        </w:rPr>
        <w:t xml:space="preserve">  一般规定</w:t>
      </w:r>
      <w:bookmarkEnd w:id="175"/>
    </w:p>
    <w:p>
      <w:pPr>
        <w:spacing w:line="360" w:lineRule="auto"/>
        <w:rPr>
          <w:rFonts w:hint="default" w:ascii="Times New Roman" w:hAnsi="Times New Roman" w:cs="Times New Roman"/>
          <w:color w:val="auto"/>
          <w:szCs w:val="21"/>
          <w:lang w:val="en-US" w:eastAsia="zh-CN"/>
        </w:rPr>
      </w:pPr>
      <w:r>
        <w:rPr>
          <w:rFonts w:hint="default" w:ascii="Times New Roman" w:hAnsi="Times New Roman" w:cs="Times New Roman"/>
          <w:b/>
          <w:color w:val="auto"/>
          <w:kern w:val="0"/>
          <w:sz w:val="21"/>
          <w:szCs w:val="21"/>
          <w:shd w:val="clear" w:color="auto" w:fill="FFFFFF"/>
          <w:lang w:val="en-US" w:eastAsia="zh-CN"/>
        </w:rPr>
        <w:t>6.1.1</w:t>
      </w:r>
      <w:r>
        <w:rPr>
          <w:rFonts w:hint="default" w:ascii="Times New Roman" w:hAnsi="Times New Roman" w:cs="Times New Roman"/>
          <w:color w:val="auto"/>
          <w:szCs w:val="21"/>
          <w:lang w:val="en-US" w:eastAsia="zh-CN"/>
        </w:rPr>
        <w:t xml:space="preserve">  标志的设置不得影响污水处理设施运行、通行安全和紧急疏散。</w:t>
      </w:r>
    </w:p>
    <w:p>
      <w:pPr>
        <w:spacing w:line="360" w:lineRule="auto"/>
        <w:rPr>
          <w:rFonts w:hint="default" w:ascii="Times New Roman" w:hAnsi="Times New Roman" w:cs="Times New Roman"/>
          <w:color w:val="auto"/>
          <w:szCs w:val="21"/>
          <w:lang w:val="en-US" w:eastAsia="zh-CN"/>
        </w:rPr>
      </w:pPr>
      <w:r>
        <w:rPr>
          <w:rFonts w:hint="default" w:ascii="Times New Roman" w:hAnsi="Times New Roman" w:cs="Times New Roman"/>
          <w:b/>
          <w:color w:val="auto"/>
          <w:kern w:val="0"/>
          <w:sz w:val="21"/>
          <w:szCs w:val="21"/>
          <w:shd w:val="clear" w:color="auto" w:fill="FFFFFF"/>
          <w:lang w:val="en-US" w:eastAsia="zh-CN"/>
        </w:rPr>
        <w:t xml:space="preserve">6.1.2 </w:t>
      </w:r>
      <w:r>
        <w:rPr>
          <w:rFonts w:hint="default" w:ascii="Times New Roman" w:hAnsi="Times New Roman" w:cs="Times New Roman"/>
          <w:color w:val="auto"/>
          <w:szCs w:val="21"/>
          <w:lang w:val="en-US" w:eastAsia="zh-CN"/>
        </w:rPr>
        <w:t xml:space="preserve"> 标志不应与广告及其他图形和文字混合设置。</w:t>
      </w:r>
    </w:p>
    <w:p>
      <w:pPr>
        <w:spacing w:line="360" w:lineRule="auto"/>
        <w:rPr>
          <w:rFonts w:hint="default" w:ascii="Times New Roman" w:hAnsi="Times New Roman" w:cs="Times New Roman"/>
          <w:color w:val="auto"/>
          <w:szCs w:val="21"/>
          <w:lang w:val="en-US" w:eastAsia="zh-CN"/>
        </w:rPr>
      </w:pPr>
      <w:r>
        <w:rPr>
          <w:rFonts w:hint="default" w:ascii="Times New Roman" w:hAnsi="Times New Roman" w:cs="Times New Roman"/>
          <w:b/>
          <w:color w:val="auto"/>
          <w:kern w:val="0"/>
          <w:sz w:val="21"/>
          <w:szCs w:val="21"/>
          <w:shd w:val="clear" w:color="auto" w:fill="FFFFFF"/>
          <w:lang w:val="en-US" w:eastAsia="zh-CN"/>
        </w:rPr>
        <w:t xml:space="preserve">6.1.3 </w:t>
      </w:r>
      <w:r>
        <w:rPr>
          <w:rFonts w:hint="default" w:ascii="Times New Roman" w:hAnsi="Times New Roman" w:cs="Times New Roman"/>
          <w:color w:val="auto"/>
          <w:szCs w:val="21"/>
          <w:lang w:val="en-US" w:eastAsia="zh-CN"/>
        </w:rPr>
        <w:t xml:space="preserve"> 标志在露天设置时，应防止日照、风、雨、冰雹等自然因素对标志的破坏和影响。</w:t>
      </w:r>
    </w:p>
    <w:p>
      <w:pPr>
        <w:spacing w:line="360" w:lineRule="auto"/>
        <w:rPr>
          <w:rFonts w:hint="default" w:ascii="Times New Roman" w:hAnsi="Times New Roman" w:cs="Times New Roman"/>
          <w:color w:val="auto"/>
          <w:szCs w:val="21"/>
        </w:rPr>
      </w:pPr>
      <w:r>
        <w:rPr>
          <w:rFonts w:hint="default" w:ascii="Times New Roman" w:hAnsi="Times New Roman" w:cs="Times New Roman"/>
          <w:b/>
          <w:color w:val="auto"/>
          <w:kern w:val="0"/>
          <w:sz w:val="21"/>
          <w:szCs w:val="21"/>
          <w:shd w:val="clear" w:color="auto" w:fill="FFFFFF"/>
          <w:lang w:val="en-US" w:eastAsia="zh-CN"/>
        </w:rPr>
        <w:t xml:space="preserve">6.1.4 </w:t>
      </w:r>
      <w:r>
        <w:rPr>
          <w:rFonts w:hint="default" w:ascii="Times New Roman" w:hAnsi="Times New Roman" w:cs="Times New Roman"/>
          <w:color w:val="auto"/>
          <w:szCs w:val="21"/>
          <w:lang w:val="en-US" w:eastAsia="zh-CN"/>
        </w:rPr>
        <w:t xml:space="preserve"> 标志材料应</w:t>
      </w:r>
      <w:r>
        <w:rPr>
          <w:rFonts w:hint="default" w:ascii="Times New Roman" w:hAnsi="Times New Roman" w:cs="Times New Roman"/>
          <w:color w:val="auto"/>
          <w:szCs w:val="21"/>
        </w:rPr>
        <w:t>采用坚固、安全、环保、耐用、不褪色的材料制作，不宜使用易变形、易变质或易燃的材料。有触电危险的作业场所应使用绝缘材料。</w:t>
      </w:r>
    </w:p>
    <w:p>
      <w:pPr>
        <w:spacing w:line="360" w:lineRule="auto"/>
        <w:rPr>
          <w:rFonts w:hint="default" w:ascii="Times New Roman" w:hAnsi="Times New Roman" w:cs="Times New Roman"/>
          <w:color w:val="auto"/>
          <w:szCs w:val="21"/>
        </w:rPr>
      </w:pPr>
      <w:r>
        <w:rPr>
          <w:rFonts w:hint="default" w:ascii="Times New Roman" w:hAnsi="Times New Roman" w:cs="Times New Roman"/>
          <w:b/>
          <w:color w:val="auto"/>
          <w:kern w:val="0"/>
          <w:sz w:val="21"/>
          <w:szCs w:val="21"/>
          <w:shd w:val="clear" w:color="auto" w:fill="FFFFFF"/>
          <w:lang w:val="en-US" w:eastAsia="zh-CN"/>
        </w:rPr>
        <w:t xml:space="preserve">6.1.5 </w:t>
      </w:r>
      <w:r>
        <w:rPr>
          <w:rFonts w:hint="default"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施工现场涉及紧急电话、消防设备、疏散等标志应采用主动发光或照明式标志</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其他标志宜采用主动发光或照明式标志。</w:t>
      </w:r>
    </w:p>
    <w:p>
      <w:pPr>
        <w:pStyle w:val="2"/>
        <w:spacing w:line="360" w:lineRule="auto"/>
        <w:rPr>
          <w:rFonts w:hint="default" w:ascii="宋体" w:hAnsi="宋体" w:eastAsia="宋体" w:cs="宋体"/>
          <w:b w:val="0"/>
          <w:bCs/>
          <w:color w:val="auto"/>
          <w:sz w:val="21"/>
          <w:szCs w:val="21"/>
          <w:shd w:val="clear" w:color="auto" w:fill="FFFFFF"/>
          <w:lang w:val="en-US" w:eastAsia="zh-CN"/>
        </w:rPr>
      </w:pPr>
      <w:r>
        <w:rPr>
          <w:rFonts w:hint="default" w:cs="Times New Roman" w:eastAsiaTheme="minorEastAsia"/>
          <w:b/>
          <w:color w:val="auto"/>
          <w:sz w:val="21"/>
          <w:szCs w:val="21"/>
          <w:shd w:val="clear" w:color="auto" w:fill="FFFFFF"/>
          <w:lang w:val="en-US" w:eastAsia="zh-CN"/>
        </w:rPr>
        <w:t>6.1.6</w:t>
      </w:r>
      <w:r>
        <w:rPr>
          <w:rFonts w:hint="eastAsia" w:cs="Times New Roman" w:eastAsiaTheme="minorEastAsia"/>
          <w:b/>
          <w:color w:val="auto"/>
          <w:sz w:val="21"/>
          <w:szCs w:val="21"/>
          <w:shd w:val="clear" w:color="auto" w:fill="FFFFFF"/>
          <w:lang w:val="en-US" w:eastAsia="zh-CN"/>
        </w:rPr>
        <w:t xml:space="preserve">  </w:t>
      </w:r>
      <w:r>
        <w:rPr>
          <w:rFonts w:hint="eastAsia" w:ascii="宋体" w:hAnsi="宋体" w:cs="宋体"/>
          <w:b w:val="0"/>
          <w:bCs/>
          <w:color w:val="auto"/>
          <w:sz w:val="21"/>
          <w:szCs w:val="21"/>
          <w:shd w:val="clear" w:color="auto" w:fill="FFFFFF"/>
          <w:lang w:val="en-US" w:eastAsia="zh-CN"/>
        </w:rPr>
        <w:t>农村生活污水处理设施施工现场、巡查及养护应在合适距离设置围挡。</w:t>
      </w:r>
    </w:p>
    <w:p>
      <w:pPr>
        <w:numPr>
          <w:ilvl w:val="0"/>
          <w:numId w:val="0"/>
        </w:numPr>
        <w:spacing w:line="360" w:lineRule="auto"/>
        <w:rPr>
          <w:rFonts w:hint="default" w:ascii="Times New Roman" w:hAnsi="Times New Roman" w:cs="Times New Roman"/>
          <w:color w:val="auto"/>
          <w:szCs w:val="21"/>
        </w:rPr>
      </w:pPr>
      <w:r>
        <w:rPr>
          <w:rFonts w:hint="default" w:ascii="Times New Roman" w:hAnsi="Times New Roman" w:cs="Times New Roman"/>
          <w:b/>
          <w:color w:val="auto"/>
          <w:kern w:val="0"/>
          <w:sz w:val="21"/>
          <w:szCs w:val="21"/>
          <w:shd w:val="clear" w:color="auto" w:fill="FFFFFF"/>
          <w:lang w:val="en-US" w:eastAsia="zh-CN"/>
        </w:rPr>
        <w:t>6.1.</w:t>
      </w:r>
      <w:r>
        <w:rPr>
          <w:rFonts w:hint="eastAsia" w:ascii="Times New Roman" w:hAnsi="Times New Roman" w:cs="Times New Roman"/>
          <w:b/>
          <w:color w:val="auto"/>
          <w:kern w:val="0"/>
          <w:sz w:val="21"/>
          <w:szCs w:val="21"/>
          <w:shd w:val="clear" w:color="auto" w:fill="FFFFFF"/>
          <w:lang w:val="en-US" w:eastAsia="zh-CN"/>
        </w:rPr>
        <w:t>7</w:t>
      </w:r>
      <w:r>
        <w:rPr>
          <w:rFonts w:hint="default" w:ascii="Times New Roman" w:hAnsi="Times New Roman" w:cs="Times New Roman"/>
          <w:b/>
          <w:color w:val="auto"/>
          <w:kern w:val="0"/>
          <w:sz w:val="21"/>
          <w:szCs w:val="21"/>
          <w:shd w:val="clear" w:color="auto" w:fill="FFFFFF"/>
          <w:lang w:val="en-US" w:eastAsia="zh-CN"/>
        </w:rPr>
        <w:t xml:space="preserve"> </w:t>
      </w:r>
      <w:r>
        <w:rPr>
          <w:rFonts w:hint="default"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标志设置应便于回收和重复使用。</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outlineLvl w:val="1"/>
        <w:rPr>
          <w:rFonts w:hint="default" w:ascii="Times New Roman" w:hAnsi="Times New Roman" w:eastAsia="黑体" w:cs="Times New Roman"/>
          <w:b w:val="0"/>
          <w:bCs w:val="0"/>
          <w:color w:val="auto"/>
          <w:sz w:val="21"/>
          <w:szCs w:val="21"/>
          <w:lang w:val="en-US" w:eastAsia="zh-CN"/>
        </w:rPr>
      </w:pPr>
      <w:bookmarkStart w:id="176" w:name="_Toc11154"/>
      <w:r>
        <w:rPr>
          <w:rFonts w:hint="default" w:ascii="Times New Roman" w:hAnsi="Times New Roman" w:eastAsia="黑体" w:cs="Times New Roman"/>
          <w:b/>
          <w:bCs/>
          <w:color w:val="auto"/>
          <w:lang w:val="en-US" w:eastAsia="zh-CN"/>
        </w:rPr>
        <w:t xml:space="preserve">6.2 </w:t>
      </w:r>
      <w:r>
        <w:rPr>
          <w:rFonts w:hint="default" w:ascii="Times New Roman" w:hAnsi="Times New Roman" w:eastAsia="黑体" w:cs="Times New Roman"/>
          <w:b w:val="0"/>
          <w:bCs w:val="0"/>
          <w:color w:val="auto"/>
          <w:sz w:val="21"/>
          <w:szCs w:val="21"/>
          <w:lang w:val="en-US" w:eastAsia="zh-CN"/>
        </w:rPr>
        <w:t xml:space="preserve"> 载体与版面布置</w:t>
      </w:r>
      <w:bookmarkEnd w:id="176"/>
    </w:p>
    <w:p>
      <w:pPr>
        <w:keepNext w:val="0"/>
        <w:keepLines w:val="0"/>
        <w:pageBreakBefore w:val="0"/>
        <w:widowControl/>
        <w:kinsoku/>
        <w:wordWrap/>
        <w:overflowPunct/>
        <w:topLinePunct w:val="0"/>
        <w:autoSpaceDE/>
        <w:autoSpaceDN/>
        <w:bidi w:val="0"/>
        <w:adjustRightInd/>
        <w:snapToGrid/>
        <w:jc w:val="both"/>
        <w:textAlignment w:val="auto"/>
        <w:outlineLvl w:val="9"/>
        <w:rPr>
          <w:rFonts w:hint="default" w:ascii="Times New Roman" w:hAnsi="Times New Roman" w:cs="Times New Roman"/>
          <w:color w:val="auto"/>
          <w:szCs w:val="21"/>
        </w:rPr>
      </w:pPr>
      <w:r>
        <w:rPr>
          <w:rFonts w:hint="default" w:ascii="Times New Roman" w:hAnsi="Times New Roman" w:cs="Times New Roman"/>
          <w:b/>
          <w:color w:val="auto"/>
          <w:kern w:val="0"/>
          <w:sz w:val="21"/>
          <w:szCs w:val="21"/>
          <w:shd w:val="clear" w:color="auto" w:fill="FFFFFF"/>
          <w:lang w:val="en-US" w:eastAsia="zh-CN"/>
        </w:rPr>
        <w:t xml:space="preserve">6.2.1  </w:t>
      </w:r>
      <w:r>
        <w:rPr>
          <w:rFonts w:hint="default" w:ascii="Times New Roman" w:hAnsi="Times New Roman" w:cs="Times New Roman"/>
          <w:color w:val="auto"/>
          <w:szCs w:val="21"/>
        </w:rPr>
        <w:t>标志的载体可根据标志的种类选用，形式应符合下列规定：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16" w:firstLineChars="150"/>
        <w:textAlignment w:val="auto"/>
        <w:rPr>
          <w:rFonts w:hint="eastAsia" w:ascii="Times New Roman" w:hAnsi="Times New Roman" w:cs="Times New Roman" w:eastAsiaTheme="minorEastAsia"/>
          <w:color w:val="auto"/>
          <w:szCs w:val="21"/>
          <w:lang w:eastAsia="zh-CN"/>
        </w:rPr>
      </w:pPr>
      <w:r>
        <w:rPr>
          <w:rFonts w:hint="default" w:ascii="Times New Roman" w:hAnsi="Times New Roman" w:cs="Times New Roman"/>
          <w:b/>
          <w:color w:val="auto"/>
          <w:kern w:val="0"/>
          <w:sz w:val="21"/>
          <w:szCs w:val="21"/>
          <w:shd w:val="clear" w:color="auto" w:fill="FFFFFF"/>
          <w:lang w:val="en-US" w:eastAsia="zh-CN"/>
        </w:rPr>
        <w:t xml:space="preserve">1  </w:t>
      </w:r>
      <w:r>
        <w:rPr>
          <w:rFonts w:hint="default" w:ascii="Times New Roman" w:hAnsi="Times New Roman" w:cs="Times New Roman"/>
          <w:color w:val="auto"/>
          <w:szCs w:val="21"/>
        </w:rPr>
        <w:t>用牌、板、带作为载体的</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应将信息镶嵌、粘贴在平面上</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可固定在多种场所</w:t>
      </w:r>
      <w:r>
        <w:rPr>
          <w:rFonts w:hint="eastAsia" w:ascii="Times New Roman" w:hAnsi="Times New Roman" w:cs="Times New Roman"/>
          <w:color w:val="auto"/>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16" w:firstLineChars="150"/>
        <w:textAlignment w:val="auto"/>
        <w:rPr>
          <w:rFonts w:hint="default" w:ascii="Times New Roman" w:hAnsi="Times New Roman" w:cs="Times New Roman" w:eastAsiaTheme="minorEastAsia"/>
          <w:color w:val="auto"/>
          <w:szCs w:val="21"/>
          <w:lang w:eastAsia="zh-CN"/>
        </w:rPr>
      </w:pPr>
      <w:r>
        <w:rPr>
          <w:rFonts w:hint="default" w:ascii="Times New Roman" w:hAnsi="Times New Roman" w:cs="Times New Roman"/>
          <w:b/>
          <w:color w:val="auto"/>
          <w:kern w:val="0"/>
          <w:sz w:val="21"/>
          <w:szCs w:val="21"/>
          <w:shd w:val="clear" w:color="auto" w:fill="FFFFFF"/>
          <w:lang w:val="en-US" w:eastAsia="zh-CN"/>
        </w:rPr>
        <w:t xml:space="preserve">2  </w:t>
      </w:r>
      <w:r>
        <w:rPr>
          <w:rFonts w:hint="default" w:ascii="Times New Roman" w:hAnsi="Times New Roman" w:cs="Times New Roman"/>
          <w:color w:val="auto"/>
          <w:szCs w:val="21"/>
        </w:rPr>
        <w:t>用灯箱作为载体的，应在箱体内部安装照明灯具，通过内部光线的透射显示箱体表面的信息，宜用于安全标志和导向标志</w:t>
      </w:r>
      <w:r>
        <w:rPr>
          <w:rFonts w:hint="default" w:ascii="Times New Roman" w:hAnsi="Times New Roman" w:cs="Times New Roman"/>
          <w:color w:val="auto"/>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16" w:firstLineChars="150"/>
        <w:textAlignment w:val="auto"/>
        <w:rPr>
          <w:rFonts w:hint="default" w:ascii="Times New Roman" w:hAnsi="Times New Roman" w:cs="Times New Roman" w:eastAsiaTheme="minorEastAsia"/>
          <w:color w:val="auto"/>
          <w:szCs w:val="21"/>
          <w:lang w:eastAsia="zh-CN"/>
        </w:rPr>
      </w:pPr>
      <w:r>
        <w:rPr>
          <w:rFonts w:hint="default" w:ascii="Times New Roman" w:hAnsi="Times New Roman" w:cs="Times New Roman"/>
          <w:b/>
          <w:color w:val="auto"/>
          <w:kern w:val="0"/>
          <w:sz w:val="21"/>
          <w:szCs w:val="21"/>
          <w:shd w:val="clear" w:color="auto" w:fill="FFFFFF"/>
          <w:lang w:val="en-US" w:eastAsia="zh-CN"/>
        </w:rPr>
        <w:t xml:space="preserve">3  </w:t>
      </w:r>
      <w:r>
        <w:rPr>
          <w:rFonts w:hint="default" w:ascii="Times New Roman" w:hAnsi="Times New Roman" w:cs="Times New Roman"/>
          <w:color w:val="auto"/>
          <w:szCs w:val="21"/>
        </w:rPr>
        <w:t>用电子显示器（屏）作为载体的，应利用电子设备。滚动标志发布信息，宜用于名称标志</w:t>
      </w:r>
      <w:r>
        <w:rPr>
          <w:rFonts w:hint="default" w:ascii="Times New Roman" w:hAnsi="Times New Roman" w:cs="Times New Roman"/>
          <w:color w:val="auto"/>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316" w:firstLineChars="150"/>
        <w:textAlignment w:val="auto"/>
        <w:rPr>
          <w:rFonts w:hint="default" w:ascii="Times New Roman" w:hAnsi="Times New Roman" w:cs="Times New Roman"/>
          <w:color w:val="auto"/>
          <w:szCs w:val="21"/>
        </w:rPr>
      </w:pPr>
      <w:r>
        <w:rPr>
          <w:rFonts w:hint="default" w:ascii="Times New Roman" w:hAnsi="Times New Roman" w:cs="Times New Roman"/>
          <w:b/>
          <w:color w:val="auto"/>
          <w:kern w:val="0"/>
          <w:sz w:val="21"/>
          <w:szCs w:val="21"/>
          <w:shd w:val="clear" w:color="auto" w:fill="FFFFFF"/>
          <w:lang w:val="en-US" w:eastAsia="zh-CN"/>
        </w:rPr>
        <w:t xml:space="preserve">4  </w:t>
      </w:r>
      <w:r>
        <w:rPr>
          <w:rFonts w:hint="default" w:ascii="Times New Roman" w:hAnsi="Times New Roman" w:cs="Times New Roman"/>
          <w:color w:val="auto"/>
          <w:szCs w:val="21"/>
        </w:rPr>
        <w:t>用涂料作为载体的，应将信息用涂料直接喷涂在地面或其他表面。宜用于标线。</w:t>
      </w:r>
    </w:p>
    <w:p>
      <w:pPr>
        <w:numPr>
          <w:ilvl w:val="0"/>
          <w:numId w:val="0"/>
        </w:numPr>
        <w:spacing w:line="360" w:lineRule="auto"/>
        <w:rPr>
          <w:rFonts w:hint="default" w:ascii="Times New Roman" w:hAnsi="Times New Roman" w:cs="Times New Roman"/>
          <w:color w:val="auto"/>
          <w:szCs w:val="21"/>
        </w:rPr>
      </w:pPr>
      <w:r>
        <w:rPr>
          <w:rFonts w:hint="default" w:ascii="Times New Roman" w:hAnsi="Times New Roman" w:cs="Times New Roman"/>
          <w:b/>
          <w:color w:val="auto"/>
          <w:kern w:val="0"/>
          <w:sz w:val="21"/>
          <w:szCs w:val="21"/>
          <w:shd w:val="clear" w:color="auto" w:fill="FFFFFF"/>
          <w:lang w:val="en-US" w:eastAsia="zh-CN"/>
        </w:rPr>
        <w:t>6.2.2</w:t>
      </w:r>
      <w:r>
        <w:rPr>
          <w:rFonts w:hint="default"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标志载体的尺寸规格应根据</w:t>
      </w:r>
      <w:r>
        <w:rPr>
          <w:rFonts w:hint="default" w:ascii="Times New Roman" w:hAnsi="Times New Roman" w:cs="Times New Roman"/>
          <w:color w:val="auto"/>
          <w:szCs w:val="21"/>
          <w:lang w:val="en-US" w:eastAsia="zh-CN"/>
        </w:rPr>
        <w:t>污水处理设施</w:t>
      </w:r>
      <w:r>
        <w:rPr>
          <w:rFonts w:hint="default" w:ascii="Times New Roman" w:hAnsi="Times New Roman" w:cs="Times New Roman"/>
          <w:color w:val="auto"/>
          <w:szCs w:val="21"/>
        </w:rPr>
        <w:t>和标志的功能确定。尺寸规格不宜繁多。</w:t>
      </w:r>
    </w:p>
    <w:p>
      <w:pPr>
        <w:numPr>
          <w:ilvl w:val="0"/>
          <w:numId w:val="0"/>
        </w:numPr>
        <w:spacing w:line="360" w:lineRule="auto"/>
        <w:rPr>
          <w:rFonts w:hint="default" w:ascii="Times New Roman" w:hAnsi="Times New Roman" w:cs="Times New Roman"/>
          <w:color w:val="auto"/>
          <w:szCs w:val="21"/>
        </w:rPr>
      </w:pPr>
      <w:r>
        <w:rPr>
          <w:rFonts w:hint="default" w:ascii="Times New Roman" w:hAnsi="Times New Roman" w:cs="Times New Roman"/>
          <w:b/>
          <w:color w:val="auto"/>
          <w:kern w:val="0"/>
          <w:sz w:val="21"/>
          <w:szCs w:val="21"/>
          <w:shd w:val="clear" w:color="auto" w:fill="FFFFFF"/>
          <w:lang w:val="en-US" w:eastAsia="zh-CN"/>
        </w:rPr>
        <w:t xml:space="preserve">6.2.3 </w:t>
      </w:r>
      <w:r>
        <w:rPr>
          <w:rFonts w:hint="default"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标志的版面布置应简洁美观、导向明确、无歧义。</w:t>
      </w:r>
    </w:p>
    <w:p>
      <w:pPr>
        <w:numPr>
          <w:ilvl w:val="0"/>
          <w:numId w:val="0"/>
        </w:numPr>
        <w:spacing w:line="360" w:lineRule="auto"/>
        <w:rPr>
          <w:rFonts w:hint="default" w:ascii="Times New Roman" w:hAnsi="Times New Roman" w:cs="Times New Roman"/>
          <w:color w:val="auto"/>
          <w:szCs w:val="21"/>
        </w:rPr>
      </w:pPr>
      <w:r>
        <w:rPr>
          <w:rFonts w:hint="default" w:ascii="Times New Roman" w:hAnsi="Times New Roman" w:cs="Times New Roman"/>
          <w:b/>
          <w:color w:val="auto"/>
          <w:kern w:val="0"/>
          <w:sz w:val="21"/>
          <w:szCs w:val="21"/>
          <w:shd w:val="clear" w:color="auto" w:fill="FFFFFF"/>
          <w:lang w:val="en-US" w:eastAsia="zh-CN"/>
        </w:rPr>
        <w:t>6.2.4</w:t>
      </w:r>
      <w:r>
        <w:rPr>
          <w:rFonts w:hint="default"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同类标志宜采用同一类型的标志版面。设置同一支撑结构上的同类标志应采用同一高度和边框尺寸。</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outlineLvl w:val="1"/>
        <w:rPr>
          <w:rFonts w:hint="default" w:ascii="Times New Roman" w:hAnsi="Times New Roman" w:eastAsia="黑体" w:cs="Times New Roman"/>
          <w:b w:val="0"/>
          <w:bCs w:val="0"/>
          <w:color w:val="auto"/>
          <w:sz w:val="21"/>
          <w:szCs w:val="21"/>
          <w:lang w:val="en-US" w:eastAsia="zh-CN"/>
        </w:rPr>
      </w:pPr>
      <w:bookmarkStart w:id="177" w:name="_Toc28314"/>
      <w:r>
        <w:rPr>
          <w:rFonts w:hint="default" w:ascii="Times New Roman" w:hAnsi="Times New Roman" w:eastAsia="黑体" w:cs="Times New Roman"/>
          <w:b/>
          <w:bCs/>
          <w:color w:val="auto"/>
          <w:lang w:val="en-US" w:eastAsia="zh-CN"/>
        </w:rPr>
        <w:t xml:space="preserve">6.3 </w:t>
      </w:r>
      <w:r>
        <w:rPr>
          <w:rFonts w:hint="default" w:ascii="Times New Roman" w:hAnsi="Times New Roman" w:eastAsia="黑体" w:cs="Times New Roman"/>
          <w:b w:val="0"/>
          <w:bCs w:val="0"/>
          <w:color w:val="auto"/>
          <w:sz w:val="21"/>
          <w:szCs w:val="21"/>
          <w:lang w:val="en-US" w:eastAsia="zh-CN"/>
        </w:rPr>
        <w:t xml:space="preserve"> 设置位置</w:t>
      </w:r>
      <w:bookmarkEnd w:id="177"/>
    </w:p>
    <w:p>
      <w:pPr>
        <w:numPr>
          <w:ilvl w:val="0"/>
          <w:numId w:val="0"/>
        </w:numPr>
        <w:spacing w:line="360" w:lineRule="auto"/>
        <w:rPr>
          <w:rFonts w:hint="default" w:ascii="Times New Roman" w:hAnsi="Times New Roman" w:cs="Times New Roman"/>
          <w:color w:val="auto"/>
          <w:szCs w:val="21"/>
        </w:rPr>
      </w:pPr>
      <w:r>
        <w:rPr>
          <w:rFonts w:hint="default" w:ascii="Times New Roman" w:hAnsi="Times New Roman" w:cs="Times New Roman"/>
          <w:b/>
          <w:color w:val="auto"/>
          <w:kern w:val="0"/>
          <w:sz w:val="21"/>
          <w:szCs w:val="21"/>
          <w:shd w:val="clear" w:color="auto" w:fill="FFFFFF"/>
          <w:lang w:val="en-US" w:eastAsia="zh-CN"/>
        </w:rPr>
        <w:t>6.3.1</w:t>
      </w:r>
      <w:r>
        <w:rPr>
          <w:rFonts w:hint="default"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安全标志应设在与安全有关的醒目位置，且应使进入现场的人员有足够的时间注视其所表示的内容。</w:t>
      </w:r>
    </w:p>
    <w:p>
      <w:pPr>
        <w:numPr>
          <w:ilvl w:val="0"/>
          <w:numId w:val="0"/>
        </w:numPr>
        <w:spacing w:line="360" w:lineRule="auto"/>
        <w:rPr>
          <w:rFonts w:hint="default" w:ascii="Times New Roman" w:hAnsi="Times New Roman" w:cs="Times New Roman"/>
          <w:color w:val="auto"/>
          <w:szCs w:val="21"/>
        </w:rPr>
      </w:pPr>
      <w:r>
        <w:rPr>
          <w:rFonts w:hint="default" w:ascii="Times New Roman" w:hAnsi="Times New Roman" w:cs="Times New Roman"/>
          <w:b/>
          <w:color w:val="auto"/>
          <w:kern w:val="0"/>
          <w:sz w:val="21"/>
          <w:szCs w:val="21"/>
          <w:shd w:val="clear" w:color="auto" w:fill="FFFFFF"/>
          <w:lang w:val="en-US" w:eastAsia="zh-CN"/>
        </w:rPr>
        <w:t>6.3.2</w:t>
      </w:r>
      <w:r>
        <w:rPr>
          <w:rFonts w:hint="default"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标志牌不宜设在门、窗、架等可移动的物体上，标志牌前不得放置妨碍认读的障碍物。</w:t>
      </w:r>
    </w:p>
    <w:p>
      <w:pPr>
        <w:numPr>
          <w:ilvl w:val="0"/>
          <w:numId w:val="0"/>
        </w:numPr>
        <w:spacing w:line="360" w:lineRule="auto"/>
        <w:rPr>
          <w:rFonts w:hint="default" w:ascii="Times New Roman" w:hAnsi="Times New Roman" w:cs="Times New Roman"/>
          <w:color w:val="auto"/>
          <w:szCs w:val="21"/>
        </w:rPr>
      </w:pPr>
      <w:r>
        <w:rPr>
          <w:rFonts w:hint="default" w:ascii="Times New Roman" w:hAnsi="Times New Roman" w:cs="Times New Roman"/>
          <w:b/>
          <w:color w:val="auto"/>
          <w:kern w:val="0"/>
          <w:sz w:val="21"/>
          <w:szCs w:val="21"/>
          <w:shd w:val="clear" w:color="auto" w:fill="FFFFFF"/>
          <w:lang w:val="en-US" w:eastAsia="zh-CN"/>
        </w:rPr>
        <w:t xml:space="preserve">6.3.3 </w:t>
      </w:r>
      <w:r>
        <w:rPr>
          <w:rFonts w:hint="default"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安全标志设置的高度，宜与人眼的视线高度相一致；专用标志的设置高度应视现场情况确定，但不宜低于人眼的视线高度。采用悬挂式和柱式的标志的下缘距地面的高度不宜小于2m。</w:t>
      </w:r>
    </w:p>
    <w:p>
      <w:pPr>
        <w:numPr>
          <w:ilvl w:val="0"/>
          <w:numId w:val="0"/>
        </w:numPr>
        <w:spacing w:line="360" w:lineRule="auto"/>
        <w:rPr>
          <w:rFonts w:hint="default" w:ascii="Times New Roman" w:hAnsi="Times New Roman" w:cs="Times New Roman"/>
          <w:color w:val="auto"/>
          <w:szCs w:val="21"/>
        </w:rPr>
      </w:pPr>
      <w:r>
        <w:rPr>
          <w:rFonts w:hint="default" w:ascii="Times New Roman" w:hAnsi="Times New Roman" w:cs="Times New Roman"/>
          <w:b/>
          <w:color w:val="auto"/>
          <w:kern w:val="0"/>
          <w:sz w:val="21"/>
          <w:szCs w:val="21"/>
          <w:shd w:val="clear" w:color="auto" w:fill="FFFFFF"/>
          <w:lang w:val="en-US" w:eastAsia="zh-CN"/>
        </w:rPr>
        <w:t xml:space="preserve">6.3.4 </w:t>
      </w:r>
      <w:r>
        <w:rPr>
          <w:rFonts w:hint="default"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标志的平面与视线夹角宜接近90°，当观察者位于最大观察距离时，最小夹角不宜小于75°。</w:t>
      </w:r>
    </w:p>
    <w:p>
      <w:pPr>
        <w:numPr>
          <w:ilvl w:val="0"/>
          <w:numId w:val="0"/>
        </w:numPr>
        <w:spacing w:line="360" w:lineRule="auto"/>
        <w:rPr>
          <w:rFonts w:hint="default" w:ascii="Times New Roman" w:hAnsi="Times New Roman" w:cs="Times New Roman"/>
          <w:color w:val="auto"/>
          <w:szCs w:val="21"/>
        </w:rPr>
      </w:pPr>
      <w:r>
        <w:rPr>
          <w:rFonts w:hint="default" w:ascii="Times New Roman" w:hAnsi="Times New Roman" w:cs="Times New Roman"/>
          <w:b/>
          <w:color w:val="auto"/>
          <w:kern w:val="0"/>
          <w:sz w:val="21"/>
          <w:szCs w:val="21"/>
          <w:shd w:val="clear" w:color="auto" w:fill="FFFFFF"/>
          <w:lang w:val="en-US" w:eastAsia="zh-CN"/>
        </w:rPr>
        <w:t xml:space="preserve">6.3.5 </w:t>
      </w:r>
      <w:r>
        <w:rPr>
          <w:rFonts w:hint="default" w:ascii="Times New Roman" w:hAnsi="Times New Roman" w:cs="Times New Roman"/>
          <w:color w:val="auto"/>
          <w:szCs w:val="21"/>
          <w:lang w:val="en-US" w:eastAsia="zh-CN"/>
        </w:rPr>
        <w:t xml:space="preserve"> 污水处理设施</w:t>
      </w:r>
      <w:r>
        <w:rPr>
          <w:rFonts w:hint="default" w:ascii="Times New Roman" w:hAnsi="Times New Roman" w:cs="Times New Roman"/>
          <w:color w:val="auto"/>
          <w:szCs w:val="21"/>
        </w:rPr>
        <w:t>安全标志的类型、数量应根据危险部位的性质，分别设置不同的安全标志。</w:t>
      </w:r>
    </w:p>
    <w:p>
      <w:pPr>
        <w:numPr>
          <w:ilvl w:val="0"/>
          <w:numId w:val="0"/>
        </w:numPr>
        <w:spacing w:line="360" w:lineRule="auto"/>
        <w:rPr>
          <w:rFonts w:hint="default" w:ascii="Times New Roman" w:hAnsi="Times New Roman" w:cs="Times New Roman"/>
          <w:color w:val="auto"/>
          <w:szCs w:val="21"/>
        </w:rPr>
      </w:pPr>
      <w:r>
        <w:rPr>
          <w:rFonts w:hint="default" w:ascii="Times New Roman" w:hAnsi="Times New Roman" w:cs="Times New Roman"/>
          <w:b/>
          <w:color w:val="auto"/>
          <w:kern w:val="0"/>
          <w:sz w:val="21"/>
          <w:szCs w:val="21"/>
          <w:shd w:val="clear" w:color="auto" w:fill="FFFFFF"/>
          <w:lang w:val="en-US" w:eastAsia="zh-CN"/>
        </w:rPr>
        <w:t xml:space="preserve">6.3.6 </w:t>
      </w:r>
      <w:r>
        <w:rPr>
          <w:rFonts w:hint="default"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当多个安全标志在同一处设置时，应按禁止、警告、指令、提示类型的顺序，先左后右</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先上后下地排列。</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jc w:val="center"/>
        <w:textAlignment w:val="auto"/>
        <w:outlineLvl w:val="1"/>
        <w:rPr>
          <w:rFonts w:hint="default" w:ascii="Times New Roman" w:hAnsi="Times New Roman" w:eastAsia="黑体" w:cs="Times New Roman"/>
          <w:b w:val="0"/>
          <w:bCs w:val="0"/>
          <w:color w:val="auto"/>
          <w:sz w:val="21"/>
          <w:szCs w:val="21"/>
          <w:lang w:val="en-US" w:eastAsia="zh-CN"/>
        </w:rPr>
      </w:pPr>
      <w:bookmarkStart w:id="178" w:name="_Toc30167"/>
      <w:r>
        <w:rPr>
          <w:rFonts w:hint="default" w:ascii="Times New Roman" w:hAnsi="Times New Roman" w:eastAsia="黑体" w:cs="Times New Roman"/>
          <w:b/>
          <w:bCs/>
          <w:color w:val="auto"/>
          <w:lang w:val="en-US" w:eastAsia="zh-CN"/>
        </w:rPr>
        <w:t>6.4</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黑体" w:cs="Times New Roman"/>
          <w:b w:val="0"/>
          <w:bCs w:val="0"/>
          <w:color w:val="auto"/>
          <w:sz w:val="21"/>
          <w:szCs w:val="21"/>
          <w:lang w:val="en-US" w:eastAsia="zh-CN"/>
        </w:rPr>
        <w:t xml:space="preserve"> </w:t>
      </w:r>
      <w:r>
        <w:rPr>
          <w:rFonts w:hint="eastAsia" w:ascii="Times New Roman" w:hAnsi="Times New Roman" w:eastAsia="黑体" w:cs="Times New Roman"/>
          <w:b w:val="0"/>
          <w:bCs w:val="0"/>
          <w:color w:val="auto"/>
          <w:sz w:val="21"/>
          <w:szCs w:val="21"/>
          <w:lang w:val="en-US" w:eastAsia="zh-CN"/>
        </w:rPr>
        <w:t>设置</w:t>
      </w:r>
      <w:r>
        <w:rPr>
          <w:rFonts w:hint="default" w:ascii="Times New Roman" w:hAnsi="Times New Roman" w:eastAsia="黑体" w:cs="Times New Roman"/>
          <w:b w:val="0"/>
          <w:bCs w:val="0"/>
          <w:color w:val="auto"/>
          <w:sz w:val="21"/>
          <w:szCs w:val="21"/>
          <w:lang w:val="en-US" w:eastAsia="zh-CN"/>
        </w:rPr>
        <w:t>方式</w:t>
      </w:r>
      <w:bookmarkEnd w:id="178"/>
    </w:p>
    <w:p>
      <w:pPr>
        <w:numPr>
          <w:ilvl w:val="0"/>
          <w:numId w:val="0"/>
        </w:numPr>
        <w:spacing w:line="360" w:lineRule="auto"/>
        <w:rPr>
          <w:rFonts w:hint="default" w:ascii="Times New Roman" w:hAnsi="Times New Roman" w:cs="Times New Roman"/>
          <w:color w:val="auto"/>
          <w:szCs w:val="21"/>
        </w:rPr>
      </w:pPr>
      <w:r>
        <w:rPr>
          <w:rFonts w:hint="default" w:ascii="Times New Roman" w:hAnsi="Times New Roman" w:cs="Times New Roman"/>
          <w:b/>
          <w:color w:val="auto"/>
          <w:kern w:val="0"/>
          <w:sz w:val="21"/>
          <w:szCs w:val="21"/>
          <w:shd w:val="clear" w:color="auto" w:fill="FFFFFF"/>
          <w:lang w:val="en-US" w:eastAsia="zh-CN"/>
        </w:rPr>
        <w:t xml:space="preserve">6.4.1 </w:t>
      </w:r>
      <w:r>
        <w:rPr>
          <w:rFonts w:hint="default"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标志宜采用下列方式</w:t>
      </w:r>
      <w:r>
        <w:rPr>
          <w:rFonts w:hint="eastAsia" w:ascii="Times New Roman" w:hAnsi="Times New Roman" w:cs="Times New Roman"/>
          <w:color w:val="auto"/>
          <w:szCs w:val="21"/>
          <w:lang w:val="en-US" w:eastAsia="zh-CN"/>
        </w:rPr>
        <w:t>设置</w:t>
      </w:r>
      <w:r>
        <w:rPr>
          <w:rFonts w:hint="default" w:ascii="Times New Roman" w:hAnsi="Times New Roman" w:cs="Times New Roman"/>
          <w:color w:val="auto"/>
          <w:szCs w:val="21"/>
        </w:rPr>
        <w:t>：</w:t>
      </w:r>
    </w:p>
    <w:p>
      <w:pPr>
        <w:numPr>
          <w:ilvl w:val="0"/>
          <w:numId w:val="0"/>
        </w:numPr>
        <w:spacing w:line="360" w:lineRule="auto"/>
        <w:ind w:firstLine="422" w:firstLineChars="200"/>
        <w:rPr>
          <w:rFonts w:hint="eastAsia" w:ascii="Times New Roman" w:hAnsi="Times New Roman" w:cs="Times New Roman" w:eastAsiaTheme="minorEastAsia"/>
          <w:color w:val="auto"/>
          <w:szCs w:val="21"/>
          <w:lang w:eastAsia="zh-CN"/>
        </w:rPr>
      </w:pPr>
      <w:r>
        <w:rPr>
          <w:rFonts w:hint="default" w:ascii="Times New Roman" w:hAnsi="Times New Roman" w:cs="Times New Roman"/>
          <w:b/>
          <w:color w:val="auto"/>
          <w:kern w:val="0"/>
          <w:sz w:val="21"/>
          <w:szCs w:val="21"/>
          <w:shd w:val="clear" w:color="auto" w:fill="FFFFFF"/>
          <w:lang w:val="en-US" w:eastAsia="zh-CN"/>
        </w:rPr>
        <w:t xml:space="preserve">1  </w:t>
      </w:r>
      <w:r>
        <w:rPr>
          <w:rFonts w:hint="default" w:ascii="Times New Roman" w:hAnsi="Times New Roman" w:cs="Times New Roman"/>
          <w:color w:val="auto"/>
          <w:szCs w:val="21"/>
        </w:rPr>
        <w:t>悬挂（吸顶）：通过拉杆、吊杠等将标志上方与建筑物或其他结构物连接的设置方式</w:t>
      </w:r>
      <w:r>
        <w:rPr>
          <w:rFonts w:hint="eastAsia" w:ascii="Times New Roman" w:hAnsi="Times New Roman" w:cs="Times New Roman"/>
          <w:color w:val="auto"/>
          <w:szCs w:val="21"/>
          <w:lang w:eastAsia="zh-CN"/>
        </w:rPr>
        <w:t>；</w:t>
      </w:r>
    </w:p>
    <w:p>
      <w:pPr>
        <w:numPr>
          <w:ilvl w:val="0"/>
          <w:numId w:val="0"/>
        </w:numPr>
        <w:spacing w:line="360" w:lineRule="auto"/>
        <w:ind w:firstLine="422" w:firstLineChars="200"/>
        <w:rPr>
          <w:rFonts w:hint="eastAsia" w:ascii="Times New Roman" w:hAnsi="Times New Roman" w:cs="Times New Roman" w:eastAsiaTheme="minorEastAsia"/>
          <w:color w:val="auto"/>
          <w:szCs w:val="21"/>
          <w:lang w:eastAsia="zh-CN"/>
        </w:rPr>
      </w:pPr>
      <w:r>
        <w:rPr>
          <w:rFonts w:hint="default" w:ascii="Times New Roman" w:hAnsi="Times New Roman" w:cs="Times New Roman"/>
          <w:b/>
          <w:color w:val="auto"/>
          <w:kern w:val="0"/>
          <w:sz w:val="21"/>
          <w:szCs w:val="21"/>
          <w:shd w:val="clear" w:color="auto" w:fill="FFFFFF"/>
          <w:lang w:val="en-US" w:eastAsia="zh-CN"/>
        </w:rPr>
        <w:t xml:space="preserve">2  </w:t>
      </w:r>
      <w:r>
        <w:rPr>
          <w:rFonts w:hint="default" w:ascii="Times New Roman" w:hAnsi="Times New Roman" w:cs="Times New Roman"/>
          <w:color w:val="auto"/>
          <w:szCs w:val="21"/>
        </w:rPr>
        <w:t>落地：将标志固定在地面或建筑物上面的设置方式</w:t>
      </w:r>
      <w:r>
        <w:rPr>
          <w:rFonts w:hint="eastAsia" w:ascii="Times New Roman" w:hAnsi="Times New Roman" w:cs="Times New Roman"/>
          <w:color w:val="auto"/>
          <w:szCs w:val="21"/>
          <w:lang w:eastAsia="zh-CN"/>
        </w:rPr>
        <w:t>；</w:t>
      </w:r>
    </w:p>
    <w:p>
      <w:pPr>
        <w:numPr>
          <w:ilvl w:val="0"/>
          <w:numId w:val="0"/>
        </w:numPr>
        <w:spacing w:line="360" w:lineRule="auto"/>
        <w:ind w:firstLine="422" w:firstLineChars="200"/>
        <w:rPr>
          <w:rFonts w:hint="eastAsia" w:ascii="Times New Roman" w:hAnsi="Times New Roman" w:cs="Times New Roman" w:eastAsiaTheme="minorEastAsia"/>
          <w:color w:val="auto"/>
          <w:szCs w:val="21"/>
          <w:lang w:eastAsia="zh-CN"/>
        </w:rPr>
      </w:pPr>
      <w:r>
        <w:rPr>
          <w:rFonts w:hint="default" w:ascii="Times New Roman" w:hAnsi="Times New Roman" w:cs="Times New Roman"/>
          <w:b/>
          <w:color w:val="auto"/>
          <w:kern w:val="0"/>
          <w:sz w:val="21"/>
          <w:szCs w:val="21"/>
          <w:shd w:val="clear" w:color="auto" w:fill="FFFFFF"/>
          <w:lang w:val="en-US" w:eastAsia="zh-CN"/>
        </w:rPr>
        <w:t xml:space="preserve">3  </w:t>
      </w:r>
      <w:r>
        <w:rPr>
          <w:rFonts w:hint="default" w:ascii="Times New Roman" w:hAnsi="Times New Roman" w:cs="Times New Roman"/>
          <w:color w:val="auto"/>
          <w:szCs w:val="21"/>
        </w:rPr>
        <w:t>附着：采用钉挂、焊接、镶嵌、粘贴、喷涂等方法直接将标志的一面或几面固定在侧墙、物体、地面的设置方式</w:t>
      </w:r>
      <w:r>
        <w:rPr>
          <w:rFonts w:hint="eastAsia" w:ascii="Times New Roman" w:hAnsi="Times New Roman" w:cs="Times New Roman"/>
          <w:color w:val="auto"/>
          <w:szCs w:val="21"/>
          <w:lang w:eastAsia="zh-CN"/>
        </w:rPr>
        <w:t>；</w:t>
      </w:r>
    </w:p>
    <w:p>
      <w:pPr>
        <w:numPr>
          <w:ilvl w:val="0"/>
          <w:numId w:val="0"/>
        </w:numPr>
        <w:spacing w:line="360" w:lineRule="auto"/>
        <w:ind w:firstLine="422" w:firstLineChars="200"/>
        <w:rPr>
          <w:rFonts w:hint="default" w:ascii="Times New Roman" w:hAnsi="Times New Roman" w:cs="Times New Roman"/>
          <w:color w:val="auto"/>
          <w:szCs w:val="21"/>
        </w:rPr>
      </w:pPr>
      <w:r>
        <w:rPr>
          <w:rFonts w:hint="default" w:ascii="Times New Roman" w:hAnsi="Times New Roman" w:cs="Times New Roman"/>
          <w:b/>
          <w:color w:val="auto"/>
          <w:kern w:val="0"/>
          <w:sz w:val="21"/>
          <w:szCs w:val="21"/>
          <w:shd w:val="clear" w:color="auto" w:fill="FFFFFF"/>
          <w:lang w:val="en-US" w:eastAsia="zh-CN"/>
        </w:rPr>
        <w:t xml:space="preserve">4  </w:t>
      </w:r>
      <w:r>
        <w:rPr>
          <w:rFonts w:hint="default" w:ascii="Times New Roman" w:hAnsi="Times New Roman" w:cs="Times New Roman"/>
          <w:color w:val="auto"/>
          <w:szCs w:val="21"/>
        </w:rPr>
        <w:t>摆放：将标志直接放置在使用处的设置方式。</w:t>
      </w:r>
    </w:p>
    <w:p>
      <w:pPr>
        <w:numPr>
          <w:ilvl w:val="0"/>
          <w:numId w:val="0"/>
        </w:numPr>
        <w:spacing w:line="360" w:lineRule="auto"/>
        <w:rPr>
          <w:rFonts w:hint="default" w:ascii="Times New Roman" w:hAnsi="Times New Roman" w:cs="Times New Roman"/>
          <w:color w:val="auto"/>
          <w:szCs w:val="21"/>
        </w:rPr>
      </w:pPr>
      <w:r>
        <w:rPr>
          <w:rFonts w:hint="default" w:ascii="Times New Roman" w:hAnsi="Times New Roman" w:cs="Times New Roman"/>
          <w:b/>
          <w:color w:val="auto"/>
          <w:kern w:val="0"/>
          <w:sz w:val="21"/>
          <w:szCs w:val="21"/>
          <w:shd w:val="clear" w:color="auto" w:fill="FFFFFF"/>
          <w:lang w:val="en-US" w:eastAsia="zh-CN"/>
        </w:rPr>
        <w:t>6.4.2</w:t>
      </w:r>
      <w:r>
        <w:rPr>
          <w:rFonts w:hint="default"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标志的</w:t>
      </w:r>
      <w:r>
        <w:rPr>
          <w:rFonts w:hint="eastAsia" w:ascii="Times New Roman" w:hAnsi="Times New Roman" w:cs="Times New Roman"/>
          <w:color w:val="auto"/>
          <w:szCs w:val="21"/>
          <w:lang w:val="en-US" w:eastAsia="zh-CN"/>
        </w:rPr>
        <w:t>设置</w:t>
      </w:r>
      <w:r>
        <w:rPr>
          <w:rFonts w:hint="default" w:ascii="Times New Roman" w:hAnsi="Times New Roman" w:cs="Times New Roman"/>
          <w:color w:val="auto"/>
          <w:szCs w:val="21"/>
        </w:rPr>
        <w:t>应牢固可靠。</w:t>
      </w:r>
    </w:p>
    <w:p>
      <w:pPr>
        <w:numPr>
          <w:ilvl w:val="0"/>
          <w:numId w:val="1"/>
        </w:numPr>
        <w:spacing w:line="360" w:lineRule="auto"/>
        <w:rPr>
          <w:rFonts w:hint="default" w:ascii="Times New Roman" w:hAnsi="Times New Roman" w:cs="Times New Roman"/>
          <w:color w:val="auto"/>
          <w:szCs w:val="21"/>
        </w:rPr>
      </w:pPr>
      <w:r>
        <w:rPr>
          <w:rFonts w:hint="default" w:ascii="Times New Roman" w:hAnsi="Times New Roman" w:cs="Times New Roman"/>
          <w:color w:val="auto"/>
          <w:szCs w:val="21"/>
        </w:rPr>
        <w:br w:type="page"/>
      </w:r>
    </w:p>
    <w:p>
      <w:pPr>
        <w:widowControl/>
        <w:spacing w:before="312" w:beforeLines="100" w:after="312" w:afterLines="100"/>
        <w:jc w:val="center"/>
        <w:outlineLvl w:val="0"/>
        <w:rPr>
          <w:rFonts w:hint="default" w:ascii="Times New Roman" w:hAnsi="Times New Roman" w:cs="Times New Roman" w:eastAsiaTheme="minorEastAsia"/>
          <w:color w:val="auto"/>
          <w:sz w:val="32"/>
          <w:szCs w:val="32"/>
          <w:lang w:val="en-US" w:eastAsia="zh-CN"/>
        </w:rPr>
      </w:pPr>
      <w:bookmarkStart w:id="179" w:name="_Toc32042"/>
      <w:bookmarkStart w:id="180" w:name="_Toc16148"/>
      <w:r>
        <w:rPr>
          <w:rFonts w:hint="eastAsia" w:ascii="Times New Roman" w:hAnsi="Times New Roman" w:cs="Times New Roman"/>
          <w:color w:val="auto"/>
          <w:sz w:val="32"/>
          <w:szCs w:val="32"/>
          <w:lang w:val="en-US" w:eastAsia="zh-CN"/>
        </w:rPr>
        <w:t>7</w:t>
      </w:r>
      <w:r>
        <w:rPr>
          <w:rFonts w:hint="default" w:ascii="Times New Roman" w:hAnsi="Times New Roman" w:cs="Times New Roman"/>
          <w:color w:val="auto"/>
          <w:sz w:val="32"/>
          <w:szCs w:val="32"/>
        </w:rPr>
        <w:t xml:space="preserve">  </w:t>
      </w:r>
      <w:bookmarkEnd w:id="173"/>
      <w:bookmarkEnd w:id="179"/>
      <w:r>
        <w:rPr>
          <w:rFonts w:hint="eastAsia" w:ascii="Times New Roman" w:hAnsi="Times New Roman" w:cs="Times New Roman"/>
          <w:bCs/>
          <w:color w:val="auto"/>
          <w:sz w:val="32"/>
          <w:szCs w:val="32"/>
          <w:lang w:val="en-US" w:eastAsia="zh-CN"/>
        </w:rPr>
        <w:t>管理与维护</w:t>
      </w:r>
      <w:bookmarkEnd w:id="180"/>
    </w:p>
    <w:p>
      <w:pPr>
        <w:widowControl/>
        <w:spacing w:line="360" w:lineRule="auto"/>
        <w:jc w:val="left"/>
        <w:rPr>
          <w:rFonts w:hint="default" w:ascii="Times New Roman" w:hAnsi="Times New Roman" w:cs="Times New Roman"/>
          <w:b/>
          <w:bCs/>
          <w:color w:val="auto"/>
          <w:szCs w:val="21"/>
        </w:rPr>
      </w:pPr>
      <w:r>
        <w:rPr>
          <w:rFonts w:hint="default" w:ascii="Times New Roman" w:hAnsi="Times New Roman" w:cs="Times New Roman"/>
          <w:b/>
          <w:bCs/>
          <w:color w:val="auto"/>
          <w:szCs w:val="21"/>
        </w:rPr>
        <w:t>7.0.1</w:t>
      </w:r>
      <w:r>
        <w:rPr>
          <w:rFonts w:hint="default" w:ascii="Times New Roman" w:hAnsi="Times New Roman" w:cs="Times New Roman"/>
          <w:b/>
          <w:bCs/>
          <w:color w:val="auto"/>
          <w:szCs w:val="21"/>
          <w:lang w:val="en-US" w:eastAsia="zh-CN"/>
        </w:rPr>
        <w:t xml:space="preserve">  </w:t>
      </w:r>
      <w:r>
        <w:rPr>
          <w:rFonts w:hint="default" w:ascii="Times New Roman" w:hAnsi="Times New Roman" w:cs="Times New Roman"/>
          <w:b w:val="0"/>
          <w:bCs w:val="0"/>
          <w:color w:val="auto"/>
          <w:szCs w:val="21"/>
        </w:rPr>
        <w:t>标志应保持颜色鲜明、清晰、持久</w:t>
      </w:r>
      <w:r>
        <w:rPr>
          <w:rFonts w:hint="eastAsia" w:ascii="Times New Roman" w:hAnsi="Times New Roman" w:cs="Times New Roman"/>
          <w:b w:val="0"/>
          <w:bCs w:val="0"/>
          <w:color w:val="auto"/>
          <w:szCs w:val="21"/>
          <w:lang w:eastAsia="zh-CN"/>
        </w:rPr>
        <w:t>，</w:t>
      </w:r>
      <w:r>
        <w:rPr>
          <w:rFonts w:hint="eastAsia" w:ascii="Times New Roman" w:hAnsi="Times New Roman" w:cs="Times New Roman"/>
          <w:b w:val="0"/>
          <w:bCs w:val="0"/>
          <w:color w:val="auto"/>
          <w:szCs w:val="21"/>
          <w:lang w:val="en-US" w:eastAsia="zh-CN"/>
        </w:rPr>
        <w:t>不得擅自拆除。</w:t>
      </w:r>
      <w:r>
        <w:rPr>
          <w:rFonts w:hint="default" w:ascii="Times New Roman" w:hAnsi="Times New Roman" w:cs="Times New Roman"/>
          <w:b w:val="0"/>
          <w:bCs w:val="0"/>
          <w:color w:val="auto"/>
          <w:szCs w:val="21"/>
        </w:rPr>
        <w:t>应及时修整或更换缺失、破损、变形、褪色</w:t>
      </w:r>
      <w:r>
        <w:rPr>
          <w:rFonts w:hint="eastAsia" w:ascii="Times New Roman" w:hAnsi="Times New Roman" w:cs="Times New Roman"/>
          <w:b w:val="0"/>
          <w:bCs w:val="0"/>
          <w:color w:val="auto"/>
          <w:szCs w:val="21"/>
          <w:lang w:val="en-US" w:eastAsia="zh-CN"/>
        </w:rPr>
        <w:t>或</w:t>
      </w:r>
      <w:r>
        <w:rPr>
          <w:rFonts w:hint="default" w:ascii="Times New Roman" w:hAnsi="Times New Roman" w:cs="Times New Roman"/>
          <w:b w:val="0"/>
          <w:bCs w:val="0"/>
          <w:color w:val="auto"/>
          <w:szCs w:val="21"/>
        </w:rPr>
        <w:t>图形符号脱落</w:t>
      </w:r>
      <w:r>
        <w:rPr>
          <w:rFonts w:hint="eastAsia" w:ascii="Times New Roman" w:hAnsi="Times New Roman" w:cs="Times New Roman"/>
          <w:b w:val="0"/>
          <w:bCs w:val="0"/>
          <w:color w:val="auto"/>
          <w:szCs w:val="21"/>
          <w:lang w:val="en-US" w:eastAsia="zh-CN"/>
        </w:rPr>
        <w:t>的</w:t>
      </w:r>
      <w:r>
        <w:rPr>
          <w:rFonts w:hint="default" w:ascii="Times New Roman" w:hAnsi="Times New Roman" w:cs="Times New Roman"/>
          <w:b w:val="0"/>
          <w:bCs w:val="0"/>
          <w:color w:val="auto"/>
          <w:szCs w:val="21"/>
        </w:rPr>
        <w:t>标志。</w:t>
      </w:r>
    </w:p>
    <w:p>
      <w:pPr>
        <w:widowControl/>
        <w:spacing w:line="360" w:lineRule="auto"/>
        <w:jc w:val="left"/>
        <w:rPr>
          <w:rFonts w:hint="default" w:ascii="Times New Roman" w:hAnsi="Times New Roman" w:cs="Times New Roman"/>
          <w:b/>
          <w:bCs/>
          <w:color w:val="auto"/>
          <w:szCs w:val="21"/>
        </w:rPr>
      </w:pPr>
      <w:r>
        <w:rPr>
          <w:rFonts w:hint="default" w:ascii="Times New Roman" w:hAnsi="Times New Roman" w:cs="Times New Roman"/>
          <w:b/>
          <w:bCs/>
          <w:color w:val="auto"/>
          <w:szCs w:val="21"/>
        </w:rPr>
        <w:t>7.0.</w:t>
      </w:r>
      <w:r>
        <w:rPr>
          <w:rFonts w:hint="eastAsia" w:ascii="Times New Roman" w:hAnsi="Times New Roman" w:cs="Times New Roman"/>
          <w:b/>
          <w:bCs/>
          <w:color w:val="auto"/>
          <w:szCs w:val="21"/>
          <w:lang w:val="en-US" w:eastAsia="zh-CN"/>
        </w:rPr>
        <w:t>2</w:t>
      </w:r>
      <w:r>
        <w:rPr>
          <w:rFonts w:hint="default" w:ascii="Times New Roman" w:hAnsi="Times New Roman" w:cs="Times New Roman"/>
          <w:b/>
          <w:bCs/>
          <w:color w:val="auto"/>
          <w:szCs w:val="21"/>
          <w:lang w:val="en-US" w:eastAsia="zh-CN"/>
        </w:rPr>
        <w:t xml:space="preserve">  </w:t>
      </w:r>
      <w:r>
        <w:rPr>
          <w:rFonts w:hint="default" w:ascii="Times New Roman" w:hAnsi="Times New Roman" w:cs="Times New Roman"/>
          <w:b w:val="0"/>
          <w:bCs w:val="0"/>
          <w:color w:val="auto"/>
          <w:szCs w:val="21"/>
        </w:rPr>
        <w:t>应登记归档</w:t>
      </w:r>
      <w:r>
        <w:rPr>
          <w:rFonts w:hint="eastAsia" w:ascii="Times New Roman" w:hAnsi="Times New Roman" w:cs="Times New Roman"/>
          <w:b w:val="0"/>
          <w:bCs w:val="0"/>
          <w:color w:val="auto"/>
          <w:szCs w:val="21"/>
          <w:lang w:val="en-US" w:eastAsia="zh-CN"/>
        </w:rPr>
        <w:t>窨井、阀门等</w:t>
      </w:r>
      <w:r>
        <w:rPr>
          <w:rFonts w:hint="default" w:ascii="Times New Roman" w:hAnsi="Times New Roman" w:cs="Times New Roman"/>
          <w:b w:val="0"/>
          <w:bCs w:val="0"/>
          <w:color w:val="auto"/>
          <w:szCs w:val="21"/>
        </w:rPr>
        <w:t>标志。</w:t>
      </w:r>
    </w:p>
    <w:p>
      <w:pPr>
        <w:widowControl/>
        <w:spacing w:line="360" w:lineRule="auto"/>
        <w:jc w:val="left"/>
        <w:rPr>
          <w:rFonts w:hint="default" w:ascii="Times New Roman" w:hAnsi="Times New Roman" w:cs="Times New Roman"/>
          <w:b w:val="0"/>
          <w:bCs w:val="0"/>
          <w:color w:val="auto"/>
          <w:szCs w:val="21"/>
          <w:lang w:val="en-US" w:eastAsia="zh-CN"/>
        </w:rPr>
      </w:pPr>
      <w:r>
        <w:rPr>
          <w:rFonts w:hint="eastAsia" w:ascii="Times New Roman" w:hAnsi="Times New Roman" w:cs="Times New Roman"/>
          <w:b/>
          <w:bCs/>
          <w:color w:val="auto"/>
          <w:szCs w:val="21"/>
          <w:lang w:val="en-US" w:eastAsia="zh-CN"/>
        </w:rPr>
        <w:t xml:space="preserve">7.0.3  </w:t>
      </w:r>
      <w:r>
        <w:rPr>
          <w:rFonts w:hint="eastAsia" w:ascii="Times New Roman" w:hAnsi="Times New Roman" w:cs="Times New Roman"/>
          <w:b w:val="0"/>
          <w:bCs w:val="0"/>
          <w:color w:val="auto"/>
          <w:szCs w:val="21"/>
          <w:lang w:val="en-US" w:eastAsia="zh-CN"/>
        </w:rPr>
        <w:t>应建立巡查养护制度，设施维修改造时应及时更新相应标志。</w:t>
      </w:r>
    </w:p>
    <w:p>
      <w:pPr>
        <w:widowControl/>
        <w:spacing w:line="360" w:lineRule="auto"/>
        <w:jc w:val="left"/>
        <w:rPr>
          <w:rFonts w:hint="default" w:ascii="Times New Roman" w:hAnsi="Times New Roman" w:cs="Times New Roman" w:eastAsiaTheme="minorEastAsia"/>
          <w:b w:val="0"/>
          <w:bCs w:val="0"/>
          <w:color w:val="auto"/>
          <w:szCs w:val="21"/>
          <w:lang w:val="en-US" w:eastAsia="zh-CN"/>
        </w:rPr>
      </w:pPr>
    </w:p>
    <w:p>
      <w:pPr>
        <w:widowControl/>
        <w:spacing w:line="360" w:lineRule="auto"/>
        <w:jc w:val="left"/>
        <w:rPr>
          <w:rFonts w:hint="default" w:ascii="Times New Roman" w:hAnsi="Times New Roman" w:cs="Times New Roman"/>
          <w:b/>
          <w:bCs/>
          <w:color w:val="auto"/>
          <w:szCs w:val="21"/>
        </w:rPr>
      </w:pPr>
      <w:r>
        <w:rPr>
          <w:rFonts w:hint="default" w:ascii="Times New Roman" w:hAnsi="Times New Roman" w:cs="Times New Roman"/>
          <w:b/>
          <w:bCs/>
          <w:color w:val="auto"/>
          <w:szCs w:val="21"/>
        </w:rPr>
        <w:br w:type="page"/>
      </w:r>
    </w:p>
    <w:p>
      <w:pPr>
        <w:widowControl/>
        <w:spacing w:line="360" w:lineRule="auto"/>
        <w:jc w:val="left"/>
        <w:rPr>
          <w:rFonts w:hint="default" w:ascii="Times New Roman" w:hAnsi="Times New Roman" w:cs="Times New Roman"/>
          <w:b/>
          <w:bCs/>
          <w:color w:val="auto"/>
          <w:szCs w:val="21"/>
        </w:rPr>
      </w:pPr>
    </w:p>
    <w:p>
      <w:pPr>
        <w:widowControl/>
        <w:spacing w:before="312" w:beforeLines="100" w:after="312" w:afterLines="100"/>
        <w:jc w:val="center"/>
        <w:outlineLvl w:val="0"/>
        <w:rPr>
          <w:rFonts w:hint="default" w:ascii="Times New Roman" w:hAnsi="Times New Roman" w:cs="Times New Roman"/>
          <w:b/>
          <w:bCs/>
          <w:color w:val="auto"/>
          <w:sz w:val="32"/>
          <w:szCs w:val="32"/>
        </w:rPr>
      </w:pPr>
      <w:bookmarkStart w:id="181" w:name="_Toc5803"/>
      <w:bookmarkStart w:id="182" w:name="_Toc529459850"/>
      <w:bookmarkStart w:id="183" w:name="_Toc20996"/>
      <w:bookmarkStart w:id="184" w:name="_Toc11152"/>
      <w:bookmarkStart w:id="185" w:name="_Toc511727214"/>
      <w:bookmarkStart w:id="186" w:name="_Toc23242"/>
      <w:bookmarkStart w:id="187" w:name="_Toc532978414"/>
      <w:bookmarkStart w:id="188" w:name="_Toc29865"/>
      <w:bookmarkStart w:id="189" w:name="_Toc29395"/>
      <w:bookmarkStart w:id="190" w:name="_Toc17026"/>
      <w:bookmarkStart w:id="191" w:name="_Toc7241"/>
      <w:bookmarkStart w:id="192" w:name="_Toc3224"/>
      <w:r>
        <w:rPr>
          <w:rFonts w:hint="default" w:ascii="Times New Roman" w:hAnsi="Times New Roman" w:cs="Times New Roman"/>
          <w:b/>
          <w:bCs/>
          <w:color w:val="auto"/>
          <w:sz w:val="32"/>
          <w:szCs w:val="32"/>
        </w:rPr>
        <w:t>本导则用词说明</w:t>
      </w:r>
      <w:bookmarkEnd w:id="181"/>
      <w:bookmarkEnd w:id="182"/>
      <w:bookmarkEnd w:id="183"/>
      <w:bookmarkEnd w:id="184"/>
      <w:bookmarkEnd w:id="185"/>
      <w:bookmarkEnd w:id="186"/>
    </w:p>
    <w:p>
      <w:pPr>
        <w:adjustRightInd w:val="0"/>
        <w:snapToGrid w:val="0"/>
        <w:spacing w:line="360" w:lineRule="auto"/>
        <w:ind w:firstLine="422" w:firstLineChars="200"/>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1</w:t>
      </w:r>
      <w:r>
        <w:rPr>
          <w:rFonts w:hint="default" w:ascii="Times New Roman" w:hAnsi="Times New Roman" w:cs="Times New Roman"/>
          <w:bCs/>
          <w:color w:val="auto"/>
          <w:kern w:val="0"/>
          <w:szCs w:val="21"/>
        </w:rPr>
        <w:t xml:space="preserve">  为便于在执行本导则条文时区别对待，对要求严格程度不同的用词说明如下：</w:t>
      </w:r>
    </w:p>
    <w:p>
      <w:pPr>
        <w:keepNext w:val="0"/>
        <w:keepLines w:val="0"/>
        <w:pageBreakBefore w:val="0"/>
        <w:widowControl w:val="0"/>
        <w:kinsoku/>
        <w:wordWrap/>
        <w:overflowPunct/>
        <w:topLinePunct w:val="0"/>
        <w:autoSpaceDE/>
        <w:autoSpaceDN/>
        <w:bidi w:val="0"/>
        <w:adjustRightInd w:val="0"/>
        <w:snapToGrid w:val="0"/>
        <w:spacing w:line="360" w:lineRule="auto"/>
        <w:ind w:firstLine="738" w:firstLineChars="350"/>
        <w:textAlignment w:val="auto"/>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1</w:t>
      </w:r>
      <w:r>
        <w:rPr>
          <w:rFonts w:hint="eastAsia" w:ascii="Times New Roman" w:hAnsi="Times New Roman" w:cs="Times New Roman"/>
          <w:b/>
          <w:bCs/>
          <w:color w:val="auto"/>
          <w:kern w:val="0"/>
          <w:szCs w:val="21"/>
          <w:lang w:eastAsia="zh-CN"/>
        </w:rPr>
        <w:t>）</w:t>
      </w:r>
      <w:r>
        <w:rPr>
          <w:rFonts w:hint="default" w:ascii="Times New Roman" w:hAnsi="Times New Roman" w:cs="Times New Roman"/>
          <w:bCs/>
          <w:color w:val="auto"/>
          <w:kern w:val="0"/>
          <w:szCs w:val="21"/>
        </w:rPr>
        <w:t>表示很严格，非这样做不可的用词：</w:t>
      </w:r>
    </w:p>
    <w:p>
      <w:pPr>
        <w:adjustRightInd w:val="0"/>
        <w:snapToGrid w:val="0"/>
        <w:spacing w:line="360" w:lineRule="auto"/>
        <w:ind w:left="1058" w:leftChars="504"/>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正面词采用</w:t>
      </w:r>
      <w:r>
        <w:rPr>
          <w:rFonts w:hint="eastAsia"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rPr>
        <w:t>必须</w:t>
      </w:r>
      <w:r>
        <w:rPr>
          <w:rFonts w:hint="eastAsia"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rPr>
        <w:t>，反面词采用</w:t>
      </w:r>
      <w:r>
        <w:rPr>
          <w:rFonts w:hint="eastAsia"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rPr>
        <w:t>严禁</w:t>
      </w:r>
      <w:r>
        <w:rPr>
          <w:rFonts w:hint="eastAsia"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738" w:firstLineChars="350"/>
        <w:textAlignment w:val="auto"/>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2</w:t>
      </w:r>
      <w:r>
        <w:rPr>
          <w:rFonts w:hint="eastAsia" w:ascii="Times New Roman" w:hAnsi="Times New Roman" w:cs="Times New Roman"/>
          <w:b/>
          <w:bCs/>
          <w:color w:val="auto"/>
          <w:kern w:val="0"/>
          <w:szCs w:val="21"/>
          <w:lang w:eastAsia="zh-CN"/>
        </w:rPr>
        <w:t>）</w:t>
      </w:r>
      <w:r>
        <w:rPr>
          <w:rFonts w:hint="default" w:ascii="Times New Roman" w:hAnsi="Times New Roman" w:cs="Times New Roman"/>
          <w:bCs/>
          <w:color w:val="auto"/>
          <w:kern w:val="0"/>
          <w:szCs w:val="21"/>
        </w:rPr>
        <w:t>表示严格，在正常情况下均应这样做的用词：</w:t>
      </w:r>
    </w:p>
    <w:p>
      <w:pPr>
        <w:adjustRightInd w:val="0"/>
        <w:snapToGrid w:val="0"/>
        <w:spacing w:line="360" w:lineRule="auto"/>
        <w:ind w:left="1058" w:leftChars="504"/>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正面词采用</w:t>
      </w:r>
      <w:r>
        <w:rPr>
          <w:rFonts w:hint="eastAsia"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rPr>
        <w:t>应</w:t>
      </w:r>
      <w:r>
        <w:rPr>
          <w:rFonts w:hint="eastAsia"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rPr>
        <w:t>，反面词采用</w:t>
      </w:r>
      <w:r>
        <w:rPr>
          <w:rFonts w:hint="eastAsia"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rPr>
        <w:t>不应</w:t>
      </w:r>
      <w:r>
        <w:rPr>
          <w:rFonts w:hint="eastAsia"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rPr>
        <w:t>或</w:t>
      </w:r>
      <w:r>
        <w:rPr>
          <w:rFonts w:hint="eastAsia"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rPr>
        <w:t>不得</w:t>
      </w:r>
      <w:r>
        <w:rPr>
          <w:rFonts w:hint="eastAsia"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738" w:firstLineChars="350"/>
        <w:textAlignment w:val="auto"/>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3</w:t>
      </w:r>
      <w:r>
        <w:rPr>
          <w:rFonts w:hint="eastAsia" w:ascii="Times New Roman" w:hAnsi="Times New Roman" w:cs="Times New Roman"/>
          <w:b/>
          <w:bCs/>
          <w:color w:val="auto"/>
          <w:kern w:val="0"/>
          <w:szCs w:val="21"/>
          <w:lang w:eastAsia="zh-CN"/>
        </w:rPr>
        <w:t>）</w:t>
      </w:r>
      <w:r>
        <w:rPr>
          <w:rFonts w:hint="default" w:ascii="Times New Roman" w:hAnsi="Times New Roman" w:cs="Times New Roman"/>
          <w:bCs/>
          <w:color w:val="auto"/>
          <w:kern w:val="0"/>
          <w:szCs w:val="21"/>
        </w:rPr>
        <w:t>表示允许稍有选择，在条件许可时首先应这样做的用词：</w:t>
      </w:r>
    </w:p>
    <w:p>
      <w:pPr>
        <w:adjustRightInd w:val="0"/>
        <w:snapToGrid w:val="0"/>
        <w:spacing w:line="360" w:lineRule="auto"/>
        <w:ind w:left="1058" w:leftChars="504"/>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正面词采用</w:t>
      </w:r>
      <w:r>
        <w:rPr>
          <w:rFonts w:hint="eastAsia"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rPr>
        <w:t>宜</w:t>
      </w:r>
      <w:r>
        <w:rPr>
          <w:rFonts w:hint="eastAsia"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rPr>
        <w:t>，反面词采用</w:t>
      </w:r>
      <w:r>
        <w:rPr>
          <w:rFonts w:hint="eastAsia"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rPr>
        <w:t>不宜</w:t>
      </w:r>
      <w:r>
        <w:rPr>
          <w:rFonts w:hint="eastAsia"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738" w:firstLineChars="350"/>
        <w:textAlignment w:val="auto"/>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4</w:t>
      </w:r>
      <w:r>
        <w:rPr>
          <w:rFonts w:hint="eastAsia" w:ascii="Times New Roman" w:hAnsi="Times New Roman" w:cs="Times New Roman"/>
          <w:b/>
          <w:bCs/>
          <w:color w:val="auto"/>
          <w:kern w:val="0"/>
          <w:szCs w:val="21"/>
          <w:lang w:eastAsia="zh-CN"/>
        </w:rPr>
        <w:t>）</w:t>
      </w:r>
      <w:r>
        <w:rPr>
          <w:rFonts w:hint="default" w:ascii="Times New Roman" w:hAnsi="Times New Roman" w:cs="Times New Roman"/>
          <w:bCs/>
          <w:color w:val="auto"/>
          <w:kern w:val="0"/>
          <w:szCs w:val="21"/>
        </w:rPr>
        <w:t>表示有选择，在一定条件下可以这样做的用词，采用</w:t>
      </w:r>
      <w:r>
        <w:rPr>
          <w:rFonts w:hint="eastAsia"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rPr>
        <w:t>可</w:t>
      </w:r>
      <w:r>
        <w:rPr>
          <w:rFonts w:hint="eastAsia"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rPr>
        <w:t>。</w:t>
      </w:r>
    </w:p>
    <w:p>
      <w:pPr>
        <w:adjustRightInd w:val="0"/>
        <w:snapToGrid w:val="0"/>
        <w:spacing w:line="360" w:lineRule="auto"/>
        <w:ind w:firstLine="435"/>
        <w:rPr>
          <w:rFonts w:hint="default" w:ascii="Times New Roman" w:hAnsi="Times New Roman" w:cs="Times New Roman"/>
          <w:bCs/>
          <w:color w:val="auto"/>
          <w:kern w:val="0"/>
          <w:szCs w:val="21"/>
        </w:rPr>
      </w:pPr>
      <w:r>
        <w:rPr>
          <w:rFonts w:hint="default" w:ascii="Times New Roman" w:hAnsi="Times New Roman" w:cs="Times New Roman"/>
          <w:b/>
          <w:bCs/>
          <w:color w:val="auto"/>
          <w:kern w:val="0"/>
          <w:szCs w:val="21"/>
        </w:rPr>
        <w:t xml:space="preserve">2 </w:t>
      </w:r>
      <w:r>
        <w:rPr>
          <w:rFonts w:hint="default" w:ascii="Times New Roman" w:hAnsi="Times New Roman" w:cs="Times New Roman"/>
          <w:bCs/>
          <w:color w:val="auto"/>
          <w:kern w:val="0"/>
          <w:szCs w:val="21"/>
        </w:rPr>
        <w:t xml:space="preserve"> 条文中指定应按其他有关标准、规范执行时，写法为：</w:t>
      </w:r>
      <w:r>
        <w:rPr>
          <w:rFonts w:hint="eastAsia"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rPr>
        <w:t>应符合……的规定</w:t>
      </w:r>
      <w:r>
        <w:rPr>
          <w:rFonts w:hint="eastAsia"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rPr>
        <w:t xml:space="preserve">或 </w:t>
      </w:r>
      <w:r>
        <w:rPr>
          <w:rFonts w:hint="eastAsia"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rPr>
        <w:t>应按……执行</w:t>
      </w:r>
      <w:r>
        <w:rPr>
          <w:rFonts w:hint="eastAsia" w:ascii="Times New Roman" w:hAnsi="Times New Roman" w:cs="Times New Roman"/>
          <w:bCs/>
          <w:color w:val="auto"/>
          <w:kern w:val="0"/>
          <w:szCs w:val="21"/>
          <w:lang w:eastAsia="zh-CN"/>
        </w:rPr>
        <w:t>”</w:t>
      </w:r>
      <w:r>
        <w:rPr>
          <w:rFonts w:hint="default" w:ascii="Times New Roman" w:hAnsi="Times New Roman" w:cs="Times New Roman"/>
          <w:bCs/>
          <w:color w:val="auto"/>
          <w:kern w:val="0"/>
          <w:szCs w:val="21"/>
        </w:rPr>
        <w:t>。</w:t>
      </w:r>
    </w:p>
    <w:p>
      <w:pPr>
        <w:adjustRightInd w:val="0"/>
        <w:snapToGrid w:val="0"/>
        <w:spacing w:line="360" w:lineRule="auto"/>
        <w:ind w:firstLine="435"/>
        <w:rPr>
          <w:rFonts w:hint="default" w:ascii="Times New Roman" w:hAnsi="Times New Roman" w:cs="Times New Roman"/>
          <w:bCs/>
          <w:color w:val="auto"/>
          <w:kern w:val="0"/>
          <w:szCs w:val="21"/>
        </w:rPr>
      </w:pPr>
    </w:p>
    <w:p>
      <w:pPr>
        <w:pStyle w:val="3"/>
        <w:adjustRightInd w:val="0"/>
        <w:snapToGrid w:val="0"/>
        <w:spacing w:line="276" w:lineRule="auto"/>
        <w:rPr>
          <w:rFonts w:hint="default" w:ascii="Times New Roman" w:hAnsi="Times New Roman" w:cs="Times New Roman"/>
          <w:color w:val="auto"/>
          <w:sz w:val="28"/>
          <w:szCs w:val="28"/>
        </w:rPr>
      </w:pPr>
      <w:r>
        <w:rPr>
          <w:rFonts w:hint="default" w:ascii="Times New Roman" w:hAnsi="Times New Roman" w:cs="Times New Roman"/>
          <w:color w:val="auto"/>
          <w:kern w:val="0"/>
          <w:szCs w:val="21"/>
        </w:rPr>
        <w:br w:type="page"/>
      </w:r>
      <w:bookmarkStart w:id="193" w:name="_Toc529459851"/>
      <w:bookmarkStart w:id="194" w:name="_Toc17776"/>
      <w:bookmarkStart w:id="195" w:name="_Toc27342"/>
      <w:bookmarkStart w:id="196" w:name="_Toc462415383"/>
      <w:bookmarkStart w:id="197" w:name="_Toc30809"/>
      <w:bookmarkStart w:id="198" w:name="_Toc457482223"/>
      <w:bookmarkStart w:id="199" w:name="_Toc22816"/>
      <w:r>
        <w:rPr>
          <w:rFonts w:hint="default" w:ascii="Times New Roman" w:hAnsi="Times New Roman" w:cs="Times New Roman"/>
          <w:color w:val="auto"/>
          <w:sz w:val="32"/>
          <w:szCs w:val="32"/>
        </w:rPr>
        <w:t>引用标准名录</w:t>
      </w:r>
      <w:bookmarkEnd w:id="193"/>
      <w:bookmarkEnd w:id="194"/>
      <w:bookmarkEnd w:id="195"/>
      <w:bookmarkEnd w:id="196"/>
      <w:bookmarkEnd w:id="197"/>
      <w:bookmarkEnd w:id="198"/>
      <w:bookmarkEnd w:id="199"/>
    </w:p>
    <w:bookmarkEnd w:id="187"/>
    <w:bookmarkEnd w:id="188"/>
    <w:bookmarkEnd w:id="189"/>
    <w:bookmarkEnd w:id="190"/>
    <w:bookmarkEnd w:id="191"/>
    <w:bookmarkEnd w:id="192"/>
    <w:p>
      <w:pPr>
        <w:spacing w:line="360" w:lineRule="auto"/>
        <w:ind w:left="420" w:leftChars="200"/>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《安全色》GB 2893</w:t>
      </w:r>
    </w:p>
    <w:p>
      <w:pPr>
        <w:spacing w:line="360" w:lineRule="auto"/>
        <w:ind w:left="420" w:leftChars="200"/>
        <w:rPr>
          <w:rFonts w:hint="default" w:ascii="Times New Roman" w:hAnsi="Times New Roman" w:cs="Times New Roman"/>
          <w:color w:val="auto"/>
          <w:szCs w:val="21"/>
          <w:lang w:val="en-US" w:eastAsia="zh-CN"/>
        </w:rPr>
      </w:pPr>
      <w:r>
        <w:rPr>
          <w:rFonts w:hint="default" w:ascii="Times New Roman" w:hAnsi="Times New Roman" w:cs="Times New Roman"/>
          <w:color w:val="auto"/>
          <w:lang w:val="en-US" w:eastAsia="zh-CN"/>
        </w:rPr>
        <w:t>《安全标志及其使用导则》GB</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2894</w:t>
      </w:r>
    </w:p>
    <w:p>
      <w:pPr>
        <w:spacing w:line="360" w:lineRule="auto"/>
        <w:ind w:left="420" w:left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《漆膜颜色标准》GB/T 3181</w:t>
      </w:r>
    </w:p>
    <w:p>
      <w:pPr>
        <w:spacing w:line="360" w:lineRule="auto"/>
        <w:ind w:left="420" w:leftChars="200"/>
        <w:rPr>
          <w:rFonts w:hint="default" w:ascii="Times New Roman" w:hAnsi="Times New Roman" w:cs="Times New Roman"/>
          <w:color w:val="auto"/>
          <w:lang w:val="en-US" w:eastAsia="zh-CN"/>
        </w:rPr>
      </w:pPr>
      <w:r>
        <w:rPr>
          <w:rFonts w:hint="default" w:ascii="Times New Roman" w:hAnsi="Times New Roman" w:cs="Times New Roman"/>
          <w:color w:val="auto"/>
        </w:rPr>
        <w:t>《道路交通标志和标线第2部分：道路交通标志》</w:t>
      </w:r>
      <w:r>
        <w:rPr>
          <w:rFonts w:hint="default" w:ascii="Times New Roman" w:hAnsi="Times New Roman" w:cs="Times New Roman"/>
          <w:color w:val="auto"/>
          <w:lang w:val="en-US" w:eastAsia="zh-CN"/>
        </w:rPr>
        <w:t>GB</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5768.2</w:t>
      </w:r>
    </w:p>
    <w:p>
      <w:pPr>
        <w:spacing w:line="360" w:lineRule="auto"/>
        <w:ind w:left="420" w:left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《危险货物品名表》GB 12268</w:t>
      </w:r>
    </w:p>
    <w:p>
      <w:pPr>
        <w:spacing w:line="360" w:lineRule="auto"/>
        <w:ind w:left="420" w:leftChars="200"/>
        <w:rPr>
          <w:rFonts w:hint="default" w:ascii="Times New Roman" w:hAnsi="Times New Roman" w:cs="Times New Roman"/>
          <w:color w:val="auto"/>
          <w:lang w:val="en-US" w:eastAsia="zh-CN"/>
        </w:rPr>
      </w:pPr>
      <w:r>
        <w:rPr>
          <w:rFonts w:hint="default" w:ascii="Times New Roman" w:hAnsi="Times New Roman" w:cs="Times New Roman"/>
          <w:color w:val="auto"/>
        </w:rPr>
        <w:t>《消防应急照明和疏散指示标志》</w:t>
      </w:r>
      <w:r>
        <w:rPr>
          <w:rFonts w:hint="default" w:ascii="Times New Roman" w:hAnsi="Times New Roman" w:cs="Times New Roman"/>
          <w:color w:val="auto"/>
          <w:lang w:val="en-US" w:eastAsia="zh-CN"/>
        </w:rPr>
        <w:t>GB</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17945</w:t>
      </w:r>
    </w:p>
    <w:p>
      <w:pPr>
        <w:spacing w:line="360" w:lineRule="auto"/>
        <w:ind w:left="420" w:leftChars="200"/>
        <w:rPr>
          <w:rFonts w:hint="default" w:ascii="Times New Roman" w:hAnsi="Times New Roman" w:cs="Times New Roman"/>
          <w:color w:val="auto"/>
          <w:szCs w:val="21"/>
          <w:lang w:val="en-US"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城市污水处理厂管道和设备色标</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CJ/T 158</w:t>
      </w:r>
    </w:p>
    <w:p>
      <w:pPr>
        <w:spacing w:line="360" w:lineRule="auto"/>
        <w:jc w:val="center"/>
        <w:rPr>
          <w:rFonts w:ascii="Times New Roman" w:hAnsi="Times New Roman" w:eastAsia="宋体" w:cs="Times New Roman"/>
          <w:sz w:val="28"/>
          <w:szCs w:val="28"/>
        </w:rPr>
      </w:pPr>
      <w:r>
        <w:rPr>
          <w:rFonts w:hint="default" w:ascii="Times New Roman" w:hAnsi="Times New Roman" w:cs="Times New Roman"/>
          <w:color w:val="auto"/>
        </w:rPr>
        <w:br w:type="page"/>
      </w:r>
    </w:p>
    <w:p>
      <w:pPr>
        <w:spacing w:line="360" w:lineRule="auto"/>
        <w:rPr>
          <w:rFonts w:ascii="Times New Roman" w:hAnsi="Times New Roman" w:eastAsia="宋体" w:cs="Times New Roman"/>
          <w:sz w:val="28"/>
          <w:szCs w:val="28"/>
        </w:rPr>
      </w:pPr>
    </w:p>
    <w:p>
      <w:pPr>
        <w:pStyle w:val="2"/>
      </w:pPr>
    </w:p>
    <w:p>
      <w:pPr>
        <w:spacing w:line="360" w:lineRule="auto"/>
        <w:rPr>
          <w:rFonts w:ascii="Times New Roman" w:hAnsi="Times New Roman" w:eastAsia="宋体" w:cs="Times New Roman"/>
          <w:sz w:val="28"/>
          <w:szCs w:val="28"/>
        </w:rPr>
      </w:pPr>
    </w:p>
    <w:p>
      <w:pPr>
        <w:spacing w:line="360" w:lineRule="auto"/>
        <w:jc w:val="center"/>
        <w:rPr>
          <w:rFonts w:ascii="Times New Roman" w:hAnsi="Times New Roman" w:eastAsia="宋体" w:cs="Times New Roman"/>
          <w:bCs/>
          <w:sz w:val="44"/>
          <w:szCs w:val="44"/>
        </w:rPr>
      </w:pPr>
    </w:p>
    <w:p>
      <w:pPr>
        <w:spacing w:line="360" w:lineRule="auto"/>
        <w:jc w:val="center"/>
        <w:rPr>
          <w:rFonts w:ascii="Times New Roman" w:hAnsi="Times New Roman" w:eastAsia="宋体" w:cs="Times New Roman"/>
          <w:b/>
          <w:sz w:val="32"/>
          <w:szCs w:val="32"/>
        </w:rPr>
      </w:pPr>
      <w:r>
        <w:rPr>
          <w:rFonts w:hint="default" w:ascii="Times New Roman" w:hAnsi="Times New Roman" w:eastAsia="宋体" w:cs="Times New Roman"/>
          <w:b/>
          <w:sz w:val="32"/>
          <w:szCs w:val="32"/>
        </w:rPr>
        <w:t>农村生活</w:t>
      </w:r>
      <w:r>
        <w:rPr>
          <w:rFonts w:hint="eastAsia" w:ascii="Times New Roman" w:hAnsi="Times New Roman" w:eastAsia="宋体" w:cs="Times New Roman"/>
          <w:b/>
          <w:sz w:val="32"/>
          <w:szCs w:val="32"/>
          <w:lang w:eastAsia="zh-CN"/>
        </w:rPr>
        <w:t>污水处理设施</w:t>
      </w:r>
      <w:r>
        <w:rPr>
          <w:rFonts w:hint="default" w:ascii="Times New Roman" w:hAnsi="Times New Roman" w:eastAsia="宋体" w:cs="Times New Roman"/>
          <w:b/>
          <w:sz w:val="32"/>
          <w:szCs w:val="32"/>
        </w:rPr>
        <w:t>标志设置导则</w:t>
      </w:r>
    </w:p>
    <w:p>
      <w:pPr>
        <w:spacing w:line="360" w:lineRule="auto"/>
        <w:jc w:val="center"/>
        <w:rPr>
          <w:rFonts w:ascii="Times New Roman" w:hAnsi="Times New Roman" w:eastAsia="宋体" w:cs="Times New Roman"/>
          <w:sz w:val="24"/>
        </w:rPr>
      </w:pPr>
    </w:p>
    <w:p>
      <w:pPr>
        <w:pStyle w:val="2"/>
        <w:rPr>
          <w:rFonts w:ascii="Times New Roman" w:hAnsi="Times New Roman" w:eastAsia="宋体" w:cs="Times New Roman"/>
          <w:sz w:val="24"/>
        </w:rPr>
      </w:pPr>
    </w:p>
    <w:p>
      <w:pPr>
        <w:pStyle w:val="2"/>
        <w:rPr>
          <w:rFonts w:ascii="Times New Roman" w:hAnsi="Times New Roman" w:eastAsia="宋体" w:cs="Times New Roman"/>
          <w:sz w:val="24"/>
        </w:rPr>
      </w:pPr>
    </w:p>
    <w:p>
      <w:pPr>
        <w:keepNext/>
        <w:keepLines/>
        <w:spacing w:line="360" w:lineRule="auto"/>
        <w:rPr>
          <w:rFonts w:ascii="Times New Roman" w:hAnsi="Times New Roman" w:eastAsia="宋体" w:cs="Times New Roman"/>
        </w:rPr>
      </w:pPr>
    </w:p>
    <w:p>
      <w:pPr>
        <w:pStyle w:val="2"/>
      </w:pPr>
    </w:p>
    <w:p>
      <w:pPr>
        <w:keepNext/>
        <w:keepLines/>
        <w:widowControl w:val="0"/>
        <w:spacing w:line="720" w:lineRule="auto"/>
        <w:jc w:val="center"/>
        <w:outlineLvl w:val="0"/>
        <w:rPr>
          <w:rFonts w:ascii="Times New Roman" w:hAnsi="Times New Roman" w:eastAsia="宋体" w:cs="Times New Roman"/>
          <w:kern w:val="44"/>
          <w:sz w:val="28"/>
          <w:szCs w:val="24"/>
          <w:lang w:val="en-US" w:eastAsia="zh-CN" w:bidi="ar-SA"/>
        </w:rPr>
      </w:pPr>
      <w:bookmarkStart w:id="200" w:name="_Toc15427"/>
      <w:bookmarkStart w:id="201" w:name="_Toc846"/>
      <w:bookmarkStart w:id="202" w:name="_Toc1134"/>
      <w:bookmarkStart w:id="203" w:name="_Toc31064"/>
      <w:bookmarkStart w:id="204" w:name="_Toc27191"/>
      <w:bookmarkStart w:id="205" w:name="_Toc11578"/>
      <w:bookmarkStart w:id="206" w:name="_Toc30139"/>
      <w:bookmarkStart w:id="207" w:name="_Toc20701"/>
      <w:bookmarkStart w:id="208" w:name="_Toc12250"/>
      <w:r>
        <w:rPr>
          <w:rFonts w:ascii="Times New Roman" w:hAnsi="Times New Roman" w:eastAsia="宋体" w:cs="Times New Roman"/>
          <w:kern w:val="44"/>
          <w:sz w:val="28"/>
          <w:szCs w:val="24"/>
          <w:lang w:val="en-US" w:eastAsia="zh-CN" w:bidi="ar-SA"/>
        </w:rPr>
        <w:t>条文说明</w:t>
      </w:r>
      <w:bookmarkEnd w:id="200"/>
      <w:bookmarkEnd w:id="201"/>
      <w:bookmarkEnd w:id="202"/>
      <w:bookmarkEnd w:id="203"/>
      <w:bookmarkEnd w:id="204"/>
      <w:bookmarkEnd w:id="205"/>
      <w:bookmarkEnd w:id="206"/>
      <w:bookmarkEnd w:id="207"/>
      <w:bookmarkEnd w:id="208"/>
    </w:p>
    <w:p>
      <w:pPr>
        <w:rPr>
          <w:rFonts w:hint="default" w:ascii="Times New Roman" w:hAnsi="Times New Roman" w:cs="Times New Roman"/>
          <w:color w:val="auto"/>
        </w:rPr>
        <w:sectPr>
          <w:footerReference r:id="rId6" w:type="default"/>
          <w:pgSz w:w="11906" w:h="16838"/>
          <w:pgMar w:top="1440" w:right="1800" w:bottom="1440" w:left="1800" w:header="851" w:footer="992" w:gutter="0"/>
          <w:pgNumType w:start="1"/>
          <w:cols w:space="425" w:num="1"/>
          <w:docGrid w:type="lines" w:linePitch="312" w:charSpace="0"/>
        </w:sectPr>
      </w:pPr>
      <w:r>
        <w:rPr>
          <w:rFonts w:hint="default" w:ascii="Times New Roman" w:hAnsi="Times New Roman" w:cs="Times New Roman"/>
          <w:color w:val="auto"/>
        </w:rPr>
        <w:br w:type="page"/>
      </w:r>
    </w:p>
    <w:p>
      <w:pPr>
        <w:jc w:val="center"/>
        <w:rPr>
          <w:rFonts w:hint="eastAsia" w:ascii="Times New Roman" w:hAnsi="Times New Roman" w:cs="Times New Roman"/>
          <w:b/>
          <w:bCs/>
          <w:color w:val="auto"/>
          <w:sz w:val="32"/>
          <w:szCs w:val="32"/>
          <w:lang w:val="en-US" w:eastAsia="zh-CN"/>
        </w:rPr>
      </w:pPr>
      <w:bookmarkStart w:id="209" w:name="_Toc6736"/>
      <w:bookmarkStart w:id="210" w:name="_Toc9155"/>
      <w:bookmarkStart w:id="211" w:name="_Toc30769"/>
      <w:r>
        <w:rPr>
          <w:rFonts w:hint="eastAsia" w:ascii="Times New Roman" w:hAnsi="Times New Roman" w:cs="Times New Roman"/>
          <w:b/>
          <w:bCs/>
          <w:color w:val="auto"/>
          <w:sz w:val="32"/>
          <w:szCs w:val="32"/>
          <w:lang w:val="en-US" w:eastAsia="zh-CN"/>
        </w:rPr>
        <w:t>目  次</w:t>
      </w:r>
    </w:p>
    <w:p>
      <w:pPr>
        <w:pStyle w:val="6"/>
        <w:keepNext w:val="0"/>
        <w:keepLines w:val="0"/>
        <w:pageBreakBefore w:val="0"/>
        <w:tabs>
          <w:tab w:val="right" w:leader="dot" w:pos="8862"/>
        </w:tabs>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_Toc13200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szCs w:val="32"/>
          <w:lang w:val="en-US" w:eastAsia="zh-CN"/>
        </w:rPr>
        <w:t>1  总则</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_Toc13200 </w:instrText>
      </w:r>
      <w:r>
        <w:rPr>
          <w:rFonts w:hint="default" w:ascii="Times New Roman" w:hAnsi="Times New Roman" w:eastAsia="宋体" w:cs="Times New Roman"/>
        </w:rPr>
        <w:fldChar w:fldCharType="separate"/>
      </w:r>
      <w:r>
        <w:rPr>
          <w:rFonts w:hint="default" w:ascii="Times New Roman" w:hAnsi="Times New Roman" w:eastAsia="宋体" w:cs="Times New Roman"/>
        </w:rPr>
        <w:t>29</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21"/>
        </w:rPr>
        <w:fldChar w:fldCharType="end"/>
      </w:r>
    </w:p>
    <w:p>
      <w:pPr>
        <w:pStyle w:val="6"/>
        <w:keepNext w:val="0"/>
        <w:keepLines w:val="0"/>
        <w:pageBreakBefore w:val="0"/>
        <w:tabs>
          <w:tab w:val="right" w:leader="dot" w:pos="8862"/>
        </w:tabs>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_Toc4011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szCs w:val="32"/>
          <w:lang w:val="en-US" w:eastAsia="zh-CN"/>
        </w:rPr>
        <w:t>3  基本规定</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_Toc4011 </w:instrText>
      </w:r>
      <w:r>
        <w:rPr>
          <w:rFonts w:hint="default" w:ascii="Times New Roman" w:hAnsi="Times New Roman" w:eastAsia="宋体" w:cs="Times New Roman"/>
        </w:rPr>
        <w:fldChar w:fldCharType="separate"/>
      </w:r>
      <w:r>
        <w:rPr>
          <w:rFonts w:hint="default" w:ascii="Times New Roman" w:hAnsi="Times New Roman" w:eastAsia="宋体" w:cs="Times New Roman"/>
        </w:rPr>
        <w:t>30</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21"/>
        </w:rPr>
        <w:fldChar w:fldCharType="end"/>
      </w:r>
    </w:p>
    <w:p>
      <w:pPr>
        <w:pStyle w:val="6"/>
        <w:keepNext w:val="0"/>
        <w:keepLines w:val="0"/>
        <w:pageBreakBefore w:val="0"/>
        <w:tabs>
          <w:tab w:val="right" w:leader="dot" w:pos="8862"/>
        </w:tabs>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lang w:val="en-US" w:eastAsia="zh-C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_Toc30039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szCs w:val="32"/>
          <w:lang w:val="en-US" w:eastAsia="zh-CN"/>
        </w:rPr>
        <w:t>4  安全标志</w:t>
      </w:r>
      <w:r>
        <w:rPr>
          <w:rFonts w:hint="default" w:ascii="Times New Roman" w:hAnsi="Times New Roman" w:eastAsia="宋体" w:cs="Times New Roman"/>
        </w:rPr>
        <w:tab/>
      </w:r>
      <w:r>
        <w:rPr>
          <w:rFonts w:hint="eastAsia" w:ascii="Times New Roman" w:hAnsi="Times New Roman" w:eastAsia="宋体" w:cs="Times New Roman"/>
          <w:lang w:val="en-US" w:eastAsia="zh-CN"/>
        </w:rPr>
        <w:t>3</w:t>
      </w:r>
      <w:r>
        <w:rPr>
          <w:rFonts w:hint="default" w:ascii="Times New Roman" w:hAnsi="Times New Roman" w:eastAsia="宋体" w:cs="Times New Roman"/>
          <w:color w:val="auto"/>
          <w:szCs w:val="21"/>
        </w:rPr>
        <w:fldChar w:fldCharType="end"/>
      </w:r>
      <w:r>
        <w:rPr>
          <w:rFonts w:hint="eastAsia" w:ascii="Times New Roman" w:hAnsi="Times New Roman" w:eastAsia="宋体" w:cs="Times New Roman"/>
          <w:color w:val="auto"/>
          <w:szCs w:val="21"/>
          <w:lang w:val="en-US" w:eastAsia="zh-CN"/>
        </w:rPr>
        <w:t>2</w:t>
      </w:r>
    </w:p>
    <w:p>
      <w:pPr>
        <w:pStyle w:val="7"/>
        <w:keepNext w:val="0"/>
        <w:keepLines w:val="0"/>
        <w:pageBreakBefore w:val="0"/>
        <w:tabs>
          <w:tab w:val="right" w:leader="dot" w:pos="8862"/>
        </w:tabs>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lang w:val="en-US" w:eastAsia="zh-C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_Toc12041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lang w:val="en-US" w:eastAsia="zh-CN"/>
        </w:rPr>
        <w:t>4.1</w:t>
      </w:r>
      <w:r>
        <w:rPr>
          <w:rFonts w:hint="default" w:ascii="Times New Roman" w:hAnsi="Times New Roman" w:eastAsia="宋体" w:cs="Times New Roman"/>
          <w:lang w:val="en-US" w:eastAsia="zh-CN"/>
        </w:rPr>
        <w:t xml:space="preserve">  禁止标志</w:t>
      </w:r>
      <w:r>
        <w:rPr>
          <w:rFonts w:hint="default" w:ascii="Times New Roman" w:hAnsi="Times New Roman" w:eastAsia="宋体" w:cs="Times New Roman"/>
        </w:rPr>
        <w:tab/>
      </w:r>
      <w:r>
        <w:rPr>
          <w:rFonts w:hint="eastAsia" w:ascii="Times New Roman" w:hAnsi="Times New Roman" w:eastAsia="宋体" w:cs="Times New Roman"/>
          <w:lang w:val="en-US" w:eastAsia="zh-CN"/>
        </w:rPr>
        <w:t>3</w:t>
      </w:r>
      <w:r>
        <w:rPr>
          <w:rFonts w:hint="default" w:ascii="Times New Roman" w:hAnsi="Times New Roman" w:eastAsia="宋体" w:cs="Times New Roman"/>
          <w:color w:val="auto"/>
          <w:szCs w:val="21"/>
        </w:rPr>
        <w:fldChar w:fldCharType="end"/>
      </w:r>
      <w:r>
        <w:rPr>
          <w:rFonts w:hint="eastAsia" w:ascii="Times New Roman" w:hAnsi="Times New Roman" w:eastAsia="宋体" w:cs="Times New Roman"/>
          <w:color w:val="auto"/>
          <w:szCs w:val="21"/>
          <w:lang w:val="en-US" w:eastAsia="zh-CN"/>
        </w:rPr>
        <w:t>2</w:t>
      </w:r>
    </w:p>
    <w:p>
      <w:pPr>
        <w:pStyle w:val="7"/>
        <w:keepNext w:val="0"/>
        <w:keepLines w:val="0"/>
        <w:pageBreakBefore w:val="0"/>
        <w:tabs>
          <w:tab w:val="right" w:leader="dot" w:pos="8862"/>
        </w:tabs>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lang w:val="en-US" w:eastAsia="zh-C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_Toc30659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lang w:val="en-US" w:eastAsia="zh-CN"/>
        </w:rPr>
        <w:t>4.2</w:t>
      </w:r>
      <w:r>
        <w:rPr>
          <w:rFonts w:hint="default" w:ascii="Times New Roman" w:hAnsi="Times New Roman" w:eastAsia="宋体" w:cs="Times New Roman"/>
          <w:lang w:val="en-US" w:eastAsia="zh-CN"/>
        </w:rPr>
        <w:t xml:space="preserve">  警告标志</w:t>
      </w:r>
      <w:r>
        <w:rPr>
          <w:rFonts w:hint="default" w:ascii="Times New Roman" w:hAnsi="Times New Roman" w:eastAsia="宋体" w:cs="Times New Roman"/>
        </w:rPr>
        <w:tab/>
      </w:r>
      <w:r>
        <w:rPr>
          <w:rFonts w:hint="eastAsia" w:ascii="Times New Roman" w:hAnsi="Times New Roman" w:eastAsia="宋体" w:cs="Times New Roman"/>
          <w:lang w:val="en-US" w:eastAsia="zh-CN"/>
        </w:rPr>
        <w:t>3</w:t>
      </w:r>
      <w:r>
        <w:rPr>
          <w:rFonts w:hint="default" w:ascii="Times New Roman" w:hAnsi="Times New Roman" w:eastAsia="宋体" w:cs="Times New Roman"/>
          <w:color w:val="auto"/>
          <w:szCs w:val="21"/>
        </w:rPr>
        <w:fldChar w:fldCharType="end"/>
      </w:r>
      <w:r>
        <w:rPr>
          <w:rFonts w:hint="eastAsia" w:ascii="Times New Roman" w:hAnsi="Times New Roman" w:eastAsia="宋体" w:cs="Times New Roman"/>
          <w:color w:val="auto"/>
          <w:szCs w:val="21"/>
          <w:lang w:val="en-US" w:eastAsia="zh-CN"/>
        </w:rPr>
        <w:t>2</w:t>
      </w:r>
    </w:p>
    <w:p>
      <w:pPr>
        <w:pStyle w:val="7"/>
        <w:keepNext w:val="0"/>
        <w:keepLines w:val="0"/>
        <w:pageBreakBefore w:val="0"/>
        <w:tabs>
          <w:tab w:val="right" w:leader="dot" w:pos="886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_Toc23121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lang w:val="en-US" w:eastAsia="zh-CN"/>
        </w:rPr>
        <w:t>4.3</w:t>
      </w:r>
      <w:r>
        <w:rPr>
          <w:rFonts w:hint="default" w:ascii="Times New Roman" w:hAnsi="Times New Roman" w:eastAsia="宋体" w:cs="Times New Roman"/>
          <w:lang w:val="en-US" w:eastAsia="zh-CN"/>
        </w:rPr>
        <w:t xml:space="preserve">  指令标志</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_Toc23121 </w:instrText>
      </w:r>
      <w:r>
        <w:rPr>
          <w:rFonts w:hint="default" w:ascii="Times New Roman" w:hAnsi="Times New Roman" w:eastAsia="宋体" w:cs="Times New Roman"/>
        </w:rPr>
        <w:fldChar w:fldCharType="separate"/>
      </w:r>
      <w:r>
        <w:rPr>
          <w:rFonts w:hint="default" w:ascii="Times New Roman" w:hAnsi="Times New Roman" w:eastAsia="宋体" w:cs="Times New Roman"/>
        </w:rPr>
        <w:t>33</w:t>
      </w:r>
      <w:r>
        <w:rPr>
          <w:rFonts w:hint="default" w:ascii="Times New Roman" w:hAnsi="Times New Roman" w:eastAsia="宋体" w:cs="Times New Roman"/>
        </w:rPr>
        <w:fldChar w:fldCharType="end"/>
      </w:r>
      <w:r>
        <w:rPr>
          <w:rFonts w:hint="default" w:ascii="Times New Roman" w:hAnsi="Times New Roman" w:eastAsia="宋体" w:cs="Times New Roman"/>
          <w:color w:val="auto"/>
          <w:szCs w:val="21"/>
        </w:rPr>
        <w:fldChar w:fldCharType="end"/>
      </w:r>
    </w:p>
    <w:p>
      <w:pPr>
        <w:pStyle w:val="7"/>
        <w:keepNext w:val="0"/>
        <w:keepLines w:val="0"/>
        <w:pageBreakBefore w:val="0"/>
        <w:tabs>
          <w:tab w:val="right" w:leader="dot" w:pos="886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_Toc25062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lang w:val="en-US" w:eastAsia="zh-CN"/>
        </w:rPr>
        <w:t xml:space="preserve">4.4  </w:t>
      </w:r>
      <w:r>
        <w:rPr>
          <w:rFonts w:hint="default" w:ascii="Times New Roman" w:hAnsi="Times New Roman" w:eastAsia="宋体" w:cs="Times New Roman"/>
          <w:lang w:val="en-US" w:eastAsia="zh-CN"/>
        </w:rPr>
        <w:t>提示标志</w:t>
      </w:r>
      <w:r>
        <w:rPr>
          <w:rFonts w:hint="default" w:ascii="Times New Roman" w:hAnsi="Times New Roman" w:eastAsia="宋体" w:cs="Times New Roman"/>
        </w:rPr>
        <w:tab/>
      </w:r>
      <w:r>
        <w:rPr>
          <w:rFonts w:hint="eastAsia" w:ascii="Times New Roman" w:hAnsi="Times New Roman" w:eastAsia="宋体" w:cs="Times New Roman"/>
          <w:lang w:val="en-US" w:eastAsia="zh-CN"/>
        </w:rPr>
        <w:t>34</w:t>
      </w:r>
      <w:r>
        <w:rPr>
          <w:rFonts w:hint="default" w:ascii="Times New Roman" w:hAnsi="Times New Roman" w:eastAsia="宋体" w:cs="Times New Roman"/>
          <w:color w:val="auto"/>
          <w:szCs w:val="21"/>
        </w:rPr>
        <w:fldChar w:fldCharType="end"/>
      </w:r>
    </w:p>
    <w:p>
      <w:pPr>
        <w:pStyle w:val="6"/>
        <w:keepNext w:val="0"/>
        <w:keepLines w:val="0"/>
        <w:pageBreakBefore w:val="0"/>
        <w:tabs>
          <w:tab w:val="right" w:leader="dot" w:pos="8862"/>
        </w:tabs>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lang w:val="en-US" w:eastAsia="zh-C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_Toc19736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szCs w:val="32"/>
          <w:lang w:val="en-US" w:eastAsia="zh-CN"/>
        </w:rPr>
        <w:t>5</w:t>
      </w:r>
      <w:r>
        <w:rPr>
          <w:rFonts w:hint="default" w:ascii="Times New Roman" w:hAnsi="Times New Roman" w:eastAsia="宋体" w:cs="Times New Roman"/>
          <w:bCs/>
          <w:szCs w:val="32"/>
        </w:rPr>
        <w:t xml:space="preserve"> </w:t>
      </w:r>
      <w:r>
        <w:rPr>
          <w:rFonts w:hint="default" w:ascii="Times New Roman" w:hAnsi="Times New Roman" w:eastAsia="宋体" w:cs="Times New Roman"/>
          <w:szCs w:val="32"/>
        </w:rPr>
        <w:t xml:space="preserve"> </w:t>
      </w:r>
      <w:r>
        <w:rPr>
          <w:rFonts w:hint="default" w:ascii="Times New Roman" w:hAnsi="Times New Roman" w:eastAsia="宋体" w:cs="Times New Roman"/>
          <w:szCs w:val="32"/>
          <w:lang w:val="en-US" w:eastAsia="zh-CN"/>
        </w:rPr>
        <w:t>专用标志</w:t>
      </w:r>
      <w:r>
        <w:rPr>
          <w:rFonts w:hint="default" w:ascii="Times New Roman" w:hAnsi="Times New Roman" w:eastAsia="宋体" w:cs="Times New Roman"/>
        </w:rPr>
        <w:tab/>
      </w:r>
      <w:r>
        <w:rPr>
          <w:rFonts w:hint="eastAsia" w:ascii="Times New Roman" w:hAnsi="Times New Roman" w:eastAsia="宋体" w:cs="Times New Roman"/>
          <w:lang w:val="en-US" w:eastAsia="zh-CN"/>
        </w:rPr>
        <w:t>3</w:t>
      </w:r>
      <w:r>
        <w:rPr>
          <w:rFonts w:hint="default" w:ascii="Times New Roman" w:hAnsi="Times New Roman" w:eastAsia="宋体" w:cs="Times New Roman"/>
          <w:color w:val="auto"/>
          <w:szCs w:val="21"/>
        </w:rPr>
        <w:fldChar w:fldCharType="end"/>
      </w:r>
      <w:r>
        <w:rPr>
          <w:rFonts w:hint="eastAsia" w:ascii="Times New Roman" w:hAnsi="Times New Roman" w:eastAsia="宋体" w:cs="Times New Roman"/>
          <w:color w:val="auto"/>
          <w:szCs w:val="21"/>
          <w:lang w:val="en-US" w:eastAsia="zh-CN"/>
        </w:rPr>
        <w:t>6</w:t>
      </w:r>
    </w:p>
    <w:p>
      <w:pPr>
        <w:pStyle w:val="7"/>
        <w:keepNext w:val="0"/>
        <w:keepLines w:val="0"/>
        <w:pageBreakBefore w:val="0"/>
        <w:tabs>
          <w:tab w:val="right" w:leader="dot" w:pos="8862"/>
        </w:tabs>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lang w:val="en-US" w:eastAsia="zh-C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_Toc5795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lang w:val="en-US" w:eastAsia="zh-CN"/>
        </w:rPr>
        <w:t>5.1</w:t>
      </w:r>
      <w:r>
        <w:rPr>
          <w:rFonts w:hint="default" w:ascii="Times New Roman" w:hAnsi="Times New Roman" w:eastAsia="宋体" w:cs="Times New Roman"/>
          <w:lang w:val="en-US" w:eastAsia="zh-CN"/>
        </w:rPr>
        <w:t xml:space="preserve">  名称标志</w:t>
      </w:r>
      <w:r>
        <w:rPr>
          <w:rFonts w:hint="default" w:ascii="Times New Roman" w:hAnsi="Times New Roman" w:eastAsia="宋体" w:cs="Times New Roman"/>
        </w:rPr>
        <w:tab/>
      </w:r>
      <w:r>
        <w:rPr>
          <w:rFonts w:hint="eastAsia" w:ascii="Times New Roman" w:hAnsi="Times New Roman" w:eastAsia="宋体" w:cs="Times New Roman"/>
          <w:lang w:val="en-US" w:eastAsia="zh-CN"/>
        </w:rPr>
        <w:t>3</w:t>
      </w:r>
      <w:r>
        <w:rPr>
          <w:rFonts w:hint="default" w:ascii="Times New Roman" w:hAnsi="Times New Roman" w:eastAsia="宋体" w:cs="Times New Roman"/>
          <w:color w:val="auto"/>
          <w:szCs w:val="21"/>
        </w:rPr>
        <w:fldChar w:fldCharType="end"/>
      </w:r>
      <w:r>
        <w:rPr>
          <w:rFonts w:hint="eastAsia" w:ascii="Times New Roman" w:hAnsi="Times New Roman" w:eastAsia="宋体" w:cs="Times New Roman"/>
          <w:color w:val="auto"/>
          <w:szCs w:val="21"/>
          <w:lang w:val="en-US" w:eastAsia="zh-CN"/>
        </w:rPr>
        <w:t>6</w:t>
      </w:r>
    </w:p>
    <w:p>
      <w:pPr>
        <w:pStyle w:val="7"/>
        <w:keepNext w:val="0"/>
        <w:keepLines w:val="0"/>
        <w:pageBreakBefore w:val="0"/>
        <w:tabs>
          <w:tab w:val="right" w:leader="dot" w:pos="8862"/>
        </w:tabs>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lang w:val="en-US" w:eastAsia="zh-C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_Toc9679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lang w:val="en-US" w:eastAsia="zh-CN"/>
        </w:rPr>
        <w:t xml:space="preserve">5.2 </w:t>
      </w:r>
      <w:r>
        <w:rPr>
          <w:rFonts w:hint="default" w:ascii="Times New Roman" w:hAnsi="Times New Roman" w:eastAsia="宋体" w:cs="Times New Roman"/>
          <w:lang w:val="en-US" w:eastAsia="zh-CN"/>
        </w:rPr>
        <w:t xml:space="preserve"> 制度标志</w:t>
      </w:r>
      <w:r>
        <w:rPr>
          <w:rFonts w:hint="default" w:ascii="Times New Roman" w:hAnsi="Times New Roman" w:eastAsia="宋体" w:cs="Times New Roman"/>
        </w:rPr>
        <w:tab/>
      </w:r>
      <w:r>
        <w:rPr>
          <w:rFonts w:hint="eastAsia" w:ascii="Times New Roman" w:hAnsi="Times New Roman" w:eastAsia="宋体" w:cs="Times New Roman"/>
          <w:lang w:val="en-US" w:eastAsia="zh-CN"/>
        </w:rPr>
        <w:t>3</w:t>
      </w:r>
      <w:r>
        <w:rPr>
          <w:rFonts w:hint="default" w:ascii="Times New Roman" w:hAnsi="Times New Roman" w:eastAsia="宋体" w:cs="Times New Roman"/>
          <w:color w:val="auto"/>
          <w:szCs w:val="21"/>
        </w:rPr>
        <w:fldChar w:fldCharType="end"/>
      </w:r>
      <w:r>
        <w:rPr>
          <w:rFonts w:hint="eastAsia" w:ascii="Times New Roman" w:hAnsi="Times New Roman" w:eastAsia="宋体" w:cs="Times New Roman"/>
          <w:color w:val="auto"/>
          <w:szCs w:val="21"/>
          <w:lang w:val="en-US" w:eastAsia="zh-CN"/>
        </w:rPr>
        <w:t>6</w:t>
      </w:r>
    </w:p>
    <w:p>
      <w:pPr>
        <w:pStyle w:val="7"/>
        <w:keepNext w:val="0"/>
        <w:keepLines w:val="0"/>
        <w:pageBreakBefore w:val="0"/>
        <w:tabs>
          <w:tab w:val="right" w:leader="dot" w:pos="8862"/>
        </w:tabs>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_Toc19800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lang w:val="en-US" w:eastAsia="zh-CN"/>
        </w:rPr>
        <w:t xml:space="preserve">5.3 </w:t>
      </w:r>
      <w:r>
        <w:rPr>
          <w:rFonts w:hint="default" w:ascii="Times New Roman" w:hAnsi="Times New Roman" w:eastAsia="宋体" w:cs="Times New Roman"/>
          <w:lang w:val="en-US" w:eastAsia="zh-CN"/>
        </w:rPr>
        <w:t xml:space="preserve"> 管线标志</w:t>
      </w:r>
      <w:r>
        <w:rPr>
          <w:rFonts w:hint="default" w:ascii="Times New Roman" w:hAnsi="Times New Roman" w:eastAsia="宋体" w:cs="Times New Roman"/>
        </w:rPr>
        <w:tab/>
      </w:r>
      <w:r>
        <w:rPr>
          <w:rFonts w:hint="default" w:ascii="Times New Roman" w:hAnsi="Times New Roman" w:eastAsia="宋体" w:cs="Times New Roman"/>
          <w:color w:val="auto"/>
          <w:szCs w:val="21"/>
        </w:rPr>
        <w:fldChar w:fldCharType="end"/>
      </w:r>
      <w:r>
        <w:rPr>
          <w:rFonts w:hint="eastAsia" w:ascii="Times New Roman" w:hAnsi="Times New Roman" w:eastAsia="宋体" w:cs="Times New Roman"/>
          <w:color w:val="auto"/>
          <w:szCs w:val="21"/>
          <w:lang w:val="en-US" w:eastAsia="zh-CN"/>
        </w:rPr>
        <w:t>37</w:t>
      </w:r>
    </w:p>
    <w:p>
      <w:pPr>
        <w:pStyle w:val="7"/>
        <w:keepNext w:val="0"/>
        <w:keepLines w:val="0"/>
        <w:pageBreakBefore w:val="0"/>
        <w:tabs>
          <w:tab w:val="right" w:leader="dot" w:pos="886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_Toc19800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lang w:val="en-US" w:eastAsia="zh-CN"/>
        </w:rPr>
        <w:t>5.</w:t>
      </w:r>
      <w:r>
        <w:rPr>
          <w:rFonts w:hint="eastAsia" w:ascii="Times New Roman" w:hAnsi="Times New Roman" w:eastAsia="宋体" w:cs="Times New Roman"/>
          <w:bCs/>
          <w:lang w:val="en-US" w:eastAsia="zh-CN"/>
        </w:rPr>
        <w:t>4</w:t>
      </w:r>
      <w:r>
        <w:rPr>
          <w:rFonts w:hint="default" w:ascii="Times New Roman" w:hAnsi="Times New Roman" w:eastAsia="宋体" w:cs="Times New Roman"/>
          <w:bCs/>
          <w:lang w:val="en-US" w:eastAsia="zh-CN"/>
        </w:rPr>
        <w:t xml:space="preserve"> </w:t>
      </w:r>
      <w:r>
        <w:rPr>
          <w:rFonts w:hint="default" w:ascii="Times New Roman" w:hAnsi="Times New Roman" w:eastAsia="宋体" w:cs="Times New Roman"/>
          <w:lang w:val="en-US" w:eastAsia="zh-CN"/>
        </w:rPr>
        <w:t xml:space="preserve"> </w:t>
      </w:r>
      <w:r>
        <w:rPr>
          <w:rFonts w:hint="eastAsia" w:ascii="Times New Roman" w:hAnsi="Times New Roman" w:eastAsia="宋体" w:cs="Times New Roman"/>
          <w:lang w:val="en-US" w:eastAsia="zh-CN"/>
        </w:rPr>
        <w:t>窨井</w:t>
      </w:r>
      <w:r>
        <w:rPr>
          <w:rFonts w:hint="default" w:ascii="Times New Roman" w:hAnsi="Times New Roman" w:eastAsia="宋体" w:cs="Times New Roman"/>
          <w:lang w:val="en-US" w:eastAsia="zh-CN"/>
        </w:rPr>
        <w:t>标志</w:t>
      </w:r>
      <w:r>
        <w:rPr>
          <w:rFonts w:hint="default" w:ascii="Times New Roman" w:hAnsi="Times New Roman" w:eastAsia="宋体" w:cs="Times New Roman"/>
        </w:rPr>
        <w:tab/>
      </w:r>
      <w:r>
        <w:rPr>
          <w:rFonts w:hint="default" w:ascii="Times New Roman" w:hAnsi="Times New Roman" w:eastAsia="宋体" w:cs="Times New Roman"/>
          <w:color w:val="auto"/>
          <w:szCs w:val="21"/>
        </w:rPr>
        <w:fldChar w:fldCharType="end"/>
      </w:r>
      <w:r>
        <w:rPr>
          <w:rFonts w:hint="eastAsia" w:ascii="Times New Roman" w:hAnsi="Times New Roman" w:eastAsia="宋体" w:cs="Times New Roman"/>
          <w:color w:val="auto"/>
          <w:szCs w:val="21"/>
          <w:lang w:val="en-US" w:eastAsia="zh-CN"/>
        </w:rPr>
        <w:t>41</w:t>
      </w:r>
    </w:p>
    <w:p>
      <w:pPr>
        <w:pStyle w:val="7"/>
        <w:keepNext w:val="0"/>
        <w:keepLines w:val="0"/>
        <w:pageBreakBefore w:val="0"/>
        <w:tabs>
          <w:tab w:val="right" w:leader="dot" w:pos="8862"/>
        </w:tabs>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lang w:val="en-US" w:eastAsia="zh-C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_Toc20034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lang w:val="en-US" w:eastAsia="zh-CN"/>
        </w:rPr>
        <w:t>5.5</w:t>
      </w:r>
      <w:r>
        <w:rPr>
          <w:rFonts w:hint="default" w:ascii="Times New Roman" w:hAnsi="Times New Roman" w:eastAsia="宋体" w:cs="Times New Roman"/>
          <w:lang w:val="en-US" w:eastAsia="zh-CN"/>
        </w:rPr>
        <w:t xml:space="preserve">  色标</w:t>
      </w:r>
      <w:r>
        <w:rPr>
          <w:rFonts w:hint="default" w:ascii="Times New Roman" w:hAnsi="Times New Roman" w:eastAsia="宋体" w:cs="Times New Roman"/>
        </w:rPr>
        <w:tab/>
      </w:r>
      <w:r>
        <w:rPr>
          <w:rFonts w:hint="eastAsia" w:ascii="Times New Roman" w:hAnsi="Times New Roman" w:eastAsia="宋体" w:cs="Times New Roman"/>
          <w:lang w:val="en-US" w:eastAsia="zh-CN"/>
        </w:rPr>
        <w:t>4</w:t>
      </w:r>
      <w:r>
        <w:rPr>
          <w:rFonts w:hint="default" w:ascii="Times New Roman" w:hAnsi="Times New Roman" w:eastAsia="宋体" w:cs="Times New Roman"/>
          <w:color w:val="auto"/>
          <w:szCs w:val="21"/>
        </w:rPr>
        <w:fldChar w:fldCharType="end"/>
      </w:r>
      <w:r>
        <w:rPr>
          <w:rFonts w:hint="eastAsia" w:ascii="Times New Roman" w:hAnsi="Times New Roman" w:eastAsia="宋体" w:cs="Times New Roman"/>
          <w:color w:val="auto"/>
          <w:szCs w:val="21"/>
          <w:lang w:val="en-US" w:eastAsia="zh-CN"/>
        </w:rPr>
        <w:t>2</w:t>
      </w:r>
    </w:p>
    <w:p>
      <w:pPr>
        <w:pStyle w:val="6"/>
        <w:keepNext w:val="0"/>
        <w:keepLines w:val="0"/>
        <w:pageBreakBefore w:val="0"/>
        <w:tabs>
          <w:tab w:val="right" w:leader="dot" w:pos="8862"/>
        </w:tabs>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lang w:val="en-US" w:eastAsia="zh-C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_Toc16609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szCs w:val="32"/>
          <w:lang w:val="en-US" w:eastAsia="zh-CN"/>
        </w:rPr>
        <w:t>6</w:t>
      </w:r>
      <w:r>
        <w:rPr>
          <w:rFonts w:hint="default" w:ascii="Times New Roman" w:hAnsi="Times New Roman" w:eastAsia="宋体" w:cs="Times New Roman"/>
          <w:szCs w:val="32"/>
          <w:lang w:val="en-US" w:eastAsia="zh-CN"/>
        </w:rPr>
        <w:t xml:space="preserve">  标志设置</w:t>
      </w:r>
      <w:r>
        <w:rPr>
          <w:rFonts w:hint="default" w:ascii="Times New Roman" w:hAnsi="Times New Roman" w:eastAsia="宋体" w:cs="Times New Roman"/>
        </w:rPr>
        <w:tab/>
      </w:r>
      <w:r>
        <w:rPr>
          <w:rFonts w:hint="eastAsia" w:ascii="Times New Roman" w:hAnsi="Times New Roman" w:eastAsia="宋体" w:cs="Times New Roman"/>
          <w:lang w:val="en-US" w:eastAsia="zh-CN"/>
        </w:rPr>
        <w:t>4</w:t>
      </w:r>
      <w:r>
        <w:rPr>
          <w:rFonts w:hint="default" w:ascii="Times New Roman" w:hAnsi="Times New Roman" w:eastAsia="宋体" w:cs="Times New Roman"/>
          <w:color w:val="auto"/>
          <w:szCs w:val="21"/>
        </w:rPr>
        <w:fldChar w:fldCharType="end"/>
      </w:r>
      <w:r>
        <w:rPr>
          <w:rFonts w:hint="eastAsia" w:ascii="Times New Roman" w:hAnsi="Times New Roman" w:eastAsia="宋体" w:cs="Times New Roman"/>
          <w:color w:val="auto"/>
          <w:szCs w:val="21"/>
          <w:lang w:val="en-US" w:eastAsia="zh-CN"/>
        </w:rPr>
        <w:t>3</w:t>
      </w:r>
    </w:p>
    <w:p>
      <w:pPr>
        <w:pStyle w:val="7"/>
        <w:keepNext w:val="0"/>
        <w:keepLines w:val="0"/>
        <w:pageBreakBefore w:val="0"/>
        <w:tabs>
          <w:tab w:val="right" w:leader="dot" w:pos="8862"/>
        </w:tabs>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lang w:val="en-US" w:eastAsia="zh-C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_Toc13597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lang w:val="en-US" w:eastAsia="zh-CN"/>
        </w:rPr>
        <w:t>6.1</w:t>
      </w:r>
      <w:r>
        <w:rPr>
          <w:rFonts w:hint="default" w:ascii="Times New Roman" w:hAnsi="Times New Roman" w:eastAsia="宋体" w:cs="Times New Roman"/>
          <w:lang w:val="en-US" w:eastAsia="zh-CN"/>
        </w:rPr>
        <w:t xml:space="preserve">  一般规定</w:t>
      </w:r>
      <w:r>
        <w:rPr>
          <w:rFonts w:hint="default" w:ascii="Times New Roman" w:hAnsi="Times New Roman" w:eastAsia="宋体" w:cs="Times New Roman"/>
        </w:rPr>
        <w:tab/>
      </w:r>
      <w:r>
        <w:rPr>
          <w:rFonts w:hint="eastAsia" w:ascii="Times New Roman" w:hAnsi="Times New Roman" w:eastAsia="宋体" w:cs="Times New Roman"/>
          <w:lang w:val="en-US" w:eastAsia="zh-CN"/>
        </w:rPr>
        <w:t>4</w:t>
      </w:r>
      <w:r>
        <w:rPr>
          <w:rFonts w:hint="default" w:ascii="Times New Roman" w:hAnsi="Times New Roman" w:eastAsia="宋体" w:cs="Times New Roman"/>
          <w:color w:val="auto"/>
          <w:szCs w:val="21"/>
        </w:rPr>
        <w:fldChar w:fldCharType="end"/>
      </w:r>
      <w:r>
        <w:rPr>
          <w:rFonts w:hint="eastAsia" w:ascii="Times New Roman" w:hAnsi="Times New Roman" w:eastAsia="宋体" w:cs="Times New Roman"/>
          <w:color w:val="auto"/>
          <w:szCs w:val="21"/>
          <w:lang w:val="en-US" w:eastAsia="zh-CN"/>
        </w:rPr>
        <w:t>3</w:t>
      </w:r>
    </w:p>
    <w:p>
      <w:pPr>
        <w:pStyle w:val="7"/>
        <w:keepNext w:val="0"/>
        <w:keepLines w:val="0"/>
        <w:pageBreakBefore w:val="0"/>
        <w:tabs>
          <w:tab w:val="right" w:leader="dot" w:pos="8862"/>
        </w:tabs>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lang w:val="en-US" w:eastAsia="zh-C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_Toc12176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lang w:val="en-US" w:eastAsia="zh-CN"/>
        </w:rPr>
        <w:t xml:space="preserve">6.2 </w:t>
      </w:r>
      <w:r>
        <w:rPr>
          <w:rFonts w:hint="default" w:ascii="Times New Roman" w:hAnsi="Times New Roman" w:eastAsia="宋体" w:cs="Times New Roman"/>
          <w:lang w:val="en-US" w:eastAsia="zh-CN"/>
        </w:rPr>
        <w:t xml:space="preserve"> 载体与版面布置</w:t>
      </w:r>
      <w:r>
        <w:rPr>
          <w:rFonts w:hint="default" w:ascii="Times New Roman" w:hAnsi="Times New Roman" w:eastAsia="宋体" w:cs="Times New Roman"/>
        </w:rPr>
        <w:tab/>
      </w:r>
      <w:r>
        <w:rPr>
          <w:rFonts w:hint="eastAsia" w:ascii="Times New Roman" w:hAnsi="Times New Roman" w:eastAsia="宋体" w:cs="Times New Roman"/>
          <w:lang w:val="en-US" w:eastAsia="zh-CN"/>
        </w:rPr>
        <w:t>4</w:t>
      </w:r>
      <w:r>
        <w:rPr>
          <w:rFonts w:hint="default" w:ascii="Times New Roman" w:hAnsi="Times New Roman" w:eastAsia="宋体" w:cs="Times New Roman"/>
          <w:color w:val="auto"/>
          <w:szCs w:val="21"/>
        </w:rPr>
        <w:fldChar w:fldCharType="end"/>
      </w:r>
      <w:r>
        <w:rPr>
          <w:rFonts w:hint="eastAsia" w:ascii="Times New Roman" w:hAnsi="Times New Roman" w:eastAsia="宋体" w:cs="Times New Roman"/>
          <w:color w:val="auto"/>
          <w:szCs w:val="21"/>
          <w:lang w:val="en-US" w:eastAsia="zh-CN"/>
        </w:rPr>
        <w:t>3</w:t>
      </w:r>
    </w:p>
    <w:p>
      <w:pPr>
        <w:pStyle w:val="7"/>
        <w:keepNext w:val="0"/>
        <w:keepLines w:val="0"/>
        <w:pageBreakBefore w:val="0"/>
        <w:tabs>
          <w:tab w:val="right" w:leader="dot" w:pos="8862"/>
        </w:tabs>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lang w:val="en-US" w:eastAsia="zh-C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_Toc18546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lang w:val="en-US" w:eastAsia="zh-CN"/>
        </w:rPr>
        <w:t xml:space="preserve">6.3 </w:t>
      </w:r>
      <w:r>
        <w:rPr>
          <w:rFonts w:hint="default" w:ascii="Times New Roman" w:hAnsi="Times New Roman" w:eastAsia="宋体" w:cs="Times New Roman"/>
          <w:lang w:val="en-US" w:eastAsia="zh-CN"/>
        </w:rPr>
        <w:t xml:space="preserve"> 设置位置</w:t>
      </w:r>
      <w:r>
        <w:rPr>
          <w:rFonts w:hint="default" w:ascii="Times New Roman" w:hAnsi="Times New Roman" w:eastAsia="宋体" w:cs="Times New Roman"/>
        </w:rPr>
        <w:tab/>
      </w:r>
      <w:r>
        <w:rPr>
          <w:rFonts w:hint="eastAsia" w:ascii="Times New Roman" w:hAnsi="Times New Roman" w:eastAsia="宋体" w:cs="Times New Roman"/>
          <w:lang w:val="en-US" w:eastAsia="zh-CN"/>
        </w:rPr>
        <w:t>4</w:t>
      </w:r>
      <w:r>
        <w:rPr>
          <w:rFonts w:hint="default" w:ascii="Times New Roman" w:hAnsi="Times New Roman" w:eastAsia="宋体" w:cs="Times New Roman"/>
          <w:color w:val="auto"/>
          <w:szCs w:val="21"/>
        </w:rPr>
        <w:fldChar w:fldCharType="end"/>
      </w:r>
      <w:r>
        <w:rPr>
          <w:rFonts w:hint="eastAsia" w:ascii="Times New Roman" w:hAnsi="Times New Roman" w:eastAsia="宋体" w:cs="Times New Roman"/>
          <w:color w:val="auto"/>
          <w:szCs w:val="21"/>
          <w:lang w:val="en-US" w:eastAsia="zh-CN"/>
        </w:rPr>
        <w:t>3</w:t>
      </w:r>
    </w:p>
    <w:p>
      <w:pPr>
        <w:pStyle w:val="7"/>
        <w:keepNext w:val="0"/>
        <w:keepLines w:val="0"/>
        <w:pageBreakBefore w:val="0"/>
        <w:tabs>
          <w:tab w:val="right" w:leader="dot" w:pos="8862"/>
        </w:tabs>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lang w:val="en-US" w:eastAsia="zh-CN"/>
        </w:rPr>
      </w:pPr>
      <w:r>
        <w:rPr>
          <w:rFonts w:hint="default" w:ascii="Times New Roman" w:hAnsi="Times New Roman" w:eastAsia="宋体" w:cs="Times New Roman"/>
          <w:color w:val="auto"/>
          <w:szCs w:val="21"/>
        </w:rPr>
        <w:fldChar w:fldCharType="begin"/>
      </w:r>
      <w:r>
        <w:rPr>
          <w:rFonts w:hint="default" w:ascii="Times New Roman" w:hAnsi="Times New Roman" w:eastAsia="宋体" w:cs="Times New Roman"/>
          <w:szCs w:val="21"/>
        </w:rPr>
        <w:instrText xml:space="preserve"> HYPERLINK \l _Toc31761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bCs/>
          <w:lang w:val="en-US" w:eastAsia="zh-CN"/>
        </w:rPr>
        <w:t xml:space="preserve">6.4 </w:t>
      </w:r>
      <w:r>
        <w:rPr>
          <w:rFonts w:hint="default" w:ascii="Times New Roman" w:hAnsi="Times New Roman" w:eastAsia="宋体" w:cs="Times New Roman"/>
          <w:lang w:val="en-US" w:eastAsia="zh-CN"/>
        </w:rPr>
        <w:t xml:space="preserve"> </w:t>
      </w:r>
      <w:r>
        <w:rPr>
          <w:rFonts w:hint="eastAsia" w:ascii="Times New Roman" w:hAnsi="Times New Roman" w:eastAsia="宋体" w:cs="Times New Roman"/>
          <w:lang w:val="en-US" w:eastAsia="zh-CN"/>
        </w:rPr>
        <w:t>设置</w:t>
      </w:r>
      <w:r>
        <w:rPr>
          <w:rFonts w:hint="default" w:ascii="Times New Roman" w:hAnsi="Times New Roman" w:eastAsia="宋体" w:cs="Times New Roman"/>
          <w:lang w:val="en-US" w:eastAsia="zh-CN"/>
        </w:rPr>
        <w:t>方式</w:t>
      </w:r>
      <w:r>
        <w:rPr>
          <w:rFonts w:hint="default" w:ascii="Times New Roman" w:hAnsi="Times New Roman" w:eastAsia="宋体" w:cs="Times New Roman"/>
        </w:rPr>
        <w:tab/>
      </w:r>
      <w:r>
        <w:rPr>
          <w:rFonts w:hint="eastAsia" w:ascii="Times New Roman" w:hAnsi="Times New Roman" w:eastAsia="宋体" w:cs="Times New Roman"/>
          <w:lang w:val="en-US" w:eastAsia="zh-CN"/>
        </w:rPr>
        <w:t>4</w:t>
      </w:r>
      <w:r>
        <w:rPr>
          <w:rFonts w:hint="default" w:ascii="Times New Roman" w:hAnsi="Times New Roman" w:eastAsia="宋体" w:cs="Times New Roman"/>
          <w:color w:val="auto"/>
          <w:szCs w:val="21"/>
        </w:rPr>
        <w:fldChar w:fldCharType="end"/>
      </w:r>
      <w:r>
        <w:rPr>
          <w:rFonts w:hint="eastAsia" w:ascii="Times New Roman" w:hAnsi="Times New Roman" w:eastAsia="宋体" w:cs="Times New Roman"/>
          <w:color w:val="auto"/>
          <w:szCs w:val="21"/>
          <w:lang w:val="en-US" w:eastAsia="zh-CN"/>
        </w:rPr>
        <w:t>3</w:t>
      </w:r>
    </w:p>
    <w:p>
      <w:pPr>
        <w:rPr>
          <w:rFonts w:hint="default" w:ascii="Times New Roman" w:hAnsi="Times New Roman" w:cs="Times New Roman"/>
          <w:b/>
          <w:bCs/>
          <w:color w:val="auto"/>
          <w:sz w:val="32"/>
          <w:szCs w:val="32"/>
          <w:lang w:val="en-US" w:eastAsia="zh-CN"/>
        </w:rPr>
      </w:pPr>
      <w:r>
        <w:rPr>
          <w:rFonts w:hint="default" w:ascii="Times New Roman" w:hAnsi="Times New Roman" w:cs="Times New Roman"/>
          <w:b/>
          <w:bCs/>
          <w:color w:val="auto"/>
          <w:sz w:val="32"/>
          <w:szCs w:val="32"/>
          <w:lang w:val="en-US" w:eastAsia="zh-CN"/>
        </w:rPr>
        <w:br w:type="page"/>
      </w:r>
    </w:p>
    <w:p>
      <w:pPr>
        <w:widowControl/>
        <w:spacing w:before="312" w:beforeLines="100" w:after="312" w:afterLines="100"/>
        <w:jc w:val="center"/>
        <w:outlineLvl w:val="0"/>
        <w:rPr>
          <w:rFonts w:hint="default" w:ascii="Times New Roman" w:hAnsi="Times New Roman" w:cs="Times New Roman"/>
          <w:b/>
          <w:bCs/>
          <w:color w:val="auto"/>
          <w:sz w:val="32"/>
          <w:szCs w:val="32"/>
          <w:lang w:val="en-US" w:eastAsia="zh-CN"/>
        </w:rPr>
      </w:pPr>
      <w:bookmarkStart w:id="212" w:name="_Toc13200"/>
      <w:r>
        <w:rPr>
          <w:rFonts w:hint="default" w:ascii="Times New Roman" w:hAnsi="Times New Roman" w:cs="Times New Roman"/>
          <w:b/>
          <w:bCs/>
          <w:color w:val="auto"/>
          <w:sz w:val="32"/>
          <w:szCs w:val="32"/>
          <w:lang w:val="en-US" w:eastAsia="zh-CN"/>
        </w:rPr>
        <w:t>1  总</w:t>
      </w:r>
      <w:r>
        <w:rPr>
          <w:rFonts w:hint="eastAsia" w:ascii="Times New Roman" w:hAnsi="Times New Roman" w:cs="Times New Roman"/>
          <w:b/>
          <w:bCs/>
          <w:color w:val="auto"/>
          <w:sz w:val="32"/>
          <w:szCs w:val="32"/>
          <w:lang w:val="en-US" w:eastAsia="zh-CN"/>
        </w:rPr>
        <w:t xml:space="preserve">  </w:t>
      </w:r>
      <w:r>
        <w:rPr>
          <w:rFonts w:hint="default" w:ascii="Times New Roman" w:hAnsi="Times New Roman" w:cs="Times New Roman"/>
          <w:b/>
          <w:bCs/>
          <w:color w:val="auto"/>
          <w:sz w:val="32"/>
          <w:szCs w:val="32"/>
          <w:lang w:val="en-US" w:eastAsia="zh-CN"/>
        </w:rPr>
        <w:t>则</w:t>
      </w:r>
      <w:bookmarkEnd w:id="209"/>
      <w:bookmarkEnd w:id="210"/>
      <w:bookmarkEnd w:id="211"/>
      <w:bookmarkEnd w:id="212"/>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1.0.1</w:t>
      </w:r>
      <w:r>
        <w:rPr>
          <w:rFonts w:hint="default" w:ascii="Times New Roman" w:hAnsi="Times New Roman" w:cs="Times New Roman"/>
          <w:color w:val="auto"/>
          <w:lang w:val="en-US" w:eastAsia="zh-CN"/>
        </w:rPr>
        <w:t xml:space="preserve">  本条明确了制定本</w:t>
      </w:r>
      <w:r>
        <w:rPr>
          <w:rFonts w:hint="eastAsia" w:ascii="Times New Roman" w:hAnsi="Times New Roman" w:cs="Times New Roman"/>
          <w:color w:val="auto"/>
          <w:lang w:val="en-US" w:eastAsia="zh-CN"/>
        </w:rPr>
        <w:t>导则</w:t>
      </w:r>
      <w:r>
        <w:rPr>
          <w:rFonts w:hint="default" w:ascii="Times New Roman" w:hAnsi="Times New Roman" w:cs="Times New Roman"/>
          <w:color w:val="auto"/>
          <w:lang w:val="en-US" w:eastAsia="zh-CN"/>
        </w:rPr>
        <w:t>的目的。近几年，在农村因未对存在的危险因素进行分析</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标志设置和使用混乱，未充分发挥其作用。究其主要原因是：标志的使用、设置不当，不能清晰地传递信息</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不能正确处理防护设施和标志两者的关系，导致有防护设施而无标志的设置</w:t>
      </w:r>
      <w:r>
        <w:rPr>
          <w:rFonts w:hint="eastAsia" w:ascii="Times New Roman" w:hAnsi="Times New Roman" w:cs="Times New Roman"/>
          <w:color w:val="auto"/>
          <w:lang w:val="en-US" w:eastAsia="zh-CN"/>
        </w:rPr>
        <w:t>等</w:t>
      </w:r>
      <w:r>
        <w:rPr>
          <w:rFonts w:hint="default" w:ascii="Times New Roman" w:hAnsi="Times New Roman" w:cs="Times New Roman"/>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标志设置的主要通病有：不设安全标志</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安全标志设置不全面</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标志设置不当</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标志使用效果差。标志的材质、尺寸、图案等没有统一的规定等。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因此，本</w:t>
      </w:r>
      <w:r>
        <w:rPr>
          <w:rFonts w:hint="eastAsia" w:ascii="Times New Roman" w:hAnsi="Times New Roman" w:cs="Times New Roman"/>
          <w:color w:val="auto"/>
          <w:lang w:val="en-US" w:eastAsia="zh-CN"/>
        </w:rPr>
        <w:t>导则</w:t>
      </w:r>
      <w:r>
        <w:rPr>
          <w:rFonts w:hint="default" w:ascii="Times New Roman" w:hAnsi="Times New Roman" w:cs="Times New Roman"/>
          <w:color w:val="auto"/>
          <w:lang w:val="en-US" w:eastAsia="zh-CN"/>
        </w:rPr>
        <w:t>的制定，有助于农村</w:t>
      </w:r>
      <w:r>
        <w:rPr>
          <w:rFonts w:hint="eastAsia" w:ascii="Times New Roman" w:hAnsi="Times New Roman" w:cs="Times New Roman"/>
          <w:color w:val="auto"/>
          <w:lang w:val="en-US" w:eastAsia="zh-CN"/>
        </w:rPr>
        <w:t>生活</w:t>
      </w:r>
      <w:r>
        <w:rPr>
          <w:rFonts w:hint="default" w:ascii="Times New Roman" w:hAnsi="Times New Roman" w:cs="Times New Roman"/>
          <w:color w:val="auto"/>
          <w:lang w:val="en-US" w:eastAsia="zh-CN"/>
        </w:rPr>
        <w:t>污水处理设施安全、文明、规范的发展，规范农村</w:t>
      </w:r>
      <w:r>
        <w:rPr>
          <w:rFonts w:hint="eastAsia" w:ascii="Times New Roman" w:hAnsi="Times New Roman" w:cs="Times New Roman"/>
          <w:color w:val="auto"/>
          <w:lang w:val="en-US" w:eastAsia="zh-CN"/>
        </w:rPr>
        <w:t>生活</w:t>
      </w:r>
      <w:r>
        <w:rPr>
          <w:rFonts w:hint="default" w:ascii="Times New Roman" w:hAnsi="Times New Roman" w:cs="Times New Roman"/>
          <w:color w:val="auto"/>
          <w:lang w:val="en-US" w:eastAsia="zh-CN"/>
        </w:rPr>
        <w:t>污水处理设施现有的标志的制作、使用等，建立统一的标志，充分发挥标志的安全警示、提示作用。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1.0.2</w:t>
      </w:r>
      <w:r>
        <w:rPr>
          <w:rFonts w:hint="default" w:ascii="Times New Roman" w:hAnsi="Times New Roman" w:cs="Times New Roman"/>
          <w:color w:val="auto"/>
          <w:lang w:val="en-US" w:eastAsia="zh-CN"/>
        </w:rPr>
        <w:t xml:space="preserve">  本条明确了本</w:t>
      </w:r>
      <w:r>
        <w:rPr>
          <w:rFonts w:hint="eastAsia" w:ascii="Times New Roman" w:hAnsi="Times New Roman" w:cs="Times New Roman"/>
          <w:color w:val="auto"/>
          <w:lang w:val="en-US" w:eastAsia="zh-CN"/>
        </w:rPr>
        <w:t>导则</w:t>
      </w:r>
      <w:r>
        <w:rPr>
          <w:rFonts w:hint="default" w:ascii="Times New Roman" w:hAnsi="Times New Roman" w:cs="Times New Roman"/>
          <w:color w:val="auto"/>
          <w:lang w:val="en-US" w:eastAsia="zh-CN"/>
        </w:rPr>
        <w:t>在应用中与其他标准、规范的关系及衔接原则。现行国家标准《安全标志及其使用导则》GB</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2894与本</w:t>
      </w:r>
      <w:r>
        <w:rPr>
          <w:rFonts w:hint="eastAsia" w:ascii="Times New Roman" w:hAnsi="Times New Roman" w:cs="Times New Roman"/>
          <w:color w:val="auto"/>
          <w:lang w:val="en-US" w:eastAsia="zh-CN"/>
        </w:rPr>
        <w:t>导则</w:t>
      </w:r>
      <w:r>
        <w:rPr>
          <w:rFonts w:hint="default" w:ascii="Times New Roman" w:hAnsi="Times New Roman" w:cs="Times New Roman"/>
          <w:color w:val="auto"/>
          <w:lang w:val="en-US" w:eastAsia="zh-CN"/>
        </w:rPr>
        <w:t>密切相关，在执行本</w:t>
      </w:r>
      <w:r>
        <w:rPr>
          <w:rFonts w:hint="eastAsia" w:ascii="Times New Roman" w:hAnsi="Times New Roman" w:cs="Times New Roman"/>
          <w:color w:val="auto"/>
          <w:lang w:val="en-US" w:eastAsia="zh-CN"/>
        </w:rPr>
        <w:t>导则</w:t>
      </w:r>
      <w:r>
        <w:rPr>
          <w:rFonts w:hint="default" w:ascii="Times New Roman" w:hAnsi="Times New Roman" w:cs="Times New Roman"/>
          <w:color w:val="auto"/>
          <w:lang w:val="en-US" w:eastAsia="zh-CN"/>
        </w:rPr>
        <w:t>的同时，尚应遵守该标准的要求。</w:t>
      </w:r>
    </w:p>
    <w:p>
      <w:pPr>
        <w:widowControl/>
        <w:spacing w:before="312" w:beforeLines="100" w:after="312" w:afterLines="100"/>
        <w:jc w:val="center"/>
        <w:outlineLvl w:val="0"/>
        <w:rPr>
          <w:rFonts w:hint="default" w:ascii="Times New Roman" w:hAnsi="Times New Roman" w:cs="Times New Roman"/>
          <w:color w:val="auto"/>
          <w:lang w:val="en-US" w:eastAsia="zh-CN"/>
        </w:rPr>
      </w:pPr>
      <w:r>
        <w:rPr>
          <w:rFonts w:hint="default" w:ascii="Times New Roman" w:hAnsi="Times New Roman" w:cs="Times New Roman"/>
          <w:b/>
          <w:bCs/>
          <w:color w:val="auto"/>
          <w:sz w:val="32"/>
          <w:szCs w:val="32"/>
          <w:lang w:val="en-US" w:eastAsia="zh-CN"/>
        </w:rPr>
        <w:br w:type="page"/>
      </w:r>
      <w:bookmarkStart w:id="213" w:name="_Toc861"/>
      <w:bookmarkStart w:id="214" w:name="_Toc4011"/>
      <w:bookmarkStart w:id="215" w:name="_Toc26233"/>
      <w:bookmarkStart w:id="216" w:name="_Toc16966"/>
      <w:r>
        <w:rPr>
          <w:rFonts w:hint="default" w:ascii="Times New Roman" w:hAnsi="Times New Roman" w:cs="Times New Roman"/>
          <w:b/>
          <w:bCs/>
          <w:color w:val="auto"/>
          <w:sz w:val="32"/>
          <w:szCs w:val="32"/>
          <w:lang w:val="en-US" w:eastAsia="zh-CN"/>
        </w:rPr>
        <w:t>3  基本规定</w:t>
      </w:r>
      <w:bookmarkEnd w:id="213"/>
      <w:bookmarkEnd w:id="214"/>
      <w:bookmarkEnd w:id="215"/>
      <w:bookmarkEnd w:id="216"/>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3.0.1</w:t>
      </w:r>
      <w:r>
        <w:rPr>
          <w:rFonts w:hint="default" w:ascii="Times New Roman" w:hAnsi="Times New Roman" w:cs="Times New Roman"/>
          <w:color w:val="auto"/>
          <w:lang w:val="en-US" w:eastAsia="zh-CN"/>
        </w:rPr>
        <w:t xml:space="preserve">  安全标志是用于</w:t>
      </w:r>
      <w:r>
        <w:rPr>
          <w:rFonts w:hint="eastAsia" w:ascii="Times New Roman" w:hAnsi="Times New Roman" w:cs="Times New Roman"/>
          <w:color w:val="auto"/>
          <w:lang w:val="en-US" w:eastAsia="zh-CN"/>
        </w:rPr>
        <w:t>农村生活</w:t>
      </w:r>
      <w:r>
        <w:rPr>
          <w:rFonts w:hint="default" w:ascii="Times New Roman" w:hAnsi="Times New Roman" w:cs="Times New Roman"/>
          <w:color w:val="auto"/>
          <w:lang w:val="en-US" w:eastAsia="zh-CN"/>
        </w:rPr>
        <w:t>污水处理设施可造成人身及财产损害的工作场所、设备和设施，传递危险场所信息的标志。</w:t>
      </w:r>
      <w:r>
        <w:rPr>
          <w:rFonts w:hint="default" w:ascii="Times New Roman" w:hAnsi="Times New Roman" w:cs="Times New Roman"/>
          <w:color w:val="auto"/>
          <w:highlight w:val="none"/>
          <w:lang w:val="en-US" w:eastAsia="zh-CN"/>
        </w:rPr>
        <w:t>此</w:t>
      </w:r>
      <w:r>
        <w:rPr>
          <w:rFonts w:hint="eastAsia" w:ascii="Times New Roman" w:hAnsi="Times New Roman" w:cs="Times New Roman"/>
          <w:color w:val="auto"/>
          <w:highlight w:val="none"/>
          <w:lang w:val="en-US" w:eastAsia="zh-CN"/>
        </w:rPr>
        <w:t>标志</w:t>
      </w:r>
      <w:r>
        <w:rPr>
          <w:rFonts w:hint="default" w:ascii="Times New Roman" w:hAnsi="Times New Roman" w:cs="Times New Roman"/>
          <w:color w:val="auto"/>
          <w:lang w:val="en-US" w:eastAsia="zh-CN"/>
        </w:rPr>
        <w:t>由安全色、几何图形符号构成，是用以表达特定安全信息的特殊</w:t>
      </w:r>
      <w:r>
        <w:rPr>
          <w:rFonts w:hint="eastAsia" w:ascii="Times New Roman" w:hAnsi="Times New Roman" w:cs="Times New Roman"/>
          <w:color w:val="auto"/>
          <w:lang w:val="en-US" w:eastAsia="zh-CN"/>
        </w:rPr>
        <w:t>标志。</w:t>
      </w:r>
      <w:r>
        <w:rPr>
          <w:rFonts w:hint="default" w:ascii="Times New Roman" w:hAnsi="Times New Roman" w:cs="Times New Roman"/>
          <w:color w:val="auto"/>
          <w:lang w:val="en-US" w:eastAsia="zh-CN"/>
        </w:rPr>
        <w:t>设置安全标志是为了引起人们对不安全因素的注意</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预防事故发生。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安全色是表达信息含义的颜色</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用来表示禁止、警告、指令、提示等。其作用在于使人能迅速发现或分辨安全标志</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提醒人员注意</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预防事故发生。</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安全色传递的信息符合下列规定：</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 xml:space="preserve">1  </w:t>
      </w:r>
      <w:r>
        <w:rPr>
          <w:rFonts w:hint="default" w:ascii="Times New Roman" w:hAnsi="Times New Roman" w:cs="Times New Roman"/>
          <w:color w:val="auto"/>
          <w:lang w:val="en-US" w:eastAsia="zh-CN"/>
        </w:rPr>
        <w:t>红色：</w:t>
      </w:r>
      <w:r>
        <w:rPr>
          <w:rFonts w:hint="eastAsia" w:ascii="Times New Roman" w:hAnsi="Times New Roman" w:cs="Times New Roman"/>
          <w:color w:val="auto"/>
          <w:lang w:val="en-US" w:eastAsia="zh-CN"/>
        </w:rPr>
        <w:t>传递禁止、停止、危险或提示消防设备、设施的信息；</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 xml:space="preserve">2  </w:t>
      </w:r>
      <w:r>
        <w:rPr>
          <w:rFonts w:hint="default" w:ascii="Times New Roman" w:hAnsi="Times New Roman" w:cs="Times New Roman"/>
          <w:color w:val="auto"/>
          <w:lang w:val="en-US" w:eastAsia="zh-CN"/>
        </w:rPr>
        <w:t>蓝色：</w:t>
      </w:r>
      <w:r>
        <w:rPr>
          <w:rFonts w:hint="eastAsia" w:ascii="Times New Roman" w:hAnsi="Times New Roman" w:cs="Times New Roman"/>
          <w:color w:val="auto"/>
          <w:lang w:val="en-US" w:eastAsia="zh-CN"/>
        </w:rPr>
        <w:t>传递必须遵守规定的指令性信息；</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 xml:space="preserve">3  </w:t>
      </w:r>
      <w:r>
        <w:rPr>
          <w:rFonts w:hint="default" w:ascii="Times New Roman" w:hAnsi="Times New Roman" w:cs="Times New Roman"/>
          <w:color w:val="auto"/>
          <w:lang w:val="en-US" w:eastAsia="zh-CN"/>
        </w:rPr>
        <w:t>黄色：</w:t>
      </w:r>
      <w:r>
        <w:rPr>
          <w:rFonts w:hint="eastAsia" w:ascii="Times New Roman" w:hAnsi="Times New Roman" w:cs="Times New Roman"/>
          <w:color w:val="auto"/>
          <w:lang w:val="en-US" w:eastAsia="zh-CN"/>
        </w:rPr>
        <w:t>传递注意、警告的信息；</w:t>
      </w:r>
    </w:p>
    <w:p>
      <w:pPr>
        <w:pStyle w:val="2"/>
        <w:spacing w:line="360" w:lineRule="auto"/>
        <w:ind w:firstLine="422" w:firstLineChars="200"/>
        <w:rPr>
          <w:rFonts w:hint="default" w:ascii="Times New Roman" w:hAnsi="Times New Roman" w:cs="Times New Roman" w:eastAsiaTheme="minorEastAsia"/>
          <w:b/>
          <w:bCs/>
          <w:color w:val="auto"/>
          <w:kern w:val="2"/>
          <w:sz w:val="21"/>
          <w:szCs w:val="24"/>
          <w:lang w:val="en-US" w:eastAsia="zh-CN" w:bidi="ar-SA"/>
        </w:rPr>
      </w:pPr>
      <w:r>
        <w:rPr>
          <w:rFonts w:hint="eastAsia" w:ascii="Times New Roman" w:hAnsi="Times New Roman" w:cs="Times New Roman" w:eastAsiaTheme="minorEastAsia"/>
          <w:b/>
          <w:bCs/>
          <w:color w:val="auto"/>
          <w:kern w:val="2"/>
          <w:sz w:val="21"/>
          <w:szCs w:val="24"/>
          <w:lang w:val="en-US" w:eastAsia="zh-CN" w:bidi="ar-SA"/>
        </w:rPr>
        <w:t xml:space="preserve">4  </w:t>
      </w:r>
      <w:r>
        <w:rPr>
          <w:rFonts w:hint="eastAsia" w:ascii="Times New Roman" w:hAnsi="Times New Roman" w:cs="Times New Roman" w:eastAsiaTheme="minorEastAsia"/>
          <w:b w:val="0"/>
          <w:bCs w:val="0"/>
          <w:color w:val="auto"/>
          <w:kern w:val="2"/>
          <w:sz w:val="21"/>
          <w:szCs w:val="24"/>
          <w:lang w:val="en-US" w:eastAsia="zh-CN" w:bidi="ar-SA"/>
        </w:rPr>
        <w:t>绿色：</w:t>
      </w:r>
      <w:r>
        <w:rPr>
          <w:rFonts w:hint="eastAsia" w:cs="Times New Roman" w:eastAsiaTheme="minorEastAsia"/>
          <w:b w:val="0"/>
          <w:bCs w:val="0"/>
          <w:color w:val="auto"/>
          <w:kern w:val="2"/>
          <w:sz w:val="21"/>
          <w:szCs w:val="24"/>
          <w:lang w:val="en-US" w:eastAsia="zh-CN" w:bidi="ar-SA"/>
        </w:rPr>
        <w:t>传递</w:t>
      </w:r>
      <w:r>
        <w:rPr>
          <w:rFonts w:hint="eastAsia" w:ascii="Times New Roman" w:hAnsi="Times New Roman" w:cs="Times New Roman" w:eastAsiaTheme="minorEastAsia"/>
          <w:b w:val="0"/>
          <w:bCs w:val="0"/>
          <w:color w:val="auto"/>
          <w:kern w:val="2"/>
          <w:sz w:val="21"/>
          <w:szCs w:val="24"/>
          <w:lang w:val="en-US" w:eastAsia="zh-CN" w:bidi="ar-SA"/>
        </w:rPr>
        <w:t>安全的提示信息。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专用标志是结合农村</w:t>
      </w:r>
      <w:r>
        <w:rPr>
          <w:rFonts w:hint="eastAsia" w:ascii="Times New Roman" w:hAnsi="Times New Roman" w:cs="Times New Roman"/>
          <w:color w:val="auto"/>
          <w:lang w:val="en-US" w:eastAsia="zh-CN"/>
        </w:rPr>
        <w:t>生活污水处理设施</w:t>
      </w:r>
      <w:r>
        <w:rPr>
          <w:rFonts w:hint="default" w:ascii="Times New Roman" w:hAnsi="Times New Roman" w:cs="Times New Roman"/>
          <w:color w:val="auto"/>
          <w:lang w:val="en-US" w:eastAsia="zh-CN"/>
        </w:rPr>
        <w:t>特点</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总结农村生活污水处理设施标志设置的共性所提炼的。专用标志的内容应简单、易懂、易识别。要让从事污水处理的从业人员都准确无误的识别，所传达的信息独一无二，不能产生歧义。其设置的目的是引起人们对不安全因素的注意和规范</w:t>
      </w:r>
      <w:r>
        <w:rPr>
          <w:rFonts w:hint="eastAsia" w:ascii="Times New Roman" w:hAnsi="Times New Roman" w:cs="Times New Roman"/>
          <w:color w:val="auto"/>
          <w:lang w:val="en-US" w:eastAsia="zh-CN"/>
        </w:rPr>
        <w:t>农村生活污水处理设施设施</w:t>
      </w:r>
      <w:r>
        <w:rPr>
          <w:rFonts w:hint="default" w:ascii="Times New Roman" w:hAnsi="Times New Roman" w:cs="Times New Roman"/>
          <w:color w:val="auto"/>
          <w:lang w:val="en-US" w:eastAsia="zh-CN"/>
        </w:rPr>
        <w:t>标志的设置，达到安全文明。</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br w:type="page"/>
      </w:r>
    </w:p>
    <w:p>
      <w:pPr>
        <w:widowControl/>
        <w:spacing w:before="312" w:beforeLines="100" w:after="312" w:afterLines="100"/>
        <w:jc w:val="center"/>
        <w:outlineLvl w:val="0"/>
        <w:rPr>
          <w:rFonts w:hint="default" w:ascii="Times New Roman" w:hAnsi="Times New Roman" w:cs="Times New Roman"/>
          <w:b/>
          <w:bCs/>
          <w:color w:val="auto"/>
          <w:sz w:val="32"/>
          <w:szCs w:val="32"/>
          <w:lang w:val="en-US" w:eastAsia="zh-CN"/>
        </w:rPr>
      </w:pPr>
      <w:bookmarkStart w:id="217" w:name="_Toc30039"/>
      <w:bookmarkStart w:id="218" w:name="_Toc3206"/>
      <w:bookmarkStart w:id="219" w:name="_Toc11224"/>
      <w:bookmarkStart w:id="220" w:name="_Toc5126"/>
      <w:r>
        <w:rPr>
          <w:rFonts w:hint="default" w:ascii="Times New Roman" w:hAnsi="Times New Roman" w:cs="Times New Roman"/>
          <w:b/>
          <w:bCs/>
          <w:color w:val="auto"/>
          <w:sz w:val="32"/>
          <w:szCs w:val="32"/>
          <w:lang w:val="en-US" w:eastAsia="zh-CN"/>
        </w:rPr>
        <w:t>4  安全标志</w:t>
      </w:r>
      <w:bookmarkEnd w:id="217"/>
      <w:bookmarkEnd w:id="218"/>
      <w:bookmarkEnd w:id="219"/>
      <w:bookmarkEnd w:id="220"/>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outlineLvl w:val="1"/>
        <w:rPr>
          <w:rFonts w:hint="default" w:ascii="Times New Roman" w:hAnsi="Times New Roman" w:eastAsia="黑体" w:cs="Times New Roman"/>
          <w:color w:val="auto"/>
          <w:lang w:val="en-US" w:eastAsia="zh-CN"/>
        </w:rPr>
      </w:pPr>
      <w:bookmarkStart w:id="221" w:name="_Toc12957"/>
      <w:bookmarkStart w:id="222" w:name="_Toc30244"/>
      <w:bookmarkStart w:id="223" w:name="_Toc12041"/>
      <w:bookmarkStart w:id="224" w:name="_Toc31349"/>
      <w:r>
        <w:rPr>
          <w:rFonts w:hint="default" w:ascii="Times New Roman" w:hAnsi="Times New Roman" w:eastAsia="黑体" w:cs="Times New Roman"/>
          <w:b/>
          <w:bCs/>
          <w:color w:val="auto"/>
          <w:lang w:val="en-US" w:eastAsia="zh-CN"/>
        </w:rPr>
        <w:t>4.1</w:t>
      </w:r>
      <w:r>
        <w:rPr>
          <w:rFonts w:hint="default" w:ascii="Times New Roman" w:hAnsi="Times New Roman" w:eastAsia="黑体" w:cs="Times New Roman"/>
          <w:color w:val="auto"/>
          <w:lang w:val="en-US" w:eastAsia="zh-CN"/>
        </w:rPr>
        <w:t xml:space="preserve">  禁止标志</w:t>
      </w:r>
      <w:bookmarkEnd w:id="221"/>
      <w:bookmarkEnd w:id="222"/>
      <w:bookmarkEnd w:id="223"/>
      <w:bookmarkEnd w:id="224"/>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4.1.</w:t>
      </w:r>
      <w:r>
        <w:rPr>
          <w:rFonts w:hint="eastAsia" w:ascii="Times New Roman" w:hAnsi="Times New Roman" w:cs="Times New Roman"/>
          <w:b/>
          <w:bCs/>
          <w:color w:val="auto"/>
          <w:lang w:val="en-US" w:eastAsia="zh-CN"/>
        </w:rPr>
        <w:t>2</w:t>
      </w:r>
      <w:r>
        <w:rPr>
          <w:rFonts w:hint="default" w:ascii="Times New Roman" w:hAnsi="Times New Roman" w:cs="Times New Roman"/>
          <w:color w:val="auto"/>
          <w:lang w:val="en-US" w:eastAsia="zh-CN"/>
        </w:rPr>
        <w:t xml:space="preserve">  禁止、警告、指令、提示标志的基本形状依据现行国家标准《安全标志及其使用导则》GB</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2894规定的尺寸要求并将文字辅助标志列于图形下方提出的。为方便使用</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本条根据现行国家标准《安全标志及其使用导则》GB</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2894中提供的标志尺寸与观察距离的计算公式给出标志尺寸与最大观察距离的关系表格。</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4.1.</w:t>
      </w:r>
      <w:r>
        <w:rPr>
          <w:rFonts w:hint="eastAsia" w:ascii="Times New Roman" w:hAnsi="Times New Roman" w:cs="Times New Roman"/>
          <w:b/>
          <w:bCs/>
          <w:color w:val="auto"/>
          <w:lang w:val="en-US" w:eastAsia="zh-CN"/>
        </w:rPr>
        <w:t>3</w:t>
      </w:r>
      <w:r>
        <w:rPr>
          <w:rFonts w:hint="default" w:ascii="Times New Roman" w:hAnsi="Times New Roman" w:cs="Times New Roman"/>
          <w:color w:val="auto"/>
          <w:lang w:val="en-US" w:eastAsia="zh-CN"/>
        </w:rPr>
        <w:t xml:space="preserve">  禁止标志设置地点举例见表</w:t>
      </w:r>
      <w:r>
        <w:rPr>
          <w:rFonts w:hint="eastAsia" w:ascii="Times New Roman" w:hAnsi="Times New Roman" w:cs="Times New Roman"/>
          <w:color w:val="auto"/>
          <w:lang w:val="en-US" w:eastAsia="zh-CN"/>
        </w:rPr>
        <w:t>4.1.3</w:t>
      </w:r>
      <w:r>
        <w:rPr>
          <w:rFonts w:hint="default" w:ascii="Times New Roman" w:hAnsi="Times New Roman" w:cs="Times New Roman"/>
          <w:color w:val="auto"/>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outlineLvl w:val="9"/>
        <w:rPr>
          <w:rFonts w:hint="default" w:ascii="Times New Roman" w:hAnsi="Times New Roman" w:eastAsia="黑体" w:cs="Times New Roman"/>
          <w:b w:val="0"/>
          <w:bCs/>
          <w:color w:val="auto"/>
          <w:lang w:val="en-US" w:eastAsia="zh-CN"/>
        </w:rPr>
      </w:pPr>
      <w:r>
        <w:rPr>
          <w:rFonts w:hint="default" w:ascii="Times New Roman" w:hAnsi="Times New Roman" w:eastAsia="黑体" w:cs="Times New Roman"/>
          <w:b w:val="0"/>
          <w:bCs/>
          <w:color w:val="auto"/>
          <w:lang w:val="en-US" w:eastAsia="zh-CN"/>
        </w:rPr>
        <w:t>表</w:t>
      </w:r>
      <w:r>
        <w:rPr>
          <w:rFonts w:hint="eastAsia" w:ascii="Times New Roman" w:hAnsi="Times New Roman" w:eastAsia="黑体" w:cs="Times New Roman"/>
          <w:b w:val="0"/>
          <w:bCs/>
          <w:color w:val="auto"/>
          <w:lang w:val="en-US" w:eastAsia="zh-CN"/>
        </w:rPr>
        <w:t>4.1.3</w:t>
      </w:r>
      <w:r>
        <w:rPr>
          <w:rFonts w:hint="default" w:ascii="Times New Roman" w:hAnsi="Times New Roman" w:eastAsia="黑体" w:cs="Times New Roman"/>
          <w:b w:val="0"/>
          <w:bCs/>
          <w:color w:val="auto"/>
          <w:lang w:val="en-US" w:eastAsia="zh-CN"/>
        </w:rPr>
        <w:t xml:space="preserve"> </w:t>
      </w:r>
      <w:r>
        <w:rPr>
          <w:rFonts w:hint="eastAsia" w:ascii="Times New Roman" w:hAnsi="Times New Roman" w:eastAsia="黑体" w:cs="Times New Roman"/>
          <w:b w:val="0"/>
          <w:bCs/>
          <w:color w:val="auto"/>
          <w:lang w:val="en-US" w:eastAsia="zh-CN"/>
        </w:rPr>
        <w:t xml:space="preserve"> </w:t>
      </w:r>
      <w:r>
        <w:rPr>
          <w:rFonts w:hint="default" w:ascii="Times New Roman" w:hAnsi="Times New Roman" w:eastAsia="黑体" w:cs="Times New Roman"/>
          <w:b w:val="0"/>
          <w:bCs/>
          <w:color w:val="auto"/>
          <w:lang w:val="en-US" w:eastAsia="zh-CN"/>
        </w:rPr>
        <w:t>禁止标志设置地点举例</w:t>
      </w:r>
    </w:p>
    <w:tbl>
      <w:tblPr>
        <w:tblStyle w:val="8"/>
        <w:tblW w:w="88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1984"/>
        <w:gridCol w:w="5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15" w:type="dxa"/>
            <w:noWrap w:val="0"/>
            <w:vAlign w:val="center"/>
          </w:tcPr>
          <w:p>
            <w:pPr>
              <w:pStyle w:val="2"/>
              <w:rPr>
                <w:rFonts w:hint="default"/>
              </w:rPr>
            </w:pPr>
          </w:p>
        </w:tc>
        <w:tc>
          <w:tcPr>
            <w:tcW w:w="198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名称</w:t>
            </w:r>
          </w:p>
        </w:tc>
        <w:tc>
          <w:tcPr>
            <w:tcW w:w="593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设置范围和地点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98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禁止通行</w:t>
            </w:r>
          </w:p>
        </w:tc>
        <w:tc>
          <w:tcPr>
            <w:tcW w:w="59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临时封闭作业位置以及起重设备下等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98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禁止停留</w:t>
            </w:r>
          </w:p>
        </w:tc>
        <w:tc>
          <w:tcPr>
            <w:tcW w:w="59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rPr>
              <w:t>变配电所</w:t>
            </w:r>
            <w:r>
              <w:rPr>
                <w:rFonts w:hint="default" w:ascii="Times New Roman" w:hAnsi="Times New Roman" w:cs="Times New Roman"/>
                <w:color w:val="auto"/>
                <w:sz w:val="18"/>
                <w:szCs w:val="18"/>
                <w:lang w:val="en-US" w:eastAsia="zh-CN"/>
              </w:rPr>
              <w:t>等运行设备处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3</w:t>
            </w:r>
          </w:p>
        </w:tc>
        <w:tc>
          <w:tcPr>
            <w:tcW w:w="198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禁止跳下</w:t>
            </w:r>
          </w:p>
        </w:tc>
        <w:tc>
          <w:tcPr>
            <w:tcW w:w="59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带栏杆的水池等位置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4</w:t>
            </w:r>
          </w:p>
        </w:tc>
        <w:tc>
          <w:tcPr>
            <w:tcW w:w="198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禁止入内</w:t>
            </w:r>
          </w:p>
        </w:tc>
        <w:tc>
          <w:tcPr>
            <w:tcW w:w="59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配电所、危险化学品储存仓库等</w:t>
            </w:r>
            <w:r>
              <w:rPr>
                <w:rFonts w:hint="default" w:ascii="Times New Roman" w:hAnsi="Times New Roman" w:cs="Times New Roman"/>
                <w:color w:val="auto"/>
                <w:sz w:val="18"/>
                <w:szCs w:val="18"/>
              </w:rPr>
              <w:t>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5</w:t>
            </w:r>
          </w:p>
        </w:tc>
        <w:tc>
          <w:tcPr>
            <w:tcW w:w="198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禁止攀登</w:t>
            </w:r>
          </w:p>
        </w:tc>
        <w:tc>
          <w:tcPr>
            <w:tcW w:w="59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高处作业地带</w:t>
            </w:r>
            <w:r>
              <w:rPr>
                <w:rFonts w:hint="default" w:ascii="Times New Roman" w:hAnsi="Times New Roman" w:cs="Times New Roman"/>
                <w:color w:val="auto"/>
                <w:sz w:val="18"/>
                <w:szCs w:val="18"/>
              </w:rPr>
              <w:t>、变压器等危险场所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6</w:t>
            </w:r>
          </w:p>
        </w:tc>
        <w:tc>
          <w:tcPr>
            <w:tcW w:w="198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禁止靠近</w:t>
            </w:r>
          </w:p>
        </w:tc>
        <w:tc>
          <w:tcPr>
            <w:tcW w:w="59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变压器等危险区域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7</w:t>
            </w:r>
          </w:p>
        </w:tc>
        <w:tc>
          <w:tcPr>
            <w:tcW w:w="198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cs="Times New Roman"/>
                <w:color w:val="auto"/>
                <w:kern w:val="0"/>
                <w:sz w:val="18"/>
                <w:szCs w:val="18"/>
                <w:lang w:val="en-US" w:eastAsia="zh-CN"/>
              </w:rPr>
              <w:t>禁止动火</w:t>
            </w:r>
          </w:p>
        </w:tc>
        <w:tc>
          <w:tcPr>
            <w:tcW w:w="59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val="en-US" w:eastAsia="zh-CN"/>
              </w:rPr>
              <w:t>厌氧池顶部</w:t>
            </w:r>
            <w:r>
              <w:rPr>
                <w:rFonts w:hint="default" w:ascii="Times New Roman" w:hAnsi="Times New Roman" w:eastAsia="宋体" w:cs="Times New Roman"/>
                <w:color w:val="auto"/>
                <w:sz w:val="18"/>
                <w:szCs w:val="18"/>
              </w:rPr>
              <w:t>等场所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8</w:t>
            </w:r>
          </w:p>
        </w:tc>
        <w:tc>
          <w:tcPr>
            <w:tcW w:w="198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禁止吸烟</w:t>
            </w:r>
          </w:p>
        </w:tc>
        <w:tc>
          <w:tcPr>
            <w:tcW w:w="59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lang w:val="en-US" w:eastAsia="zh-CN"/>
              </w:rPr>
              <w:t>易燃易爆的危险化学品储存地</w:t>
            </w:r>
            <w:r>
              <w:rPr>
                <w:rFonts w:hint="default" w:ascii="Times New Roman" w:hAnsi="Times New Roman" w:cs="Times New Roman"/>
                <w:color w:val="auto"/>
                <w:sz w:val="18"/>
                <w:szCs w:val="18"/>
              </w:rPr>
              <w:t>等场所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9</w:t>
            </w:r>
          </w:p>
        </w:tc>
        <w:tc>
          <w:tcPr>
            <w:tcW w:w="198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禁止烟火</w:t>
            </w:r>
          </w:p>
        </w:tc>
        <w:tc>
          <w:tcPr>
            <w:tcW w:w="59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配电房、电气设备开关处、发电机、变压器等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rPr>
              <w:t>1</w:t>
            </w:r>
            <w:r>
              <w:rPr>
                <w:rFonts w:hint="default" w:ascii="Times New Roman" w:hAnsi="Times New Roman" w:cs="Times New Roman"/>
                <w:color w:val="auto"/>
                <w:sz w:val="18"/>
                <w:szCs w:val="18"/>
                <w:lang w:val="en-US" w:eastAsia="zh-CN"/>
              </w:rPr>
              <w:t>0</w:t>
            </w:r>
          </w:p>
        </w:tc>
        <w:tc>
          <w:tcPr>
            <w:tcW w:w="198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禁止放易燃物</w:t>
            </w:r>
          </w:p>
        </w:tc>
        <w:tc>
          <w:tcPr>
            <w:tcW w:w="59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明火、易燃易爆化学品仓库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rPr>
              <w:t>1</w:t>
            </w:r>
            <w:r>
              <w:rPr>
                <w:rFonts w:hint="default" w:ascii="Times New Roman" w:hAnsi="Times New Roman" w:cs="Times New Roman"/>
                <w:color w:val="auto"/>
                <w:sz w:val="18"/>
                <w:szCs w:val="18"/>
                <w:lang w:val="en-US" w:eastAsia="zh-CN"/>
              </w:rPr>
              <w:t>1</w:t>
            </w:r>
          </w:p>
        </w:tc>
        <w:tc>
          <w:tcPr>
            <w:tcW w:w="198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禁止用水灭火</w:t>
            </w:r>
          </w:p>
        </w:tc>
        <w:tc>
          <w:tcPr>
            <w:tcW w:w="59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发电机、配电房等场所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rPr>
              <w:t>1</w:t>
            </w:r>
            <w:r>
              <w:rPr>
                <w:rFonts w:hint="default" w:ascii="Times New Roman" w:hAnsi="Times New Roman" w:cs="Times New Roman"/>
                <w:color w:val="auto"/>
                <w:sz w:val="18"/>
                <w:szCs w:val="18"/>
                <w:lang w:val="en-US" w:eastAsia="zh-CN"/>
              </w:rPr>
              <w:t>2</w:t>
            </w:r>
          </w:p>
        </w:tc>
        <w:tc>
          <w:tcPr>
            <w:tcW w:w="198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禁止启闭</w:t>
            </w:r>
          </w:p>
        </w:tc>
        <w:tc>
          <w:tcPr>
            <w:tcW w:w="59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阀门电动开关等地点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rPr>
              <w:t>1</w:t>
            </w:r>
            <w:r>
              <w:rPr>
                <w:rFonts w:hint="default" w:ascii="Times New Roman" w:hAnsi="Times New Roman" w:cs="Times New Roman"/>
                <w:color w:val="auto"/>
                <w:sz w:val="18"/>
                <w:szCs w:val="18"/>
                <w:lang w:val="en-US" w:eastAsia="zh-CN"/>
              </w:rPr>
              <w:t>3</w:t>
            </w:r>
          </w:p>
        </w:tc>
        <w:tc>
          <w:tcPr>
            <w:tcW w:w="1984"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禁止合闸</w:t>
            </w:r>
          </w:p>
        </w:tc>
        <w:tc>
          <w:tcPr>
            <w:tcW w:w="59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配电间等场所</w:t>
            </w:r>
            <w:r>
              <w:rPr>
                <w:rFonts w:hint="default" w:ascii="Times New Roman" w:hAnsi="Times New Roman" w:cs="Times New Roman"/>
                <w:color w:val="auto"/>
                <w:sz w:val="18"/>
                <w:szCs w:val="18"/>
              </w:rPr>
              <w:t>检修、清理</w:t>
            </w:r>
            <w:r>
              <w:rPr>
                <w:rFonts w:hint="default" w:ascii="Times New Roman" w:hAnsi="Times New Roman" w:cs="Times New Roman"/>
                <w:color w:val="auto"/>
                <w:sz w:val="18"/>
                <w:szCs w:val="18"/>
                <w:lang w:val="en-US" w:eastAsia="zh-CN"/>
              </w:rPr>
              <w:t>的</w:t>
            </w:r>
            <w:r>
              <w:rPr>
                <w:rFonts w:hint="default" w:ascii="Times New Roman" w:hAnsi="Times New Roman" w:cs="Times New Roman"/>
                <w:color w:val="auto"/>
                <w:sz w:val="18"/>
                <w:szCs w:val="18"/>
              </w:rPr>
              <w:t>机械设备</w:t>
            </w:r>
            <w:r>
              <w:rPr>
                <w:rFonts w:hint="default" w:ascii="Times New Roman" w:hAnsi="Times New Roman" w:cs="Times New Roman"/>
                <w:color w:val="auto"/>
                <w:sz w:val="18"/>
                <w:szCs w:val="18"/>
                <w:lang w:val="en-US" w:eastAsia="zh-CN"/>
              </w:rPr>
              <w:t>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rPr>
              <w:t>1</w:t>
            </w:r>
            <w:r>
              <w:rPr>
                <w:rFonts w:hint="default" w:ascii="Times New Roman" w:hAnsi="Times New Roman" w:cs="Times New Roman"/>
                <w:color w:val="auto"/>
                <w:sz w:val="18"/>
                <w:szCs w:val="18"/>
                <w:lang w:val="en-US" w:eastAsia="zh-CN"/>
              </w:rPr>
              <w:t>4</w:t>
            </w:r>
          </w:p>
        </w:tc>
        <w:tc>
          <w:tcPr>
            <w:tcW w:w="198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禁止转动</w:t>
            </w:r>
          </w:p>
        </w:tc>
        <w:tc>
          <w:tcPr>
            <w:tcW w:w="59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检修或专人操作的设备附近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rPr>
              <w:t>1</w:t>
            </w:r>
            <w:r>
              <w:rPr>
                <w:rFonts w:hint="default" w:ascii="Times New Roman" w:hAnsi="Times New Roman" w:cs="Times New Roman"/>
                <w:color w:val="auto"/>
                <w:sz w:val="18"/>
                <w:szCs w:val="18"/>
                <w:lang w:val="en-US" w:eastAsia="zh-CN"/>
              </w:rPr>
              <w:t>5</w:t>
            </w:r>
          </w:p>
        </w:tc>
        <w:tc>
          <w:tcPr>
            <w:tcW w:w="198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禁止触摸</w:t>
            </w:r>
          </w:p>
        </w:tc>
        <w:tc>
          <w:tcPr>
            <w:tcW w:w="59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传动部位等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16</w:t>
            </w:r>
          </w:p>
        </w:tc>
        <w:tc>
          <w:tcPr>
            <w:tcW w:w="198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禁止堆放</w:t>
            </w:r>
          </w:p>
        </w:tc>
        <w:tc>
          <w:tcPr>
            <w:tcW w:w="59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消防器材存放处、消防通道、施工通道等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1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17</w:t>
            </w:r>
          </w:p>
        </w:tc>
        <w:tc>
          <w:tcPr>
            <w:tcW w:w="198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禁止饮用</w:t>
            </w:r>
          </w:p>
        </w:tc>
        <w:tc>
          <w:tcPr>
            <w:tcW w:w="59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污水、工业用水等处</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default" w:ascii="Times New Roman" w:hAnsi="Times New Roman" w:eastAsia="黑体" w:cs="Times New Roman"/>
          <w:color w:val="auto"/>
          <w:lang w:val="en-US" w:eastAsia="zh-CN"/>
        </w:rPr>
      </w:pPr>
      <w:bookmarkStart w:id="225" w:name="_Toc21423"/>
      <w:bookmarkStart w:id="226" w:name="_Toc3904"/>
      <w:bookmarkStart w:id="227" w:name="_Toc30659"/>
      <w:bookmarkStart w:id="228" w:name="_Toc7583"/>
      <w:r>
        <w:rPr>
          <w:rFonts w:hint="default" w:ascii="Times New Roman" w:hAnsi="Times New Roman" w:eastAsia="黑体" w:cs="Times New Roman"/>
          <w:b/>
          <w:bCs/>
          <w:color w:val="auto"/>
          <w:lang w:val="en-US" w:eastAsia="zh-CN"/>
        </w:rPr>
        <w:t>4.2</w:t>
      </w:r>
      <w:r>
        <w:rPr>
          <w:rFonts w:hint="default" w:ascii="Times New Roman" w:hAnsi="Times New Roman" w:eastAsia="黑体" w:cs="Times New Roman"/>
          <w:color w:val="auto"/>
          <w:lang w:val="en-US" w:eastAsia="zh-CN"/>
        </w:rPr>
        <w:t xml:space="preserve">  警告标志</w:t>
      </w:r>
      <w:bookmarkEnd w:id="225"/>
      <w:bookmarkEnd w:id="226"/>
      <w:bookmarkEnd w:id="227"/>
      <w:bookmarkEnd w:id="228"/>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4.2.</w:t>
      </w:r>
      <w:r>
        <w:rPr>
          <w:rFonts w:hint="eastAsia" w:ascii="Times New Roman" w:hAnsi="Times New Roman" w:cs="Times New Roman"/>
          <w:b/>
          <w:bCs/>
          <w:color w:val="auto"/>
          <w:lang w:val="en-US" w:eastAsia="zh-CN"/>
        </w:rPr>
        <w:t>2</w:t>
      </w:r>
      <w:r>
        <w:rPr>
          <w:rFonts w:hint="default" w:ascii="Times New Roman" w:hAnsi="Times New Roman" w:cs="Times New Roman"/>
          <w:color w:val="auto"/>
          <w:lang w:val="en-US" w:eastAsia="zh-CN"/>
        </w:rPr>
        <w:t xml:space="preserve">  根据现行国家标准《安全标志及其使用导则》GB2894的规定，警告标志的基本尺寸宜根据观察距离确定。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4.2.</w:t>
      </w:r>
      <w:r>
        <w:rPr>
          <w:rFonts w:hint="eastAsia" w:ascii="Times New Roman" w:hAnsi="Times New Roman" w:cs="Times New Roman"/>
          <w:b/>
          <w:bCs/>
          <w:color w:val="auto"/>
          <w:lang w:val="en-US" w:eastAsia="zh-CN"/>
        </w:rPr>
        <w:t>3</w:t>
      </w:r>
      <w:r>
        <w:rPr>
          <w:rFonts w:hint="default" w:ascii="Times New Roman" w:hAnsi="Times New Roman" w:cs="Times New Roman"/>
          <w:color w:val="auto"/>
          <w:lang w:val="en-US" w:eastAsia="zh-CN"/>
        </w:rPr>
        <w:t xml:space="preserve">  警告标志设置地点举例见表</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2</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outlineLvl w:val="9"/>
        <w:rPr>
          <w:rFonts w:hint="default" w:ascii="Times New Roman" w:hAnsi="Times New Roman" w:eastAsia="黑体" w:cs="Times New Roman"/>
          <w:b w:val="0"/>
          <w:bCs/>
          <w:color w:val="auto"/>
          <w:lang w:val="en-US" w:eastAsia="zh-CN"/>
        </w:rPr>
      </w:pPr>
      <w:r>
        <w:rPr>
          <w:rFonts w:hint="default" w:ascii="Times New Roman" w:hAnsi="Times New Roman" w:eastAsia="黑体" w:cs="Times New Roman"/>
          <w:b w:val="0"/>
          <w:bCs/>
          <w:color w:val="auto"/>
          <w:lang w:val="en-US" w:eastAsia="zh-CN"/>
        </w:rPr>
        <w:t>表</w:t>
      </w:r>
      <w:r>
        <w:rPr>
          <w:rFonts w:hint="eastAsia" w:ascii="Times New Roman" w:hAnsi="Times New Roman" w:eastAsia="黑体" w:cs="Times New Roman"/>
          <w:b w:val="0"/>
          <w:bCs/>
          <w:color w:val="auto"/>
          <w:lang w:val="en-US" w:eastAsia="zh-CN"/>
        </w:rPr>
        <w:t>4.</w:t>
      </w:r>
      <w:r>
        <w:rPr>
          <w:rFonts w:hint="default" w:ascii="Times New Roman" w:hAnsi="Times New Roman" w:eastAsia="黑体" w:cs="Times New Roman"/>
          <w:b w:val="0"/>
          <w:bCs/>
          <w:color w:val="auto"/>
          <w:lang w:val="en-US" w:eastAsia="zh-CN"/>
        </w:rPr>
        <w:t>2</w:t>
      </w:r>
      <w:r>
        <w:rPr>
          <w:rFonts w:hint="eastAsia" w:ascii="Times New Roman" w:hAnsi="Times New Roman" w:eastAsia="黑体" w:cs="Times New Roman"/>
          <w:b w:val="0"/>
          <w:bCs/>
          <w:color w:val="auto"/>
          <w:lang w:val="en-US" w:eastAsia="zh-CN"/>
        </w:rPr>
        <w:t>.3</w:t>
      </w:r>
      <w:r>
        <w:rPr>
          <w:rFonts w:hint="default" w:ascii="Times New Roman" w:hAnsi="Times New Roman" w:eastAsia="黑体" w:cs="Times New Roman"/>
          <w:b w:val="0"/>
          <w:bCs/>
          <w:color w:val="auto"/>
          <w:lang w:val="en-US" w:eastAsia="zh-CN"/>
        </w:rPr>
        <w:t xml:space="preserve">  警告标志设置地点举例</w:t>
      </w:r>
    </w:p>
    <w:tbl>
      <w:tblPr>
        <w:tblStyle w:val="8"/>
        <w:tblW w:w="90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2087"/>
        <w:gridCol w:w="6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880" w:type="dxa"/>
            <w:noWrap w:val="0"/>
            <w:vAlign w:val="center"/>
          </w:tcPr>
          <w:p>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2087" w:type="dxa"/>
            <w:noWrap w:val="0"/>
            <w:vAlign w:val="center"/>
          </w:tcPr>
          <w:p>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名称</w:t>
            </w:r>
          </w:p>
        </w:tc>
        <w:tc>
          <w:tcPr>
            <w:tcW w:w="6111" w:type="dxa"/>
            <w:noWrap w:val="0"/>
            <w:vAlign w:val="center"/>
          </w:tcPr>
          <w:p>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设置范围和地点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880" w:type="dxa"/>
            <w:noWrap w:val="0"/>
            <w:vAlign w:val="center"/>
          </w:tcPr>
          <w:p>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2087" w:type="dxa"/>
            <w:noWrap w:val="0"/>
            <w:vAlign w:val="center"/>
          </w:tcPr>
          <w:p>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注意安全</w:t>
            </w:r>
          </w:p>
        </w:tc>
        <w:tc>
          <w:tcPr>
            <w:tcW w:w="6111" w:type="dxa"/>
            <w:noWrap w:val="0"/>
            <w:vAlign w:val="center"/>
          </w:tcPr>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eastAsia="Times New Roman" w:cs="Times New Roman"/>
                <w:color w:val="auto"/>
                <w:sz w:val="18"/>
                <w:szCs w:val="18"/>
                <w:lang w:val="zh-CN"/>
              </w:rPr>
              <w:t>配电房、</w:t>
            </w:r>
            <w:r>
              <w:rPr>
                <w:rFonts w:hint="default" w:ascii="Times New Roman" w:hAnsi="Times New Roman" w:eastAsia="宋体" w:cs="Times New Roman"/>
                <w:color w:val="auto"/>
                <w:sz w:val="18"/>
                <w:szCs w:val="18"/>
                <w:lang w:val="en-US" w:eastAsia="zh-CN"/>
              </w:rPr>
              <w:t>化学药剂仓</w:t>
            </w:r>
            <w:r>
              <w:rPr>
                <w:rFonts w:hint="default" w:ascii="Times New Roman" w:hAnsi="Times New Roman" w:eastAsia="Times New Roman" w:cs="Times New Roman"/>
                <w:color w:val="auto"/>
                <w:sz w:val="18"/>
                <w:szCs w:val="18"/>
                <w:lang w:val="zh-CN"/>
              </w:rPr>
              <w:t>库、支架、变压器等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880" w:type="dxa"/>
            <w:noWrap w:val="0"/>
            <w:vAlign w:val="center"/>
          </w:tcPr>
          <w:p>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2087" w:type="dxa"/>
            <w:noWrap w:val="0"/>
            <w:vAlign w:val="center"/>
          </w:tcPr>
          <w:p>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当心爆炸</w:t>
            </w:r>
          </w:p>
        </w:tc>
        <w:tc>
          <w:tcPr>
            <w:tcW w:w="61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带电气作业施工、使用易燃易爆化学药剂等现场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880" w:type="dxa"/>
            <w:noWrap w:val="0"/>
            <w:vAlign w:val="center"/>
          </w:tcPr>
          <w:p>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2087" w:type="dxa"/>
            <w:noWrap w:val="0"/>
            <w:vAlign w:val="center"/>
          </w:tcPr>
          <w:p>
            <w:pPr>
              <w:widowControl/>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当心火灾</w:t>
            </w:r>
          </w:p>
        </w:tc>
        <w:tc>
          <w:tcPr>
            <w:tcW w:w="61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使用易燃易爆化学药剂与仓库等地点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880" w:type="dxa"/>
            <w:noWrap w:val="0"/>
            <w:vAlign w:val="center"/>
          </w:tcPr>
          <w:p>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2087" w:type="dxa"/>
            <w:noWrap w:val="0"/>
            <w:vAlign w:val="center"/>
          </w:tcPr>
          <w:p>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当心触电</w:t>
            </w:r>
          </w:p>
        </w:tc>
        <w:tc>
          <w:tcPr>
            <w:tcW w:w="61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输配送电线路、配电房、</w:t>
            </w:r>
            <w:r>
              <w:rPr>
                <w:rFonts w:hint="eastAsia" w:ascii="Times New Roman" w:hAnsi="Times New Roman" w:cs="Times New Roman"/>
                <w:color w:val="auto"/>
                <w:sz w:val="18"/>
                <w:szCs w:val="18"/>
                <w:highlight w:val="none"/>
                <w:lang w:val="en-US" w:eastAsia="zh-CN"/>
              </w:rPr>
              <w:t>电气设备</w:t>
            </w:r>
            <w:r>
              <w:rPr>
                <w:rFonts w:hint="default" w:ascii="Times New Roman" w:hAnsi="Times New Roman" w:cs="Times New Roman"/>
                <w:color w:val="auto"/>
                <w:sz w:val="18"/>
                <w:szCs w:val="18"/>
                <w:lang w:val="en-US" w:eastAsia="zh-CN"/>
              </w:rPr>
              <w:t>开关处、发电机、变压器等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880" w:type="dxa"/>
            <w:noWrap w:val="0"/>
            <w:vAlign w:val="center"/>
          </w:tcPr>
          <w:p>
            <w:pPr>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5</w:t>
            </w:r>
          </w:p>
        </w:tc>
        <w:tc>
          <w:tcPr>
            <w:tcW w:w="2087" w:type="dxa"/>
            <w:noWrap w:val="0"/>
            <w:vAlign w:val="center"/>
          </w:tcPr>
          <w:p>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当心坠落</w:t>
            </w:r>
          </w:p>
        </w:tc>
        <w:tc>
          <w:tcPr>
            <w:tcW w:w="61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高处平台等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880" w:type="dxa"/>
            <w:noWrap w:val="0"/>
            <w:vAlign w:val="center"/>
          </w:tcPr>
          <w:p>
            <w:pPr>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6</w:t>
            </w:r>
          </w:p>
        </w:tc>
        <w:tc>
          <w:tcPr>
            <w:tcW w:w="2087" w:type="dxa"/>
            <w:noWrap w:val="0"/>
            <w:vAlign w:val="center"/>
          </w:tcPr>
          <w:p>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当心碰头</w:t>
            </w:r>
          </w:p>
        </w:tc>
        <w:tc>
          <w:tcPr>
            <w:tcW w:w="61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rPr>
              <w:t>易碰头的</w:t>
            </w:r>
            <w:r>
              <w:rPr>
                <w:rFonts w:hint="default" w:ascii="Times New Roman" w:hAnsi="Times New Roman" w:cs="Times New Roman"/>
                <w:color w:val="auto"/>
                <w:sz w:val="18"/>
                <w:szCs w:val="18"/>
                <w:lang w:val="en-US" w:eastAsia="zh-CN"/>
              </w:rPr>
              <w:t>楼梯底部、建筑物的门等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880" w:type="dxa"/>
            <w:noWrap w:val="0"/>
            <w:vAlign w:val="center"/>
          </w:tcPr>
          <w:p>
            <w:pPr>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7</w:t>
            </w:r>
          </w:p>
        </w:tc>
        <w:tc>
          <w:tcPr>
            <w:tcW w:w="2087" w:type="dxa"/>
            <w:noWrap w:val="0"/>
            <w:vAlign w:val="center"/>
          </w:tcPr>
          <w:p>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当心跌落</w:t>
            </w:r>
          </w:p>
        </w:tc>
        <w:tc>
          <w:tcPr>
            <w:tcW w:w="61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建筑物边沿、</w:t>
            </w:r>
            <w:r>
              <w:rPr>
                <w:rFonts w:hint="default" w:ascii="Times New Roman" w:hAnsi="Times New Roman" w:cs="Times New Roman"/>
                <w:color w:val="auto"/>
                <w:sz w:val="18"/>
                <w:szCs w:val="18"/>
                <w:lang w:val="en-US" w:eastAsia="zh-CN"/>
              </w:rPr>
              <w:t>楼梯口通道口</w:t>
            </w:r>
            <w:r>
              <w:rPr>
                <w:rFonts w:hint="default" w:ascii="Times New Roman" w:hAnsi="Times New Roman" w:cs="Times New Roman"/>
                <w:color w:val="auto"/>
                <w:sz w:val="18"/>
                <w:szCs w:val="18"/>
              </w:rPr>
              <w:t>等场所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880" w:type="dxa"/>
            <w:noWrap w:val="0"/>
            <w:vAlign w:val="center"/>
          </w:tcPr>
          <w:p>
            <w:pPr>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8</w:t>
            </w:r>
          </w:p>
        </w:tc>
        <w:tc>
          <w:tcPr>
            <w:tcW w:w="2087" w:type="dxa"/>
            <w:noWrap w:val="0"/>
            <w:vAlign w:val="center"/>
          </w:tcPr>
          <w:p>
            <w:pPr>
              <w:widowControl/>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当心机</w:t>
            </w:r>
            <w:r>
              <w:rPr>
                <w:rFonts w:hint="eastAsia" w:ascii="Times New Roman" w:hAnsi="Times New Roman" w:cs="Times New Roman"/>
                <w:color w:val="auto"/>
                <w:kern w:val="0"/>
                <w:sz w:val="18"/>
                <w:szCs w:val="18"/>
                <w:lang w:val="en-US" w:eastAsia="zh-CN"/>
              </w:rPr>
              <w:t>器</w:t>
            </w:r>
            <w:r>
              <w:rPr>
                <w:rFonts w:hint="default" w:ascii="Times New Roman" w:hAnsi="Times New Roman" w:cs="Times New Roman"/>
                <w:color w:val="auto"/>
                <w:kern w:val="0"/>
                <w:sz w:val="18"/>
                <w:szCs w:val="18"/>
              </w:rPr>
              <w:t>伤人</w:t>
            </w:r>
          </w:p>
        </w:tc>
        <w:tc>
          <w:tcPr>
            <w:tcW w:w="61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机器运行</w:t>
            </w:r>
            <w:r>
              <w:rPr>
                <w:rFonts w:hint="default" w:ascii="Times New Roman" w:hAnsi="Times New Roman" w:cs="Times New Roman"/>
                <w:color w:val="auto"/>
                <w:sz w:val="18"/>
                <w:szCs w:val="18"/>
                <w:lang w:val="en-US" w:eastAsia="zh-CN"/>
              </w:rPr>
              <w:t>等</w:t>
            </w:r>
            <w:r>
              <w:rPr>
                <w:rFonts w:hint="eastAsia" w:ascii="Times New Roman" w:hAnsi="Times New Roman" w:cs="Times New Roman"/>
                <w:color w:val="auto"/>
                <w:sz w:val="18"/>
                <w:szCs w:val="18"/>
                <w:lang w:val="en-US" w:eastAsia="zh-CN"/>
              </w:rPr>
              <w:t>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880" w:type="dxa"/>
            <w:noWrap w:val="0"/>
            <w:vAlign w:val="center"/>
          </w:tcPr>
          <w:p>
            <w:pPr>
              <w:spacing w:line="240" w:lineRule="auto"/>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9</w:t>
            </w:r>
          </w:p>
        </w:tc>
        <w:tc>
          <w:tcPr>
            <w:tcW w:w="2087" w:type="dxa"/>
            <w:noWrap w:val="0"/>
            <w:vAlign w:val="center"/>
          </w:tcPr>
          <w:p>
            <w:pPr>
              <w:widowControl/>
              <w:spacing w:line="240" w:lineRule="auto"/>
              <w:jc w:val="center"/>
              <w:rPr>
                <w:rFonts w:hint="default" w:ascii="Times New Roman" w:hAnsi="Times New Roman" w:cs="Times New Roman" w:eastAsiaTheme="minorEastAsia"/>
                <w:color w:val="auto"/>
                <w:kern w:val="0"/>
                <w:sz w:val="18"/>
                <w:szCs w:val="18"/>
                <w:lang w:val="en-US" w:eastAsia="zh-CN"/>
              </w:rPr>
            </w:pPr>
            <w:r>
              <w:rPr>
                <w:rFonts w:hint="default" w:ascii="Times New Roman" w:hAnsi="Times New Roman" w:cs="Times New Roman"/>
                <w:color w:val="auto"/>
                <w:kern w:val="0"/>
                <w:sz w:val="18"/>
                <w:szCs w:val="18"/>
                <w:lang w:val="en-US" w:eastAsia="zh-CN"/>
              </w:rPr>
              <w:t>当心吊物</w:t>
            </w:r>
          </w:p>
        </w:tc>
        <w:tc>
          <w:tcPr>
            <w:tcW w:w="61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起重机吊物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880" w:type="dxa"/>
            <w:noWrap w:val="0"/>
            <w:vAlign w:val="center"/>
          </w:tcPr>
          <w:p>
            <w:pPr>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10</w:t>
            </w:r>
          </w:p>
        </w:tc>
        <w:tc>
          <w:tcPr>
            <w:tcW w:w="2087" w:type="dxa"/>
            <w:noWrap w:val="0"/>
            <w:vAlign w:val="center"/>
          </w:tcPr>
          <w:p>
            <w:pPr>
              <w:widowControl/>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highlight w:val="none"/>
              </w:rPr>
              <w:t>当心落物</w:t>
            </w:r>
          </w:p>
        </w:tc>
        <w:tc>
          <w:tcPr>
            <w:tcW w:w="61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18"/>
                <w:szCs w:val="18"/>
                <w:lang w:eastAsia="zh-CN"/>
              </w:rPr>
            </w:pPr>
            <w:r>
              <w:rPr>
                <w:rFonts w:hint="default" w:ascii="Times New Roman" w:hAnsi="Times New Roman" w:cs="Times New Roman"/>
                <w:color w:val="auto"/>
                <w:sz w:val="18"/>
                <w:szCs w:val="18"/>
                <w:lang w:val="en-US" w:eastAsia="zh-CN"/>
              </w:rPr>
              <w:t>高处作业场所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880" w:type="dxa"/>
            <w:noWrap w:val="0"/>
            <w:vAlign w:val="center"/>
          </w:tcPr>
          <w:p>
            <w:pPr>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11</w:t>
            </w:r>
          </w:p>
        </w:tc>
        <w:tc>
          <w:tcPr>
            <w:tcW w:w="2087" w:type="dxa"/>
            <w:noWrap w:val="0"/>
            <w:vAlign w:val="center"/>
          </w:tcPr>
          <w:p>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注意通风</w:t>
            </w:r>
          </w:p>
        </w:tc>
        <w:tc>
          <w:tcPr>
            <w:tcW w:w="61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阀井、污水池等处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880" w:type="dxa"/>
            <w:noWrap w:val="0"/>
            <w:vAlign w:val="center"/>
          </w:tcPr>
          <w:p>
            <w:pPr>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12</w:t>
            </w:r>
          </w:p>
        </w:tc>
        <w:tc>
          <w:tcPr>
            <w:tcW w:w="2087" w:type="dxa"/>
            <w:noWrap w:val="0"/>
            <w:vAlign w:val="center"/>
          </w:tcPr>
          <w:p>
            <w:pPr>
              <w:widowControl/>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当心自动启动</w:t>
            </w:r>
          </w:p>
        </w:tc>
        <w:tc>
          <w:tcPr>
            <w:tcW w:w="61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配有自动启动装置的设备处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880" w:type="dxa"/>
            <w:noWrap w:val="0"/>
            <w:vAlign w:val="center"/>
          </w:tcPr>
          <w:p>
            <w:pPr>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13</w:t>
            </w:r>
          </w:p>
        </w:tc>
        <w:tc>
          <w:tcPr>
            <w:tcW w:w="2087" w:type="dxa"/>
            <w:noWrap w:val="0"/>
            <w:vAlign w:val="center"/>
          </w:tcPr>
          <w:p>
            <w:pPr>
              <w:widowControl/>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当心中毒</w:t>
            </w:r>
          </w:p>
        </w:tc>
        <w:tc>
          <w:tcPr>
            <w:tcW w:w="61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下水道、集水井（池）、</w:t>
            </w:r>
            <w:r>
              <w:rPr>
                <w:rFonts w:hint="default" w:ascii="Times New Roman" w:hAnsi="Times New Roman" w:cs="Times New Roman"/>
                <w:color w:val="auto"/>
                <w:sz w:val="18"/>
                <w:szCs w:val="18"/>
                <w:lang w:val="en-US" w:eastAsia="zh-CN"/>
              </w:rPr>
              <w:t>化验室</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泵站和</w:t>
            </w:r>
            <w:r>
              <w:rPr>
                <w:rFonts w:hint="default" w:ascii="Times New Roman" w:hAnsi="Times New Roman" w:cs="Times New Roman"/>
                <w:color w:val="auto"/>
                <w:sz w:val="18"/>
                <w:szCs w:val="18"/>
                <w:lang w:val="en-US" w:eastAsia="zh-CN"/>
              </w:rPr>
              <w:t>检查井等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880" w:type="dxa"/>
            <w:noWrap w:val="0"/>
            <w:vAlign w:val="center"/>
          </w:tcPr>
          <w:p>
            <w:pPr>
              <w:spacing w:line="240" w:lineRule="auto"/>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14</w:t>
            </w:r>
          </w:p>
        </w:tc>
        <w:tc>
          <w:tcPr>
            <w:tcW w:w="2087" w:type="dxa"/>
            <w:noWrap w:val="0"/>
            <w:vAlign w:val="center"/>
          </w:tcPr>
          <w:p>
            <w:pPr>
              <w:widowControl/>
              <w:spacing w:line="240" w:lineRule="auto"/>
              <w:jc w:val="center"/>
              <w:rPr>
                <w:rFonts w:hint="default" w:ascii="Times New Roman" w:hAnsi="Times New Roman" w:cs="Times New Roman" w:eastAsiaTheme="minorEastAsia"/>
                <w:color w:val="auto"/>
                <w:kern w:val="0"/>
                <w:sz w:val="18"/>
                <w:szCs w:val="18"/>
                <w:lang w:val="en-US" w:eastAsia="zh-CN"/>
              </w:rPr>
            </w:pPr>
            <w:r>
              <w:rPr>
                <w:rFonts w:hint="eastAsia" w:ascii="Times New Roman" w:hAnsi="Times New Roman" w:cs="Times New Roman"/>
                <w:color w:val="auto"/>
                <w:kern w:val="0"/>
                <w:sz w:val="18"/>
                <w:szCs w:val="18"/>
                <w:lang w:val="en-US" w:eastAsia="zh-CN"/>
              </w:rPr>
              <w:t>当心滑倒</w:t>
            </w:r>
          </w:p>
        </w:tc>
        <w:tc>
          <w:tcPr>
            <w:tcW w:w="611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地面湿滑场所</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outlineLvl w:val="1"/>
        <w:rPr>
          <w:rFonts w:hint="default" w:ascii="Times New Roman" w:hAnsi="Times New Roman" w:eastAsia="黑体" w:cs="Times New Roman"/>
          <w:color w:val="auto"/>
          <w:lang w:val="en-US" w:eastAsia="zh-CN"/>
        </w:rPr>
      </w:pPr>
      <w:bookmarkStart w:id="229" w:name="_Toc13396"/>
      <w:bookmarkStart w:id="230" w:name="_Toc23121"/>
      <w:bookmarkStart w:id="231" w:name="_Toc8906"/>
      <w:bookmarkStart w:id="232" w:name="_Toc4498"/>
      <w:r>
        <w:rPr>
          <w:rFonts w:hint="default" w:ascii="Times New Roman" w:hAnsi="Times New Roman" w:eastAsia="黑体" w:cs="Times New Roman"/>
          <w:b/>
          <w:bCs/>
          <w:color w:val="auto"/>
          <w:lang w:val="en-US" w:eastAsia="zh-CN"/>
        </w:rPr>
        <w:t>4.3</w:t>
      </w:r>
      <w:r>
        <w:rPr>
          <w:rFonts w:hint="default" w:ascii="Times New Roman" w:hAnsi="Times New Roman" w:eastAsia="黑体" w:cs="Times New Roman"/>
          <w:color w:val="auto"/>
          <w:lang w:val="en-US" w:eastAsia="zh-CN"/>
        </w:rPr>
        <w:t xml:space="preserve">  指令标志</w:t>
      </w:r>
      <w:bookmarkEnd w:id="229"/>
      <w:bookmarkEnd w:id="230"/>
      <w:bookmarkEnd w:id="231"/>
      <w:bookmarkEnd w:id="232"/>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4.3.1</w:t>
      </w:r>
      <w:r>
        <w:rPr>
          <w:rFonts w:hint="default" w:ascii="Times New Roman" w:hAnsi="Times New Roman" w:cs="Times New Roman"/>
          <w:color w:val="auto"/>
          <w:lang w:val="en-US" w:eastAsia="zh-CN"/>
        </w:rPr>
        <w:t xml:space="preserve">  指令标志是强制人们必须作出某种动作或采用防范措施的图形标志。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4.3.2</w:t>
      </w:r>
      <w:r>
        <w:rPr>
          <w:rFonts w:hint="default" w:ascii="Times New Roman" w:hAnsi="Times New Roman" w:cs="Times New Roman"/>
          <w:color w:val="auto"/>
          <w:lang w:val="en-US" w:eastAsia="zh-CN"/>
        </w:rPr>
        <w:t xml:space="preserve">  根据现行国家标准《安全标志及其使用导则》GB</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2894的规定，指令标志的基本尺寸根据最大观察距离确定。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4.3.3</w:t>
      </w:r>
      <w:r>
        <w:rPr>
          <w:rFonts w:hint="default" w:ascii="Times New Roman" w:hAnsi="Times New Roman" w:cs="Times New Roman"/>
          <w:color w:val="auto"/>
          <w:lang w:val="en-US" w:eastAsia="zh-CN"/>
        </w:rPr>
        <w:t xml:space="preserve">  指令标志设置地点举例见表</w:t>
      </w:r>
      <w:r>
        <w:rPr>
          <w:rFonts w:hint="eastAsia" w:ascii="Times New Roman" w:hAnsi="Times New Roman" w:cs="Times New Roman"/>
          <w:color w:val="auto"/>
          <w:lang w:val="en-US" w:eastAsia="zh-CN"/>
        </w:rPr>
        <w:t>4.3.</w:t>
      </w:r>
      <w:r>
        <w:rPr>
          <w:rFonts w:hint="default" w:ascii="Times New Roman" w:hAnsi="Times New Roman" w:cs="Times New Roman"/>
          <w:color w:val="auto"/>
          <w:lang w:val="en-US" w:eastAsia="zh-CN"/>
        </w:rPr>
        <w:t>3。</w:t>
      </w:r>
    </w:p>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outlineLvl w:val="9"/>
        <w:rPr>
          <w:rFonts w:hint="default" w:ascii="Times New Roman" w:hAnsi="Times New Roman" w:eastAsia="黑体" w:cs="Times New Roman"/>
          <w:b w:val="0"/>
          <w:bCs/>
          <w:color w:val="auto"/>
          <w:lang w:val="en-US" w:eastAsia="zh-CN"/>
        </w:rPr>
      </w:pPr>
      <w:r>
        <w:rPr>
          <w:rFonts w:hint="default" w:ascii="Times New Roman" w:hAnsi="Times New Roman" w:eastAsia="黑体" w:cs="Times New Roman"/>
          <w:b w:val="0"/>
          <w:bCs/>
          <w:color w:val="auto"/>
          <w:lang w:val="en-US" w:eastAsia="zh-CN"/>
        </w:rPr>
        <w:t>表</w:t>
      </w:r>
      <w:r>
        <w:rPr>
          <w:rFonts w:hint="eastAsia" w:ascii="Times New Roman" w:hAnsi="Times New Roman" w:eastAsia="黑体" w:cs="Times New Roman"/>
          <w:b w:val="0"/>
          <w:bCs/>
          <w:color w:val="auto"/>
          <w:lang w:val="en-US" w:eastAsia="zh-CN"/>
        </w:rPr>
        <w:t>4.3.</w:t>
      </w:r>
      <w:r>
        <w:rPr>
          <w:rFonts w:hint="default" w:ascii="Times New Roman" w:hAnsi="Times New Roman" w:eastAsia="黑体" w:cs="Times New Roman"/>
          <w:b w:val="0"/>
          <w:bCs/>
          <w:color w:val="auto"/>
          <w:lang w:val="en-US" w:eastAsia="zh-CN"/>
        </w:rPr>
        <w:t>3  指令标志设置地点举例</w:t>
      </w:r>
    </w:p>
    <w:tbl>
      <w:tblPr>
        <w:tblStyle w:val="8"/>
        <w:tblW w:w="90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2155"/>
        <w:gridCol w:w="6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813" w:type="dxa"/>
            <w:noWrap w:val="0"/>
            <w:vAlign w:val="center"/>
          </w:tcPr>
          <w:p>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2155" w:type="dxa"/>
            <w:noWrap w:val="0"/>
            <w:vAlign w:val="center"/>
          </w:tcPr>
          <w:p>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名称</w:t>
            </w:r>
          </w:p>
        </w:tc>
        <w:tc>
          <w:tcPr>
            <w:tcW w:w="6110" w:type="dxa"/>
            <w:noWrap w:val="0"/>
            <w:vAlign w:val="center"/>
          </w:tcPr>
          <w:p>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设置范围和地点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813" w:type="dxa"/>
            <w:noWrap w:val="0"/>
            <w:vAlign w:val="center"/>
          </w:tcPr>
          <w:p>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2155" w:type="dxa"/>
            <w:noWrap w:val="0"/>
            <w:vAlign w:val="center"/>
          </w:tcPr>
          <w:p>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必须戴防毒面具</w:t>
            </w:r>
          </w:p>
        </w:tc>
        <w:tc>
          <w:tcPr>
            <w:tcW w:w="6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含有有毒化学品等场所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813" w:type="dxa"/>
            <w:noWrap w:val="0"/>
            <w:vAlign w:val="center"/>
          </w:tcPr>
          <w:p>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2155" w:type="dxa"/>
            <w:noWrap w:val="0"/>
            <w:vAlign w:val="center"/>
          </w:tcPr>
          <w:p>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必须戴防护面罩</w:t>
            </w:r>
          </w:p>
        </w:tc>
        <w:tc>
          <w:tcPr>
            <w:tcW w:w="6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检修设备操作等地点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813" w:type="dxa"/>
            <w:noWrap w:val="0"/>
            <w:vAlign w:val="center"/>
          </w:tcPr>
          <w:p>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2155" w:type="dxa"/>
            <w:noWrap w:val="0"/>
            <w:vAlign w:val="center"/>
          </w:tcPr>
          <w:p>
            <w:pPr>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rPr>
              <w:t>必须</w:t>
            </w:r>
            <w:r>
              <w:rPr>
                <w:rFonts w:hint="default" w:ascii="Times New Roman" w:hAnsi="Times New Roman" w:cs="Times New Roman"/>
                <w:color w:val="auto"/>
                <w:sz w:val="18"/>
                <w:szCs w:val="18"/>
                <w:lang w:val="en-US" w:eastAsia="zh-CN"/>
              </w:rPr>
              <w:t>穿</w:t>
            </w:r>
            <w:r>
              <w:rPr>
                <w:rFonts w:hint="eastAsia" w:ascii="Times New Roman" w:hAnsi="Times New Roman" w:cs="Times New Roman"/>
                <w:color w:val="auto"/>
                <w:sz w:val="18"/>
                <w:szCs w:val="18"/>
                <w:lang w:val="en-US" w:eastAsia="zh-CN"/>
              </w:rPr>
              <w:t>戴</w:t>
            </w:r>
            <w:r>
              <w:rPr>
                <w:rFonts w:hint="default" w:ascii="Times New Roman" w:hAnsi="Times New Roman" w:cs="Times New Roman"/>
                <w:color w:val="auto"/>
                <w:sz w:val="18"/>
                <w:szCs w:val="18"/>
                <w:lang w:val="en-US" w:eastAsia="zh-CN"/>
              </w:rPr>
              <w:t>绝缘品</w:t>
            </w:r>
          </w:p>
        </w:tc>
        <w:tc>
          <w:tcPr>
            <w:tcW w:w="6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配电车间等处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813" w:type="dxa"/>
            <w:noWrap w:val="0"/>
            <w:vAlign w:val="center"/>
          </w:tcPr>
          <w:p>
            <w:pPr>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4</w:t>
            </w:r>
          </w:p>
        </w:tc>
        <w:tc>
          <w:tcPr>
            <w:tcW w:w="2155" w:type="dxa"/>
            <w:noWrap w:val="0"/>
            <w:vAlign w:val="center"/>
          </w:tcPr>
          <w:p>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必须戴安全帽</w:t>
            </w:r>
          </w:p>
        </w:tc>
        <w:tc>
          <w:tcPr>
            <w:tcW w:w="6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施工场所与操作现场等处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813" w:type="dxa"/>
            <w:noWrap w:val="0"/>
            <w:vAlign w:val="center"/>
          </w:tcPr>
          <w:p>
            <w:pPr>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5</w:t>
            </w:r>
          </w:p>
        </w:tc>
        <w:tc>
          <w:tcPr>
            <w:tcW w:w="2155" w:type="dxa"/>
            <w:noWrap w:val="0"/>
            <w:vAlign w:val="center"/>
          </w:tcPr>
          <w:p>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必须系安全带</w:t>
            </w:r>
          </w:p>
        </w:tc>
        <w:tc>
          <w:tcPr>
            <w:tcW w:w="6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高处</w:t>
            </w:r>
            <w:r>
              <w:rPr>
                <w:rFonts w:hint="default" w:ascii="Times New Roman" w:hAnsi="Times New Roman" w:cs="Times New Roman"/>
                <w:color w:val="auto"/>
                <w:sz w:val="18"/>
                <w:szCs w:val="18"/>
                <w:lang w:val="en-US" w:eastAsia="zh-CN"/>
              </w:rPr>
              <w:t>平台</w:t>
            </w:r>
            <w:r>
              <w:rPr>
                <w:rFonts w:hint="default" w:ascii="Times New Roman" w:hAnsi="Times New Roman" w:cs="Times New Roman"/>
                <w:color w:val="auto"/>
                <w:sz w:val="18"/>
                <w:szCs w:val="18"/>
              </w:rPr>
              <w:t>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813" w:type="dxa"/>
            <w:noWrap w:val="0"/>
            <w:vAlign w:val="center"/>
          </w:tcPr>
          <w:p>
            <w:pPr>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6</w:t>
            </w:r>
          </w:p>
        </w:tc>
        <w:tc>
          <w:tcPr>
            <w:tcW w:w="2155" w:type="dxa"/>
            <w:noWrap w:val="0"/>
            <w:vAlign w:val="center"/>
          </w:tcPr>
          <w:p>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必须加锁</w:t>
            </w:r>
          </w:p>
        </w:tc>
        <w:tc>
          <w:tcPr>
            <w:tcW w:w="6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剧毒品、危险品地点等场所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813" w:type="dxa"/>
            <w:noWrap w:val="0"/>
            <w:vAlign w:val="center"/>
          </w:tcPr>
          <w:p>
            <w:pPr>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7</w:t>
            </w:r>
          </w:p>
        </w:tc>
        <w:tc>
          <w:tcPr>
            <w:tcW w:w="2155" w:type="dxa"/>
            <w:noWrap w:val="0"/>
            <w:vAlign w:val="center"/>
          </w:tcPr>
          <w:p>
            <w:pPr>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rPr>
              <w:t>必须</w:t>
            </w:r>
            <w:r>
              <w:rPr>
                <w:rFonts w:hint="default" w:ascii="Times New Roman" w:hAnsi="Times New Roman" w:cs="Times New Roman"/>
                <w:color w:val="auto"/>
                <w:sz w:val="18"/>
                <w:szCs w:val="18"/>
                <w:lang w:val="en-US" w:eastAsia="zh-CN"/>
              </w:rPr>
              <w:t>穿救生衣</w:t>
            </w:r>
          </w:p>
        </w:tc>
        <w:tc>
          <w:tcPr>
            <w:tcW w:w="6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深水池等易发生溺水的场所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813" w:type="dxa"/>
            <w:noWrap w:val="0"/>
            <w:vAlign w:val="center"/>
          </w:tcPr>
          <w:p>
            <w:pPr>
              <w:spacing w:line="240" w:lineRule="auto"/>
              <w:jc w:val="center"/>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8</w:t>
            </w:r>
          </w:p>
        </w:tc>
        <w:tc>
          <w:tcPr>
            <w:tcW w:w="2155" w:type="dxa"/>
            <w:noWrap w:val="0"/>
            <w:vAlign w:val="center"/>
          </w:tcPr>
          <w:p>
            <w:pPr>
              <w:spacing w:line="240" w:lineRule="auto"/>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必须穿防护服</w:t>
            </w:r>
          </w:p>
        </w:tc>
        <w:tc>
          <w:tcPr>
            <w:tcW w:w="6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18"/>
                <w:szCs w:val="18"/>
                <w:lang w:val="en-US" w:eastAsia="zh-CN"/>
              </w:rPr>
            </w:pPr>
            <w:r>
              <w:rPr>
                <w:rFonts w:hint="default" w:ascii="Times New Roman" w:hAnsi="Times New Roman" w:cs="Times New Roman"/>
                <w:color w:val="auto"/>
                <w:sz w:val="18"/>
                <w:szCs w:val="18"/>
                <w:lang w:val="en-US" w:eastAsia="zh-CN"/>
              </w:rPr>
              <w:t>下井、下池等作业区域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813" w:type="dxa"/>
            <w:noWrap w:val="0"/>
            <w:vAlign w:val="center"/>
          </w:tcPr>
          <w:p>
            <w:pPr>
              <w:spacing w:line="240" w:lineRule="auto"/>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9</w:t>
            </w:r>
          </w:p>
        </w:tc>
        <w:tc>
          <w:tcPr>
            <w:tcW w:w="2155" w:type="dxa"/>
            <w:noWrap w:val="0"/>
            <w:vAlign w:val="center"/>
          </w:tcPr>
          <w:p>
            <w:pPr>
              <w:spacing w:line="240" w:lineRule="auto"/>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必须戴护耳器</w:t>
            </w:r>
          </w:p>
        </w:tc>
        <w:tc>
          <w:tcPr>
            <w:tcW w:w="611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rPr>
                <w:rFonts w:hint="eastAsia"/>
                <w:sz w:val="18"/>
                <w:szCs w:val="18"/>
                <w:lang w:val="en-US" w:eastAsia="zh-CN"/>
              </w:rPr>
              <w:t>噪声超过85dB的作业场所</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outlineLvl w:val="9"/>
        <w:rPr>
          <w:rFonts w:hint="default" w:ascii="Times New Roman" w:hAnsi="Times New Roman" w:eastAsia="宋体" w:cs="Times New Roman"/>
          <w:b w:val="0"/>
          <w:bCs w:val="0"/>
          <w:color w:val="auto"/>
          <w:lang w:val="en-US" w:eastAsia="zh-CN"/>
        </w:rPr>
      </w:pPr>
      <w:bookmarkStart w:id="233" w:name="_Toc25585"/>
      <w:r>
        <w:rPr>
          <w:rFonts w:hint="default" w:ascii="Times New Roman" w:hAnsi="Times New Roman" w:eastAsia="黑体" w:cs="Times New Roman"/>
          <w:b/>
          <w:bCs/>
          <w:color w:val="auto"/>
          <w:lang w:val="en-US" w:eastAsia="zh-CN"/>
        </w:rPr>
        <w:t xml:space="preserve">4.3.4  </w:t>
      </w:r>
      <w:r>
        <w:rPr>
          <w:rFonts w:hint="default" w:ascii="Times New Roman" w:hAnsi="Times New Roman" w:eastAsia="宋体" w:cs="Times New Roman"/>
          <w:b w:val="0"/>
          <w:bCs w:val="0"/>
          <w:color w:val="auto"/>
          <w:lang w:val="en-US" w:eastAsia="zh-CN"/>
        </w:rPr>
        <w:t>两根立柱上端装等边三角形空心标牌一块，设在跨河管线两端岸上的标牌与河岸平行，设在跨河管线上、下游的标牌与河岸垂直。标示水底管线的三角形标牌尖端朝上，标牌下部写</w:t>
      </w:r>
      <w:r>
        <w:rPr>
          <w:rFonts w:hint="eastAsia" w:ascii="宋体" w:hAnsi="宋体" w:eastAsia="宋体" w:cs="宋体"/>
          <w:b w:val="0"/>
          <w:bCs w:val="0"/>
          <w:color w:val="auto"/>
          <w:lang w:val="en-US" w:eastAsia="zh-CN"/>
        </w:rPr>
        <w:t>“</w:t>
      </w:r>
      <w:r>
        <w:rPr>
          <w:rFonts w:hint="default" w:ascii="Times New Roman" w:hAnsi="Times New Roman" w:eastAsia="宋体" w:cs="Times New Roman"/>
          <w:b w:val="0"/>
          <w:bCs w:val="0"/>
          <w:color w:val="auto"/>
          <w:lang w:val="en-US" w:eastAsia="zh-CN"/>
        </w:rPr>
        <w:t>禁止抛锚</w:t>
      </w:r>
      <w:r>
        <w:rPr>
          <w:rFonts w:hint="default" w:ascii="宋体" w:hAnsi="宋体" w:eastAsia="宋体" w:cs="宋体"/>
          <w:b w:val="0"/>
          <w:bCs w:val="0"/>
          <w:color w:val="auto"/>
          <w:lang w:val="en-US" w:eastAsia="zh-CN"/>
        </w:rPr>
        <w:t>”</w:t>
      </w:r>
      <w:r>
        <w:rPr>
          <w:rFonts w:hint="default" w:ascii="Times New Roman" w:hAnsi="Times New Roman" w:eastAsia="宋体" w:cs="Times New Roman"/>
          <w:b w:val="0"/>
          <w:bCs w:val="0"/>
          <w:color w:val="auto"/>
          <w:lang w:val="en-US" w:eastAsia="zh-CN"/>
        </w:rPr>
        <w:t>；标示架空管线的三角形标牌尖端朝下，标牌上部写</w:t>
      </w:r>
      <w:r>
        <w:rPr>
          <w:rFonts w:hint="default" w:ascii="宋体" w:hAnsi="宋体" w:eastAsia="宋体" w:cs="宋体"/>
          <w:b w:val="0"/>
          <w:bCs w:val="0"/>
          <w:color w:val="auto"/>
          <w:lang w:val="en-US" w:eastAsia="zh-CN"/>
        </w:rPr>
        <w:t>“</w:t>
      </w:r>
      <w:r>
        <w:rPr>
          <w:rFonts w:hint="default" w:ascii="Times New Roman" w:hAnsi="Times New Roman" w:eastAsia="宋体" w:cs="Times New Roman"/>
          <w:b w:val="0"/>
          <w:bCs w:val="0"/>
          <w:color w:val="auto"/>
          <w:lang w:val="en-US" w:eastAsia="zh-CN"/>
        </w:rPr>
        <w:t>架空管线</w:t>
      </w:r>
      <w:r>
        <w:rPr>
          <w:rFonts w:hint="default" w:ascii="宋体" w:hAnsi="宋体" w:eastAsia="宋体" w:cs="宋体"/>
          <w:b w:val="0"/>
          <w:bCs w:val="0"/>
          <w:color w:val="auto"/>
          <w:lang w:val="en-US" w:eastAsia="zh-CN"/>
        </w:rPr>
        <w:t>”</w:t>
      </w:r>
      <w:r>
        <w:rPr>
          <w:rFonts w:hint="default" w:ascii="Times New Roman" w:hAnsi="Times New Roman" w:eastAsia="宋体" w:cs="Times New Roman"/>
          <w:b w:val="0"/>
          <w:bCs w:val="0"/>
          <w:color w:val="auto"/>
          <w:lang w:val="en-US" w:eastAsia="zh-CN"/>
        </w:rPr>
        <w:t>。标牌的三个顶端各设置白色（红色）定光灯一盏。如图</w:t>
      </w:r>
      <w:r>
        <w:rPr>
          <w:rFonts w:hint="eastAsia" w:ascii="Times New Roman" w:hAnsi="Times New Roman" w:eastAsia="宋体" w:cs="Times New Roman"/>
          <w:b w:val="0"/>
          <w:bCs w:val="0"/>
          <w:color w:val="auto"/>
          <w:lang w:val="en-US" w:eastAsia="zh-CN"/>
        </w:rPr>
        <w:t>4-1</w:t>
      </w:r>
      <w:r>
        <w:rPr>
          <w:rFonts w:hint="default" w:ascii="Times New Roman" w:hAnsi="Times New Roman" w:eastAsia="宋体" w:cs="Times New Roman"/>
          <w:b w:val="0"/>
          <w:bCs w:val="0"/>
          <w:color w:val="auto"/>
          <w:lang w:val="en-US" w:eastAsia="zh-CN"/>
        </w:rPr>
        <w:t>所示。</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drawing>
          <wp:inline distT="0" distB="0" distL="114300" distR="114300">
            <wp:extent cx="4170680" cy="3435350"/>
            <wp:effectExtent l="0" t="0" r="1270" b="12700"/>
            <wp:docPr id="38" name="图片 38" descr="未标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未标题-4"/>
                    <pic:cNvPicPr>
                      <a:picLocks noChangeAspect="1"/>
                    </pic:cNvPicPr>
                  </pic:nvPicPr>
                  <pic:blipFill>
                    <a:blip r:embed="rId60"/>
                    <a:srcRect l="14629" t="4096" r="11232" b="10357"/>
                    <a:stretch>
                      <a:fillRect/>
                    </a:stretch>
                  </pic:blipFill>
                  <pic:spPr>
                    <a:xfrm>
                      <a:off x="0" y="0"/>
                      <a:ext cx="4170680" cy="34353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outlineLvl w:val="9"/>
        <w:rPr>
          <w:rFonts w:hint="default" w:ascii="Times New Roman" w:hAnsi="Times New Roman" w:eastAsia="黑体" w:cs="Times New Roman"/>
          <w:b w:val="0"/>
          <w:bCs/>
          <w:color w:val="auto"/>
          <w:lang w:val="en-US" w:eastAsia="zh-CN"/>
        </w:rPr>
      </w:pPr>
      <w:r>
        <w:rPr>
          <w:rFonts w:hint="default" w:ascii="Times New Roman" w:hAnsi="Times New Roman" w:eastAsia="黑体" w:cs="Times New Roman"/>
          <w:b w:val="0"/>
          <w:bCs/>
          <w:color w:val="auto"/>
          <w:lang w:val="en-US" w:eastAsia="zh-CN"/>
        </w:rPr>
        <w:t>图</w:t>
      </w:r>
      <w:r>
        <w:rPr>
          <w:rFonts w:hint="eastAsia" w:ascii="Times New Roman" w:hAnsi="Times New Roman" w:eastAsia="黑体" w:cs="Times New Roman"/>
          <w:b w:val="0"/>
          <w:bCs/>
          <w:color w:val="auto"/>
          <w:lang w:val="en-US" w:eastAsia="zh-CN"/>
        </w:rPr>
        <w:t>4-1</w:t>
      </w:r>
      <w:r>
        <w:rPr>
          <w:rFonts w:hint="default" w:ascii="Times New Roman" w:hAnsi="Times New Roman" w:eastAsia="黑体" w:cs="Times New Roman"/>
          <w:b w:val="0"/>
          <w:bCs/>
          <w:color w:val="auto"/>
          <w:lang w:val="en-US" w:eastAsia="zh-CN"/>
        </w:rPr>
        <w:t xml:space="preserve">  航道管线标</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黑体" w:cs="Times New Roman"/>
          <w:color w:val="auto"/>
          <w:lang w:val="en-US" w:eastAsia="zh-CN"/>
        </w:rPr>
      </w:pPr>
      <w:bookmarkStart w:id="234" w:name="_Toc15896"/>
      <w:bookmarkStart w:id="235" w:name="_Toc23824"/>
      <w:bookmarkStart w:id="236" w:name="_Toc25062"/>
      <w:r>
        <w:rPr>
          <w:rFonts w:hint="default" w:ascii="Times New Roman" w:hAnsi="Times New Roman" w:eastAsia="黑体" w:cs="Times New Roman"/>
          <w:b/>
          <w:bCs/>
          <w:color w:val="auto"/>
          <w:lang w:val="en-US" w:eastAsia="zh-CN"/>
        </w:rPr>
        <w:t xml:space="preserve">4.4  </w:t>
      </w:r>
      <w:r>
        <w:rPr>
          <w:rFonts w:hint="default" w:ascii="Times New Roman" w:hAnsi="Times New Roman" w:eastAsia="黑体" w:cs="Times New Roman"/>
          <w:color w:val="auto"/>
          <w:lang w:val="en-US" w:eastAsia="zh-CN"/>
        </w:rPr>
        <w:t>提示标志</w:t>
      </w:r>
      <w:bookmarkEnd w:id="233"/>
      <w:bookmarkEnd w:id="234"/>
      <w:bookmarkEnd w:id="235"/>
      <w:bookmarkEnd w:id="236"/>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rPr>
          <w:rFonts w:hint="default" w:ascii="Times New Roman" w:hAnsi="Times New Roman" w:cs="Times New Roman"/>
          <w:b/>
          <w:bCs/>
          <w:color w:val="auto"/>
          <w:lang w:val="en-US" w:eastAsia="zh-CN"/>
        </w:rPr>
        <w:t xml:space="preserve">4.4.1  </w:t>
      </w:r>
      <w:r>
        <w:rPr>
          <w:rFonts w:hint="default" w:ascii="Times New Roman" w:hAnsi="Times New Roman" w:cs="Times New Roman"/>
          <w:color w:val="auto"/>
          <w:lang w:val="en-US" w:eastAsia="zh-CN"/>
        </w:rPr>
        <w:t>提示标志是用来向人们提供目标所有位置与方向信息的图形标志。基本形式是矩形边框，图形文字是白色，背景是所提供的标志，为绿色。消防设备提示标志用红色。</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 xml:space="preserve">4.4.2 </w:t>
      </w:r>
      <w:r>
        <w:rPr>
          <w:rFonts w:hint="eastAsia" w:ascii="Times New Roman" w:hAnsi="Times New Roman" w:cs="Times New Roman"/>
          <w:color w:val="auto"/>
          <w:lang w:val="en-US" w:eastAsia="zh-CN"/>
        </w:rPr>
        <w:t xml:space="preserve"> 一般提示标志是指出安全通道或太平门的方向。如在有危险的生产车间，当发生事故时，要求工人迅速从安全通道撤离，在安全通道附近就需标上有指明安全通道方向的提示标志。消防设备提示标志标明各种消防设备存放或放置的地方，以便发生火灾时消防设备能迅速找到和使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4.4.</w:t>
      </w:r>
      <w:r>
        <w:rPr>
          <w:rFonts w:hint="eastAsia" w:ascii="Times New Roman" w:hAnsi="Times New Roman" w:cs="Times New Roman"/>
          <w:b/>
          <w:bCs/>
          <w:color w:val="auto"/>
          <w:lang w:val="en-US" w:eastAsia="zh-CN"/>
        </w:rPr>
        <w:t>3</w:t>
      </w:r>
      <w:r>
        <w:rPr>
          <w:rFonts w:hint="default" w:ascii="Times New Roman" w:hAnsi="Times New Roman" w:cs="Times New Roman"/>
          <w:b/>
          <w:bCs/>
          <w:color w:val="auto"/>
          <w:lang w:val="en-US" w:eastAsia="zh-CN"/>
        </w:rPr>
        <w:t xml:space="preserve">  </w:t>
      </w:r>
      <w:r>
        <w:rPr>
          <w:rFonts w:hint="default" w:ascii="Times New Roman" w:hAnsi="Times New Roman" w:cs="Times New Roman"/>
          <w:color w:val="auto"/>
          <w:lang w:val="en-US" w:eastAsia="zh-CN"/>
        </w:rPr>
        <w:t>根据现行国家标准《安全标志及其使用导则》GB</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2894的规定，提示标志的基本尺寸宜根据最大观察距离确定。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4.4.</w:t>
      </w:r>
      <w:r>
        <w:rPr>
          <w:rFonts w:hint="eastAsia" w:ascii="Times New Roman" w:hAnsi="Times New Roman" w:cs="Times New Roman"/>
          <w:b/>
          <w:bCs/>
          <w:color w:val="auto"/>
          <w:lang w:val="en-US" w:eastAsia="zh-CN"/>
        </w:rPr>
        <w:t>4</w:t>
      </w:r>
      <w:r>
        <w:rPr>
          <w:rFonts w:hint="default" w:ascii="Times New Roman" w:hAnsi="Times New Roman" w:cs="Times New Roman"/>
          <w:b/>
          <w:bCs/>
          <w:color w:val="auto"/>
          <w:lang w:val="en-US" w:eastAsia="zh-CN"/>
        </w:rPr>
        <w:t xml:space="preserve"> </w:t>
      </w:r>
      <w:r>
        <w:rPr>
          <w:rFonts w:hint="default" w:ascii="Times New Roman" w:hAnsi="Times New Roman" w:cs="Times New Roman"/>
          <w:color w:val="auto"/>
          <w:lang w:val="en-US" w:eastAsia="zh-CN"/>
        </w:rPr>
        <w:t xml:space="preserve"> 提示标志如图</w:t>
      </w:r>
      <w:r>
        <w:rPr>
          <w:rFonts w:hint="eastAsia" w:ascii="Times New Roman" w:hAnsi="Times New Roman" w:cs="Times New Roman"/>
          <w:color w:val="auto"/>
          <w:lang w:val="en-US" w:eastAsia="zh-CN"/>
        </w:rPr>
        <w:t>4-2</w:t>
      </w:r>
      <w:r>
        <w:rPr>
          <w:rFonts w:hint="default" w:ascii="Times New Roman" w:hAnsi="Times New Roman" w:cs="Times New Roman"/>
          <w:color w:val="auto"/>
          <w:lang w:val="en-US" w:eastAsia="zh-CN"/>
        </w:rPr>
        <w:t>所示。</w:t>
      </w:r>
    </w:p>
    <w:p>
      <w:pPr>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3726180" cy="2796540"/>
            <wp:effectExtent l="0" t="0" r="7620" b="3810"/>
            <wp:docPr id="181" name="图片 181" descr="消防安全疏散指示卡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消防安全疏散指示卡_"/>
                    <pic:cNvPicPr>
                      <a:picLocks noChangeAspect="1"/>
                    </pic:cNvPicPr>
                  </pic:nvPicPr>
                  <pic:blipFill>
                    <a:blip r:embed="rId61"/>
                    <a:stretch>
                      <a:fillRect/>
                    </a:stretch>
                  </pic:blipFill>
                  <pic:spPr>
                    <a:xfrm>
                      <a:off x="0" y="0"/>
                      <a:ext cx="3726180" cy="27965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outlineLvl w:val="9"/>
        <w:rPr>
          <w:rFonts w:hint="default" w:ascii="Times New Roman" w:hAnsi="Times New Roman" w:eastAsia="黑体" w:cs="Times New Roman"/>
          <w:b w:val="0"/>
          <w:bCs/>
          <w:color w:val="auto"/>
          <w:lang w:val="en-US" w:eastAsia="zh-CN"/>
        </w:rPr>
      </w:pPr>
      <w:r>
        <w:rPr>
          <w:rFonts w:hint="default" w:ascii="Times New Roman" w:hAnsi="Times New Roman" w:eastAsia="黑体" w:cs="Times New Roman"/>
          <w:b w:val="0"/>
          <w:bCs/>
          <w:color w:val="auto"/>
          <w:lang w:val="en-US" w:eastAsia="zh-CN"/>
        </w:rPr>
        <w:t>图</w:t>
      </w:r>
      <w:r>
        <w:rPr>
          <w:rFonts w:hint="eastAsia" w:ascii="Times New Roman" w:hAnsi="Times New Roman" w:eastAsia="黑体" w:cs="Times New Roman"/>
          <w:b w:val="0"/>
          <w:bCs/>
          <w:color w:val="auto"/>
          <w:lang w:val="en-US" w:eastAsia="zh-CN"/>
        </w:rPr>
        <w:t>4-2</w:t>
      </w:r>
      <w:r>
        <w:rPr>
          <w:rFonts w:hint="default" w:ascii="Times New Roman" w:hAnsi="Times New Roman" w:eastAsia="黑体" w:cs="Times New Roman"/>
          <w:b w:val="0"/>
          <w:bCs/>
          <w:color w:val="auto"/>
          <w:lang w:val="en-US" w:eastAsia="zh-CN"/>
        </w:rPr>
        <w:t xml:space="preserve">  安全疏散提示牌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lang w:val="en-US" w:eastAsia="zh-CN"/>
        </w:rPr>
      </w:pPr>
      <w:r>
        <w:rPr>
          <w:rFonts w:hint="default" w:ascii="Times New Roman" w:hAnsi="Times New Roman" w:cs="Times New Roman"/>
          <w:b/>
          <w:bCs/>
          <w:color w:val="auto"/>
          <w:lang w:val="en-US" w:eastAsia="zh-CN"/>
        </w:rPr>
        <w:t>4.4.</w:t>
      </w:r>
      <w:r>
        <w:rPr>
          <w:rFonts w:hint="eastAsia" w:ascii="Times New Roman" w:hAnsi="Times New Roman" w:cs="Times New Roman"/>
          <w:b/>
          <w:bCs/>
          <w:color w:val="auto"/>
          <w:lang w:val="en-US" w:eastAsia="zh-CN"/>
        </w:rPr>
        <w:t>4</w:t>
      </w:r>
      <w:r>
        <w:rPr>
          <w:rFonts w:hint="default" w:ascii="Times New Roman" w:hAnsi="Times New Roman" w:cs="Times New Roman"/>
          <w:b/>
          <w:bCs/>
          <w:color w:val="auto"/>
          <w:lang w:val="en-US" w:eastAsia="zh-CN"/>
        </w:rPr>
        <w:t xml:space="preserve">  </w:t>
      </w:r>
      <w:r>
        <w:rPr>
          <w:rFonts w:hint="default" w:ascii="Times New Roman" w:hAnsi="Times New Roman" w:eastAsia="宋体" w:cs="Times New Roman"/>
          <w:b w:val="0"/>
          <w:bCs w:val="0"/>
          <w:color w:val="auto"/>
          <w:lang w:val="en-US" w:eastAsia="zh-CN"/>
        </w:rPr>
        <w:t>风险告知牌如图</w:t>
      </w:r>
      <w:r>
        <w:rPr>
          <w:rFonts w:hint="eastAsia" w:ascii="Times New Roman" w:hAnsi="Times New Roman" w:eastAsia="宋体" w:cs="Times New Roman"/>
          <w:b w:val="0"/>
          <w:bCs w:val="0"/>
          <w:color w:val="auto"/>
          <w:lang w:val="en-US" w:eastAsia="zh-CN"/>
        </w:rPr>
        <w:t>4-3</w:t>
      </w:r>
      <w:r>
        <w:rPr>
          <w:rFonts w:hint="default" w:ascii="Times New Roman" w:hAnsi="Times New Roman" w:eastAsia="宋体" w:cs="Times New Roman"/>
          <w:b w:val="0"/>
          <w:bCs w:val="0"/>
          <w:color w:val="auto"/>
          <w:lang w:val="en-US" w:eastAsia="zh-CN"/>
        </w:rPr>
        <w:t>所示。</w:t>
      </w:r>
    </w:p>
    <w:p>
      <w:pPr>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drawing>
          <wp:inline distT="0" distB="0" distL="114300" distR="114300">
            <wp:extent cx="3663950" cy="2198370"/>
            <wp:effectExtent l="0" t="0" r="12700" b="11430"/>
            <wp:docPr id="29" name="图片 29"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未标题-2"/>
                    <pic:cNvPicPr>
                      <a:picLocks noChangeAspect="1"/>
                    </pic:cNvPicPr>
                  </pic:nvPicPr>
                  <pic:blipFill>
                    <a:blip r:embed="rId62"/>
                    <a:stretch>
                      <a:fillRect/>
                    </a:stretch>
                  </pic:blipFill>
                  <pic:spPr>
                    <a:xfrm>
                      <a:off x="0" y="0"/>
                      <a:ext cx="3663950" cy="21983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outlineLvl w:val="9"/>
        <w:rPr>
          <w:rFonts w:hint="default" w:ascii="Times New Roman" w:hAnsi="Times New Roman" w:eastAsia="黑体" w:cs="Times New Roman"/>
          <w:b w:val="0"/>
          <w:bCs/>
          <w:color w:val="auto"/>
          <w:lang w:val="en-US" w:eastAsia="zh-CN"/>
        </w:rPr>
      </w:pPr>
      <w:r>
        <w:rPr>
          <w:rFonts w:hint="default" w:ascii="Times New Roman" w:hAnsi="Times New Roman" w:eastAsia="黑体" w:cs="Times New Roman"/>
          <w:b w:val="0"/>
          <w:bCs/>
          <w:color w:val="auto"/>
          <w:lang w:val="en-US" w:eastAsia="zh-CN"/>
        </w:rPr>
        <w:t>图</w:t>
      </w:r>
      <w:r>
        <w:rPr>
          <w:rFonts w:hint="eastAsia" w:ascii="Times New Roman" w:hAnsi="Times New Roman" w:eastAsia="黑体" w:cs="Times New Roman"/>
          <w:b w:val="0"/>
          <w:bCs/>
          <w:color w:val="auto"/>
          <w:lang w:val="en-US" w:eastAsia="zh-CN"/>
        </w:rPr>
        <w:t>4-3</w:t>
      </w:r>
      <w:r>
        <w:rPr>
          <w:rFonts w:hint="default" w:ascii="Times New Roman" w:hAnsi="Times New Roman" w:eastAsia="黑体" w:cs="Times New Roman"/>
          <w:b w:val="0"/>
          <w:bCs/>
          <w:color w:val="auto"/>
          <w:lang w:val="en-US" w:eastAsia="zh-CN"/>
        </w:rPr>
        <w:t xml:space="preserve">  风险告知牌</w:t>
      </w:r>
    </w:p>
    <w:p>
      <w:pPr>
        <w:widowControl/>
        <w:spacing w:before="312" w:beforeLines="100" w:after="312" w:afterLines="100"/>
        <w:jc w:val="center"/>
        <w:outlineLvl w:val="0"/>
        <w:rPr>
          <w:rFonts w:hint="default" w:ascii="Times New Roman" w:hAnsi="Times New Roman" w:cs="Times New Roman" w:eastAsiaTheme="minorEastAsia"/>
          <w:color w:val="auto"/>
          <w:szCs w:val="21"/>
          <w:lang w:val="en-US" w:eastAsia="zh-CN"/>
        </w:rPr>
      </w:pPr>
      <w:r>
        <w:rPr>
          <w:rFonts w:hint="default" w:ascii="Times New Roman" w:hAnsi="Times New Roman" w:cs="Times New Roman"/>
          <w:b/>
          <w:bCs/>
          <w:color w:val="auto"/>
          <w:sz w:val="32"/>
          <w:szCs w:val="32"/>
          <w:lang w:val="en-US" w:eastAsia="zh-CN"/>
        </w:rPr>
        <w:br w:type="page"/>
      </w:r>
      <w:bookmarkStart w:id="237" w:name="_Toc9224"/>
      <w:bookmarkStart w:id="238" w:name="_Toc32088"/>
      <w:bookmarkStart w:id="239" w:name="_Toc19736"/>
      <w:bookmarkStart w:id="240" w:name="_Toc36"/>
      <w:r>
        <w:rPr>
          <w:rFonts w:hint="default" w:ascii="Times New Roman" w:hAnsi="Times New Roman" w:cs="Times New Roman"/>
          <w:b/>
          <w:bCs/>
          <w:color w:val="auto"/>
          <w:sz w:val="32"/>
          <w:szCs w:val="32"/>
          <w:lang w:val="en-US" w:eastAsia="zh-CN"/>
        </w:rPr>
        <w:t>5</w:t>
      </w:r>
      <w:r>
        <w:rPr>
          <w:rFonts w:hint="default" w:ascii="Times New Roman" w:hAnsi="Times New Roman" w:cs="Times New Roman"/>
          <w:b/>
          <w:bCs/>
          <w:color w:val="auto"/>
          <w:sz w:val="32"/>
          <w:szCs w:val="32"/>
        </w:rPr>
        <w:t xml:space="preserve"> </w:t>
      </w:r>
      <w:r>
        <w:rPr>
          <w:rFonts w:hint="default" w:ascii="Times New Roman" w:hAnsi="Times New Roman" w:cs="Times New Roman"/>
          <w:color w:val="auto"/>
          <w:sz w:val="32"/>
          <w:szCs w:val="32"/>
        </w:rPr>
        <w:t xml:space="preserve"> </w:t>
      </w:r>
      <w:r>
        <w:rPr>
          <w:rFonts w:hint="default" w:ascii="Times New Roman" w:hAnsi="Times New Roman" w:cs="Times New Roman"/>
          <w:color w:val="auto"/>
          <w:sz w:val="32"/>
          <w:szCs w:val="32"/>
          <w:lang w:val="en-US" w:eastAsia="zh-CN"/>
        </w:rPr>
        <w:t>专用标志</w:t>
      </w:r>
      <w:bookmarkEnd w:id="237"/>
      <w:bookmarkEnd w:id="238"/>
      <w:bookmarkEnd w:id="239"/>
      <w:bookmarkEnd w:id="240"/>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黑体" w:cs="Times New Roman"/>
          <w:color w:val="auto"/>
          <w:lang w:val="en-US" w:eastAsia="zh-CN"/>
        </w:rPr>
      </w:pPr>
      <w:bookmarkStart w:id="241" w:name="_Toc5795"/>
      <w:bookmarkStart w:id="242" w:name="_Toc20350"/>
      <w:bookmarkStart w:id="243" w:name="_Toc27728"/>
      <w:bookmarkStart w:id="244" w:name="_Toc5965"/>
      <w:r>
        <w:rPr>
          <w:rFonts w:hint="default" w:ascii="Times New Roman" w:hAnsi="Times New Roman" w:eastAsia="黑体" w:cs="Times New Roman"/>
          <w:b/>
          <w:bCs/>
          <w:color w:val="auto"/>
          <w:lang w:val="en-US" w:eastAsia="zh-CN"/>
        </w:rPr>
        <w:t>5.1</w:t>
      </w:r>
      <w:r>
        <w:rPr>
          <w:rFonts w:hint="default" w:ascii="Times New Roman" w:hAnsi="Times New Roman" w:eastAsia="黑体" w:cs="Times New Roman"/>
          <w:color w:val="auto"/>
          <w:lang w:val="en-US" w:eastAsia="zh-CN"/>
        </w:rPr>
        <w:t xml:space="preserve">  名称标志</w:t>
      </w:r>
      <w:bookmarkEnd w:id="241"/>
      <w:bookmarkEnd w:id="242"/>
      <w:bookmarkEnd w:id="243"/>
      <w:bookmarkEnd w:id="244"/>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5.1.2</w:t>
      </w:r>
      <w:r>
        <w:rPr>
          <w:rFonts w:hint="default" w:ascii="Times New Roman" w:hAnsi="Times New Roman" w:cs="Times New Roman"/>
          <w:color w:val="auto"/>
          <w:lang w:val="en-US" w:eastAsia="zh-CN"/>
        </w:rPr>
        <w:t xml:space="preserve">  泵站名称牌是用来表示污水处理设施的名称，告诉人们所在地点的标志。</w:t>
      </w:r>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 xml:space="preserve">5.1.3 </w:t>
      </w:r>
      <w:r>
        <w:rPr>
          <w:rFonts w:hint="default" w:ascii="Times New Roman" w:hAnsi="Times New Roman" w:cs="Times New Roman"/>
          <w:color w:val="auto"/>
          <w:lang w:val="en-US" w:eastAsia="zh-CN"/>
        </w:rPr>
        <w:t xml:space="preserve"> 泵站名称牌样式如图</w:t>
      </w:r>
      <w:r>
        <w:rPr>
          <w:rFonts w:hint="eastAsia" w:ascii="Times New Roman" w:hAnsi="Times New Roman" w:cs="Times New Roman"/>
          <w:color w:val="auto"/>
          <w:lang w:val="en-US" w:eastAsia="zh-CN"/>
        </w:rPr>
        <w:t>5-1</w:t>
      </w:r>
      <w:r>
        <w:rPr>
          <w:rFonts w:hint="default" w:ascii="Times New Roman" w:hAnsi="Times New Roman" w:cs="Times New Roman"/>
          <w:color w:val="auto"/>
          <w:lang w:val="en-US" w:eastAsia="zh-CN"/>
        </w:rPr>
        <w:t>所示。</w:t>
      </w:r>
    </w:p>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2938780" cy="1956435"/>
            <wp:effectExtent l="0" t="0" r="13970" b="5715"/>
            <wp:docPr id="152" name="图片 152" descr="C:\Users\CSJ20\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C:\Users\CSJ20\Desktop\图片1.png图片1"/>
                    <pic:cNvPicPr>
                      <a:picLocks noChangeAspect="1"/>
                    </pic:cNvPicPr>
                  </pic:nvPicPr>
                  <pic:blipFill>
                    <a:blip r:embed="rId63"/>
                    <a:srcRect/>
                    <a:stretch>
                      <a:fillRect/>
                    </a:stretch>
                  </pic:blipFill>
                  <pic:spPr>
                    <a:xfrm>
                      <a:off x="0" y="0"/>
                      <a:ext cx="2938780" cy="19564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outlineLvl w:val="9"/>
        <w:rPr>
          <w:rFonts w:hint="default" w:ascii="Times New Roman" w:hAnsi="Times New Roman" w:eastAsia="黑体" w:cs="Times New Roman"/>
          <w:b w:val="0"/>
          <w:bCs/>
          <w:color w:val="auto"/>
          <w:lang w:val="en-US" w:eastAsia="zh-CN"/>
        </w:rPr>
      </w:pPr>
      <w:r>
        <w:rPr>
          <w:rFonts w:hint="default" w:ascii="Times New Roman" w:hAnsi="Times New Roman" w:eastAsia="黑体" w:cs="Times New Roman"/>
          <w:b w:val="0"/>
          <w:bCs/>
          <w:color w:val="auto"/>
          <w:lang w:val="en-US" w:eastAsia="zh-CN"/>
        </w:rPr>
        <w:t>图</w:t>
      </w:r>
      <w:r>
        <w:rPr>
          <w:rFonts w:hint="eastAsia" w:ascii="Times New Roman" w:hAnsi="Times New Roman" w:eastAsia="黑体" w:cs="Times New Roman"/>
          <w:b w:val="0"/>
          <w:bCs/>
          <w:color w:val="auto"/>
          <w:lang w:val="en-US" w:eastAsia="zh-CN"/>
        </w:rPr>
        <w:t>5-1</w:t>
      </w:r>
      <w:r>
        <w:rPr>
          <w:rFonts w:hint="default" w:ascii="Times New Roman" w:hAnsi="Times New Roman" w:eastAsia="黑体" w:cs="Times New Roman"/>
          <w:b w:val="0"/>
          <w:bCs/>
          <w:color w:val="auto"/>
          <w:lang w:val="en-US" w:eastAsia="zh-CN"/>
        </w:rPr>
        <w:t xml:space="preserve">  泵站标志牌样式示例</w:t>
      </w:r>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cs="Times New Roman"/>
          <w:color w:val="auto"/>
          <w:lang w:val="en-US" w:eastAsia="zh-CN"/>
        </w:rPr>
      </w:pPr>
      <w:r>
        <w:rPr>
          <w:rFonts w:hint="eastAsia" w:ascii="Times New Roman" w:hAnsi="Times New Roman" w:cs="Times New Roman"/>
          <w:b/>
          <w:bCs/>
          <w:color w:val="auto"/>
          <w:lang w:val="en-US" w:eastAsia="zh-CN"/>
        </w:rPr>
        <w:t xml:space="preserve">5.1.5  </w:t>
      </w:r>
      <w:r>
        <w:rPr>
          <w:rFonts w:hint="eastAsia" w:ascii="Times New Roman" w:hAnsi="Times New Roman" w:cs="Times New Roman"/>
          <w:color w:val="auto"/>
          <w:lang w:val="en-US" w:eastAsia="zh-CN"/>
        </w:rPr>
        <w:t>处理池名称牌样式如图5-2所示。</w:t>
      </w:r>
    </w:p>
    <w:p>
      <w:pPr>
        <w:pStyle w:val="2"/>
        <w:jc w:val="center"/>
        <w:rPr>
          <w:rFonts w:hint="default"/>
          <w:lang w:val="en-US" w:eastAsia="zh-CN"/>
        </w:rPr>
      </w:pPr>
      <w:r>
        <w:rPr>
          <w:rFonts w:hint="default"/>
          <w:lang w:val="en-US" w:eastAsia="zh-CN"/>
        </w:rPr>
        <w:drawing>
          <wp:inline distT="0" distB="0" distL="114300" distR="114300">
            <wp:extent cx="3700780" cy="792480"/>
            <wp:effectExtent l="0" t="0" r="13970" b="7620"/>
            <wp:docPr id="4" name="图片 4" descr="C:\Users\CSJ20\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CSJ20\Desktop\图片3.png图片3"/>
                    <pic:cNvPicPr>
                      <a:picLocks noChangeAspect="1"/>
                    </pic:cNvPicPr>
                  </pic:nvPicPr>
                  <pic:blipFill>
                    <a:blip r:embed="rId64"/>
                    <a:srcRect/>
                    <a:stretch>
                      <a:fillRect/>
                    </a:stretch>
                  </pic:blipFill>
                  <pic:spPr>
                    <a:xfrm>
                      <a:off x="0" y="0"/>
                      <a:ext cx="3700780" cy="792480"/>
                    </a:xfrm>
                    <a:prstGeom prst="rect">
                      <a:avLst/>
                    </a:prstGeom>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val="0"/>
        <w:snapToGrid/>
        <w:spacing w:after="157" w:afterLines="50"/>
        <w:jc w:val="center"/>
        <w:textAlignment w:val="auto"/>
        <w:rPr>
          <w:rFonts w:hint="default" w:ascii="Times New Roman" w:hAnsi="Times New Roman" w:eastAsia="黑体" w:cs="Times New Roman"/>
          <w:b w:val="0"/>
          <w:bCs/>
          <w:color w:val="auto"/>
          <w:kern w:val="2"/>
          <w:sz w:val="21"/>
          <w:szCs w:val="24"/>
          <w:lang w:val="en-US" w:eastAsia="zh-CN" w:bidi="ar-SA"/>
        </w:rPr>
      </w:pPr>
      <w:r>
        <w:rPr>
          <w:rFonts w:hint="eastAsia" w:ascii="Times New Roman" w:hAnsi="Times New Roman" w:eastAsia="黑体" w:cs="Times New Roman"/>
          <w:b w:val="0"/>
          <w:bCs/>
          <w:color w:val="auto"/>
          <w:kern w:val="2"/>
          <w:sz w:val="21"/>
          <w:szCs w:val="24"/>
          <w:lang w:val="en-US" w:eastAsia="zh-CN" w:bidi="ar-SA"/>
        </w:rPr>
        <w:t>图5</w:t>
      </w:r>
      <w:r>
        <w:rPr>
          <w:rFonts w:hint="eastAsia" w:eastAsia="黑体" w:cs="Times New Roman"/>
          <w:b w:val="0"/>
          <w:bCs/>
          <w:color w:val="auto"/>
          <w:kern w:val="2"/>
          <w:sz w:val="21"/>
          <w:szCs w:val="24"/>
          <w:lang w:val="en-US" w:eastAsia="zh-CN" w:bidi="ar-SA"/>
        </w:rPr>
        <w:t>-2</w:t>
      </w:r>
      <w:r>
        <w:rPr>
          <w:rFonts w:hint="eastAsia" w:ascii="Times New Roman" w:hAnsi="Times New Roman" w:eastAsia="黑体" w:cs="Times New Roman"/>
          <w:b w:val="0"/>
          <w:bCs/>
          <w:color w:val="auto"/>
          <w:kern w:val="2"/>
          <w:sz w:val="21"/>
          <w:szCs w:val="24"/>
          <w:lang w:val="en-US" w:eastAsia="zh-CN" w:bidi="ar-SA"/>
        </w:rPr>
        <w:t xml:space="preserve">  处理池标志牌样式示例</w:t>
      </w:r>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5.1.</w:t>
      </w:r>
      <w:r>
        <w:rPr>
          <w:rFonts w:hint="eastAsia" w:ascii="Times New Roman" w:hAnsi="Times New Roman" w:cs="Times New Roman"/>
          <w:b/>
          <w:bCs/>
          <w:color w:val="auto"/>
          <w:lang w:val="en-US" w:eastAsia="zh-CN"/>
        </w:rPr>
        <w:t>6</w:t>
      </w:r>
      <w:r>
        <w:rPr>
          <w:rFonts w:hint="default" w:ascii="Times New Roman" w:hAnsi="Times New Roman" w:cs="Times New Roman"/>
          <w:b/>
          <w:bCs/>
          <w:color w:val="auto"/>
          <w:lang w:val="en-US" w:eastAsia="zh-CN"/>
        </w:rPr>
        <w:t xml:space="preserve"> </w:t>
      </w:r>
      <w:r>
        <w:rPr>
          <w:rFonts w:hint="default" w:ascii="Times New Roman" w:hAnsi="Times New Roman" w:cs="Times New Roman"/>
          <w:color w:val="auto"/>
          <w:lang w:val="en-US" w:eastAsia="zh-CN"/>
        </w:rPr>
        <w:t xml:space="preserve"> 设备管理责任牌样式如图</w:t>
      </w:r>
      <w:r>
        <w:rPr>
          <w:rFonts w:hint="eastAsia" w:ascii="Times New Roman" w:hAnsi="Times New Roman" w:cs="Times New Roman"/>
          <w:color w:val="auto"/>
          <w:lang w:val="en-US" w:eastAsia="zh-CN"/>
        </w:rPr>
        <w:t>5-3</w:t>
      </w:r>
      <w:r>
        <w:rPr>
          <w:rFonts w:hint="default" w:ascii="Times New Roman" w:hAnsi="Times New Roman" w:cs="Times New Roman"/>
          <w:color w:val="auto"/>
          <w:lang w:val="en-US" w:eastAsia="zh-CN"/>
        </w:rPr>
        <w:t>所示。</w:t>
      </w:r>
    </w:p>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2663825" cy="1878330"/>
            <wp:effectExtent l="0" t="0" r="3175" b="7620"/>
            <wp:docPr id="154" name="图片 154" descr="设备标志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设备标志牌"/>
                    <pic:cNvPicPr>
                      <a:picLocks noChangeAspect="1"/>
                    </pic:cNvPicPr>
                  </pic:nvPicPr>
                  <pic:blipFill>
                    <a:blip r:embed="rId65"/>
                    <a:srcRect t="1268"/>
                    <a:stretch>
                      <a:fillRect/>
                    </a:stretch>
                  </pic:blipFill>
                  <pic:spPr>
                    <a:xfrm>
                      <a:off x="0" y="0"/>
                      <a:ext cx="2663825" cy="18783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outlineLvl w:val="9"/>
        <w:rPr>
          <w:rFonts w:hint="default" w:ascii="Times New Roman" w:hAnsi="Times New Roman" w:eastAsia="黑体" w:cs="Times New Roman"/>
          <w:b w:val="0"/>
          <w:bCs/>
          <w:color w:val="auto"/>
          <w:lang w:val="en-US" w:eastAsia="zh-CN"/>
        </w:rPr>
      </w:pPr>
      <w:r>
        <w:rPr>
          <w:rFonts w:hint="default" w:ascii="Times New Roman" w:hAnsi="Times New Roman" w:eastAsia="黑体" w:cs="Times New Roman"/>
          <w:b w:val="0"/>
          <w:bCs/>
          <w:color w:val="auto"/>
          <w:lang w:val="en-US" w:eastAsia="zh-CN"/>
        </w:rPr>
        <w:t>图</w:t>
      </w:r>
      <w:r>
        <w:rPr>
          <w:rFonts w:hint="eastAsia" w:ascii="Times New Roman" w:hAnsi="Times New Roman" w:eastAsia="黑体" w:cs="Times New Roman"/>
          <w:b w:val="0"/>
          <w:bCs/>
          <w:color w:val="auto"/>
          <w:lang w:val="en-US" w:eastAsia="zh-CN"/>
        </w:rPr>
        <w:t xml:space="preserve">5-3 </w:t>
      </w:r>
      <w:r>
        <w:rPr>
          <w:rFonts w:hint="default" w:ascii="Times New Roman" w:hAnsi="Times New Roman" w:eastAsia="黑体" w:cs="Times New Roman"/>
          <w:b w:val="0"/>
          <w:bCs/>
          <w:color w:val="auto"/>
          <w:lang w:val="en-US" w:eastAsia="zh-CN"/>
        </w:rPr>
        <w:t xml:space="preserve"> 设备管理责任牌</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黑体" w:cs="Times New Roman"/>
          <w:color w:val="auto"/>
          <w:lang w:val="en-US" w:eastAsia="zh-CN"/>
        </w:rPr>
      </w:pPr>
      <w:bookmarkStart w:id="245" w:name="_Toc4032"/>
      <w:bookmarkStart w:id="246" w:name="_Toc18020"/>
      <w:bookmarkStart w:id="247" w:name="_Toc60"/>
      <w:bookmarkStart w:id="248" w:name="_Toc9679"/>
      <w:r>
        <w:rPr>
          <w:rFonts w:hint="default" w:ascii="Times New Roman" w:hAnsi="Times New Roman" w:eastAsia="黑体" w:cs="Times New Roman"/>
          <w:b/>
          <w:bCs/>
          <w:color w:val="auto"/>
          <w:lang w:val="en-US" w:eastAsia="zh-CN"/>
        </w:rPr>
        <w:t xml:space="preserve">5.2 </w:t>
      </w:r>
      <w:r>
        <w:rPr>
          <w:rFonts w:hint="default" w:ascii="Times New Roman" w:hAnsi="Times New Roman" w:eastAsia="黑体" w:cs="Times New Roman"/>
          <w:color w:val="auto"/>
          <w:lang w:val="en-US" w:eastAsia="zh-CN"/>
        </w:rPr>
        <w:t xml:space="preserve"> 制度标志</w:t>
      </w:r>
      <w:bookmarkEnd w:id="245"/>
      <w:bookmarkEnd w:id="246"/>
      <w:bookmarkEnd w:id="247"/>
      <w:bookmarkEnd w:id="248"/>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 xml:space="preserve">5.2.1 </w:t>
      </w:r>
      <w:r>
        <w:rPr>
          <w:rFonts w:hint="default" w:ascii="Times New Roman" w:hAnsi="Times New Roman" w:cs="Times New Roman"/>
          <w:color w:val="auto"/>
          <w:lang w:val="en-US" w:eastAsia="zh-CN"/>
        </w:rPr>
        <w:t xml:space="preserve"> 制度标志是将设施内用于规范管理、操作等规章制度牌加以分类，统一板式，达到美观、规范的作用。</w:t>
      </w:r>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 xml:space="preserve">5.2.2 </w:t>
      </w:r>
      <w:r>
        <w:rPr>
          <w:rFonts w:hint="default" w:ascii="Times New Roman" w:hAnsi="Times New Roman" w:cs="Times New Roman"/>
          <w:color w:val="auto"/>
          <w:lang w:val="en-US" w:eastAsia="zh-CN"/>
        </w:rPr>
        <w:t xml:space="preserve"> 制度标志应设置，其作用在告知相关的管理制度、操作规程和岗位职责。其中管理制度可根据具体建筑工程要求设置，但不应少于表中的规定数量。操作规程则应将涉及的机具操作规程及主要工种的安全操作规程列举，岗位职责主要是指各岗位人员的职责。将上述管理制度等以标志牌的形式固定在施工现场对促进安全文明施工有一定的作用。</w:t>
      </w:r>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 xml:space="preserve">5.2.3 </w:t>
      </w:r>
      <w:r>
        <w:rPr>
          <w:rFonts w:hint="default" w:ascii="Times New Roman" w:hAnsi="Times New Roman" w:cs="Times New Roman"/>
          <w:color w:val="auto"/>
          <w:lang w:val="en-US" w:eastAsia="zh-CN"/>
        </w:rPr>
        <w:t xml:space="preserve"> 制度标志各样式如图</w:t>
      </w:r>
      <w:r>
        <w:rPr>
          <w:rFonts w:hint="eastAsia" w:ascii="Times New Roman" w:hAnsi="Times New Roman" w:cs="Times New Roman"/>
          <w:color w:val="auto"/>
          <w:lang w:val="en-US" w:eastAsia="zh-CN"/>
        </w:rPr>
        <w:t>5-4</w:t>
      </w:r>
      <w:r>
        <w:rPr>
          <w:rFonts w:hint="default" w:ascii="Times New Roman" w:hAnsi="Times New Roman" w:cs="Times New Roman"/>
          <w:color w:val="auto"/>
          <w:lang w:val="en-US" w:eastAsia="zh-CN"/>
        </w:rPr>
        <w:t>所示。</w:t>
      </w:r>
    </w:p>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4523740" cy="2970530"/>
            <wp:effectExtent l="0" t="0" r="10160" b="1270"/>
            <wp:docPr id="52" name="图片 52" descr="泵站简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泵站简介"/>
                    <pic:cNvPicPr>
                      <a:picLocks noChangeAspect="1"/>
                    </pic:cNvPicPr>
                  </pic:nvPicPr>
                  <pic:blipFill>
                    <a:blip r:embed="rId66"/>
                    <a:srcRect t="2249"/>
                    <a:stretch>
                      <a:fillRect/>
                    </a:stretch>
                  </pic:blipFill>
                  <pic:spPr>
                    <a:xfrm>
                      <a:off x="0" y="0"/>
                      <a:ext cx="4523740" cy="2970530"/>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jc w:val="center"/>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a</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污水处理设施</w:t>
      </w:r>
      <w:r>
        <w:rPr>
          <w:rFonts w:hint="default" w:ascii="Times New Roman" w:hAnsi="Times New Roman" w:cs="Times New Roman"/>
          <w:color w:val="auto"/>
          <w:lang w:val="en-US" w:eastAsia="zh-CN"/>
        </w:rPr>
        <w:t>简介牌</w:t>
      </w:r>
    </w:p>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drawing>
          <wp:inline distT="0" distB="0" distL="114300" distR="114300">
            <wp:extent cx="2451100" cy="3214370"/>
            <wp:effectExtent l="0" t="0" r="6350" b="5080"/>
            <wp:docPr id="3" name="图片 3" descr="C:\Users\CSJ20\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CSJ20\Desktop\图片2.png图片2"/>
                    <pic:cNvPicPr>
                      <a:picLocks noChangeAspect="1"/>
                    </pic:cNvPicPr>
                  </pic:nvPicPr>
                  <pic:blipFill>
                    <a:blip r:embed="rId67"/>
                    <a:srcRect/>
                    <a:stretch>
                      <a:fillRect/>
                    </a:stretch>
                  </pic:blipFill>
                  <pic:spPr>
                    <a:xfrm>
                      <a:off x="0" y="0"/>
                      <a:ext cx="2451100" cy="321437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b</w:t>
      </w:r>
      <w:r>
        <w:rPr>
          <w:rFonts w:hint="default" w:ascii="Times New Roman" w:hAnsi="Times New Roman" w:cs="Times New Roman"/>
          <w:color w:val="auto"/>
          <w:lang w:val="en-US" w:eastAsia="zh-CN"/>
        </w:rPr>
        <w:t>）安全网格长公示牌</w:t>
      </w:r>
    </w:p>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drawing>
          <wp:inline distT="0" distB="0" distL="114300" distR="114300">
            <wp:extent cx="4091305" cy="2677160"/>
            <wp:effectExtent l="0" t="0" r="4445" b="8890"/>
            <wp:docPr id="59" name="图片 59" descr="村居泵站概况、工艺流程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村居泵站概况、工艺流程_看图王"/>
                    <pic:cNvPicPr>
                      <a:picLocks noChangeAspect="1"/>
                    </pic:cNvPicPr>
                  </pic:nvPicPr>
                  <pic:blipFill>
                    <a:blip r:embed="rId68"/>
                    <a:stretch>
                      <a:fillRect/>
                    </a:stretch>
                  </pic:blipFill>
                  <pic:spPr>
                    <a:xfrm>
                      <a:off x="0" y="0"/>
                      <a:ext cx="4091305" cy="267716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c</w:t>
      </w:r>
      <w:r>
        <w:rPr>
          <w:rFonts w:hint="default" w:ascii="Times New Roman" w:hAnsi="Times New Roman" w:cs="Times New Roman"/>
          <w:color w:val="auto"/>
          <w:lang w:val="en-US" w:eastAsia="zh-CN"/>
        </w:rPr>
        <w:t>）设备项目巡视牌</w:t>
      </w:r>
    </w:p>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drawing>
          <wp:inline distT="0" distB="0" distL="114300" distR="114300">
            <wp:extent cx="4077335" cy="3060065"/>
            <wp:effectExtent l="0" t="0" r="18415" b="6985"/>
            <wp:docPr id="72" name="图片 72" descr="C:\Users\CSJ20\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C:\Users\CSJ20\Desktop\图片1.png图片1"/>
                    <pic:cNvPicPr>
                      <a:picLocks noChangeAspect="1"/>
                    </pic:cNvPicPr>
                  </pic:nvPicPr>
                  <pic:blipFill>
                    <a:blip r:embed="rId69"/>
                    <a:srcRect/>
                    <a:stretch>
                      <a:fillRect/>
                    </a:stretch>
                  </pic:blipFill>
                  <pic:spPr>
                    <a:xfrm>
                      <a:off x="0" y="0"/>
                      <a:ext cx="4077335" cy="306006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d</w:t>
      </w:r>
      <w:r>
        <w:rPr>
          <w:rFonts w:hint="default" w:ascii="Times New Roman" w:hAnsi="Times New Roman" w:cs="Times New Roman"/>
          <w:color w:val="auto"/>
          <w:lang w:val="en-US" w:eastAsia="zh-CN"/>
        </w:rPr>
        <w:t>）危险源辨识牌</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2375535" cy="3325495"/>
            <wp:effectExtent l="0" t="0" r="5715" b="8255"/>
            <wp:docPr id="240" name="图片 240" descr="操作规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descr="操作规程"/>
                    <pic:cNvPicPr>
                      <a:picLocks noChangeAspect="1"/>
                    </pic:cNvPicPr>
                  </pic:nvPicPr>
                  <pic:blipFill>
                    <a:blip r:embed="rId70"/>
                    <a:stretch>
                      <a:fillRect/>
                    </a:stretch>
                  </pic:blipFill>
                  <pic:spPr>
                    <a:xfrm>
                      <a:off x="0" y="0"/>
                      <a:ext cx="2375535" cy="33254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e</w:t>
      </w:r>
      <w:r>
        <w:rPr>
          <w:rFonts w:hint="default" w:ascii="Times New Roman" w:hAnsi="Times New Roman" w:cs="Times New Roman"/>
          <w:color w:val="auto"/>
          <w:lang w:val="en-US" w:eastAsia="zh-CN"/>
        </w:rPr>
        <w:t>）安全操作规程标志牌</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outlineLvl w:val="9"/>
        <w:rPr>
          <w:rFonts w:hint="default" w:ascii="Times New Roman" w:hAnsi="Times New Roman" w:eastAsia="黑体" w:cs="Times New Roman"/>
          <w:b w:val="0"/>
          <w:bCs/>
          <w:color w:val="auto"/>
          <w:lang w:val="en-US" w:eastAsia="zh-CN"/>
        </w:rPr>
      </w:pPr>
      <w:r>
        <w:rPr>
          <w:rFonts w:hint="default" w:ascii="Times New Roman" w:hAnsi="Times New Roman" w:eastAsia="黑体" w:cs="Times New Roman"/>
          <w:b w:val="0"/>
          <w:bCs/>
          <w:color w:val="auto"/>
          <w:lang w:val="en-US" w:eastAsia="zh-CN"/>
        </w:rPr>
        <w:t>图</w:t>
      </w:r>
      <w:r>
        <w:rPr>
          <w:rFonts w:hint="eastAsia" w:ascii="Times New Roman" w:hAnsi="Times New Roman" w:eastAsia="黑体" w:cs="Times New Roman"/>
          <w:b w:val="0"/>
          <w:bCs/>
          <w:color w:val="auto"/>
          <w:lang w:val="en-US" w:eastAsia="zh-CN"/>
        </w:rPr>
        <w:t>5-4</w:t>
      </w:r>
      <w:r>
        <w:rPr>
          <w:rFonts w:hint="default" w:ascii="Times New Roman" w:hAnsi="Times New Roman" w:eastAsia="黑体" w:cs="Times New Roman"/>
          <w:b w:val="0"/>
          <w:bCs/>
          <w:color w:val="auto"/>
          <w:lang w:val="en-US" w:eastAsia="zh-CN"/>
        </w:rPr>
        <w:t xml:space="preserve">  制度标志牌</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黑体" w:cs="Times New Roman"/>
          <w:color w:val="auto"/>
          <w:lang w:val="en-US" w:eastAsia="zh-CN"/>
        </w:rPr>
      </w:pPr>
      <w:bookmarkStart w:id="249" w:name="_Toc11042"/>
      <w:bookmarkStart w:id="250" w:name="_Toc18115"/>
      <w:bookmarkStart w:id="251" w:name="_Toc19800"/>
      <w:bookmarkStart w:id="252" w:name="_Toc10973"/>
      <w:r>
        <w:rPr>
          <w:rFonts w:hint="default" w:ascii="Times New Roman" w:hAnsi="Times New Roman" w:eastAsia="黑体" w:cs="Times New Roman"/>
          <w:b/>
          <w:bCs/>
          <w:color w:val="auto"/>
          <w:lang w:val="en-US" w:eastAsia="zh-CN"/>
        </w:rPr>
        <w:t xml:space="preserve">5.3 </w:t>
      </w:r>
      <w:r>
        <w:rPr>
          <w:rFonts w:hint="default" w:ascii="Times New Roman" w:hAnsi="Times New Roman" w:eastAsia="黑体" w:cs="Times New Roman"/>
          <w:color w:val="auto"/>
          <w:lang w:val="en-US" w:eastAsia="zh-CN"/>
        </w:rPr>
        <w:t xml:space="preserve"> 管线标志</w:t>
      </w:r>
      <w:bookmarkEnd w:id="249"/>
      <w:bookmarkEnd w:id="250"/>
      <w:bookmarkEnd w:id="251"/>
      <w:bookmarkEnd w:id="252"/>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
          <w:bCs/>
          <w:color w:val="auto"/>
          <w:lang w:val="en-US" w:eastAsia="zh-CN"/>
        </w:rPr>
        <w:t xml:space="preserve">5.3.1 </w:t>
      </w:r>
      <w:r>
        <w:rPr>
          <w:rFonts w:hint="default" w:ascii="Times New Roman" w:hAnsi="Times New Roman" w:cs="Times New Roman"/>
          <w:bCs/>
          <w:color w:val="auto"/>
          <w:sz w:val="21"/>
          <w:szCs w:val="21"/>
          <w:lang w:val="en-US" w:eastAsia="zh-CN"/>
        </w:rPr>
        <w:t xml:space="preserve"> 本条对于管线标志的功能和形式提出了基本要求。</w:t>
      </w:r>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
          <w:bCs/>
          <w:color w:val="auto"/>
          <w:lang w:val="en-US" w:eastAsia="zh-CN"/>
        </w:rPr>
        <w:t xml:space="preserve">5.3.2 </w:t>
      </w:r>
      <w:r>
        <w:rPr>
          <w:rFonts w:hint="default" w:ascii="Times New Roman" w:hAnsi="Times New Roman" w:cs="Times New Roman"/>
          <w:bCs/>
          <w:color w:val="auto"/>
          <w:sz w:val="21"/>
          <w:szCs w:val="21"/>
          <w:lang w:val="en-US" w:eastAsia="zh-CN"/>
        </w:rPr>
        <w:t xml:space="preserve"> 本条对地面标志的基本形状、图形符号和标注文字作出原则规定，对于图形尺寸、颜色、线条宽度均未作硬性规定，主要考虑到各地方的情况复杂多样，不宜统一要求。在使用时可根据需求选择与周围环境协调或醒目的颜色和几何尺寸。</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表3中的图形符号是为了提示埋地管道的走向及相对位置而制定的，箭头方向指管道路径方向或管道折点等。</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其中表示管道转角方向图形符号中的α，是制作标志图形符号时使用的角度，也是管道的实际转角角度。</w:t>
      </w:r>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
          <w:bCs/>
          <w:color w:val="auto"/>
          <w:lang w:val="en-US" w:eastAsia="zh-CN"/>
        </w:rPr>
        <w:t xml:space="preserve">5.3.3、5.3.4 </w:t>
      </w:r>
      <w:r>
        <w:rPr>
          <w:rFonts w:hint="default" w:ascii="Times New Roman" w:hAnsi="Times New Roman" w:cs="Times New Roman"/>
          <w:bCs/>
          <w:color w:val="auto"/>
          <w:sz w:val="21"/>
          <w:szCs w:val="21"/>
          <w:lang w:val="en-US" w:eastAsia="zh-CN"/>
        </w:rPr>
        <w:t xml:space="preserve"> 地上标志包括在污水处理设施管线沿线设置的警示桩、转角桩、测试桩和警示牌等永久性标志。地上标志在桩顶部涂刷不小于100mm逆反光或自发光材料的安全色，是为了在夜间或光线不足的情况下都能够比较清晰地看到标志桩，起到警示的作用。在现行国家标准《安全色》GB</w:t>
      </w:r>
      <w:r>
        <w:rPr>
          <w:rFonts w:hint="eastAsia" w:ascii="Times New Roman" w:hAnsi="Times New Roman" w:cs="Times New Roman"/>
          <w:bCs/>
          <w:color w:val="auto"/>
          <w:sz w:val="21"/>
          <w:szCs w:val="21"/>
          <w:lang w:val="en-US" w:eastAsia="zh-CN"/>
        </w:rPr>
        <w:t xml:space="preserve"> </w:t>
      </w:r>
      <w:r>
        <w:rPr>
          <w:rFonts w:hint="default" w:ascii="Times New Roman" w:hAnsi="Times New Roman" w:cs="Times New Roman"/>
          <w:bCs/>
          <w:color w:val="auto"/>
          <w:sz w:val="21"/>
          <w:szCs w:val="21"/>
          <w:lang w:val="en-US" w:eastAsia="zh-CN"/>
        </w:rPr>
        <w:t>2893中规定：安全色包括红、蓝、黄、绿四种颜色；对比色是为使安全色更加醒目的反衬色，包括黑、白两种颜色，安全色与对比色的关系见表</w:t>
      </w:r>
      <w:r>
        <w:rPr>
          <w:rFonts w:hint="eastAsia" w:ascii="Times New Roman" w:hAnsi="Times New Roman" w:cs="Times New Roman"/>
          <w:bCs/>
          <w:color w:val="auto"/>
          <w:sz w:val="21"/>
          <w:szCs w:val="21"/>
          <w:lang w:val="en-US" w:eastAsia="zh-CN"/>
        </w:rPr>
        <w:t>5.3.3</w:t>
      </w:r>
      <w:r>
        <w:rPr>
          <w:rFonts w:hint="default" w:ascii="Times New Roman" w:hAnsi="Times New Roman" w:cs="Times New Roman"/>
          <w:bCs/>
          <w:color w:val="auto"/>
          <w:sz w:val="21"/>
          <w:szCs w:val="21"/>
          <w:lang w:val="en-US" w:eastAsia="zh-CN"/>
        </w:rPr>
        <w:t>。</w:t>
      </w:r>
    </w:p>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eastAsia="黑体" w:cs="Times New Roman"/>
          <w:b w:val="0"/>
          <w:bCs/>
          <w:color w:val="auto"/>
          <w:lang w:val="en-US" w:eastAsia="zh-CN"/>
        </w:rPr>
        <w:t>表</w:t>
      </w:r>
      <w:r>
        <w:rPr>
          <w:rFonts w:hint="eastAsia" w:ascii="Times New Roman" w:hAnsi="Times New Roman" w:eastAsia="黑体" w:cs="Times New Roman"/>
          <w:b w:val="0"/>
          <w:bCs/>
          <w:color w:val="auto"/>
          <w:lang w:val="en-US" w:eastAsia="zh-CN"/>
        </w:rPr>
        <w:t>5.3.3</w:t>
      </w:r>
      <w:r>
        <w:rPr>
          <w:rFonts w:hint="default" w:ascii="Times New Roman" w:hAnsi="Times New Roman" w:eastAsia="黑体" w:cs="Times New Roman"/>
          <w:b w:val="0"/>
          <w:bCs/>
          <w:color w:val="auto"/>
          <w:lang w:val="en-US" w:eastAsia="zh-CN"/>
        </w:rPr>
        <w:t xml:space="preserve">  安全色与对比色</w:t>
      </w:r>
    </w:p>
    <w:tbl>
      <w:tblPr>
        <w:tblStyle w:val="9"/>
        <w:tblW w:w="90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0"/>
        <w:gridCol w:w="2268"/>
        <w:gridCol w:w="2271"/>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22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Cs/>
                <w:color w:val="auto"/>
                <w:sz w:val="21"/>
                <w:szCs w:val="21"/>
                <w:vertAlign w:val="baseline"/>
                <w:lang w:val="en-US" w:eastAsia="zh-CN"/>
              </w:rPr>
            </w:pPr>
            <w:bookmarkStart w:id="253" w:name="_Toc960"/>
            <w:bookmarkStart w:id="254" w:name="_Toc12731"/>
            <w:bookmarkStart w:id="255" w:name="_Toc6812"/>
            <w:r>
              <w:rPr>
                <w:rFonts w:hint="default" w:ascii="Times New Roman" w:hAnsi="Times New Roman" w:cs="Times New Roman"/>
                <w:bCs/>
                <w:color w:val="auto"/>
                <w:sz w:val="21"/>
                <w:szCs w:val="21"/>
                <w:vertAlign w:val="baseline"/>
                <w:lang w:val="en-US" w:eastAsia="zh-CN"/>
              </w:rPr>
              <w:t>安全色</w:t>
            </w:r>
            <w:bookmarkEnd w:id="253"/>
            <w:bookmarkEnd w:id="254"/>
            <w:bookmarkEnd w:id="255"/>
          </w:p>
        </w:tc>
        <w:tc>
          <w:tcPr>
            <w:tcW w:w="226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Cs/>
                <w:color w:val="auto"/>
                <w:sz w:val="21"/>
                <w:szCs w:val="21"/>
                <w:vertAlign w:val="baseline"/>
                <w:lang w:val="en-US" w:eastAsia="zh-CN"/>
              </w:rPr>
            </w:pPr>
            <w:bookmarkStart w:id="256" w:name="_Toc3787"/>
            <w:bookmarkStart w:id="257" w:name="_Toc6932"/>
            <w:bookmarkStart w:id="258" w:name="_Toc21408"/>
            <w:r>
              <w:rPr>
                <w:rFonts w:hint="default" w:ascii="Times New Roman" w:hAnsi="Times New Roman" w:cs="Times New Roman"/>
                <w:bCs/>
                <w:color w:val="auto"/>
                <w:sz w:val="21"/>
                <w:szCs w:val="21"/>
                <w:vertAlign w:val="baseline"/>
                <w:lang w:val="en-US" w:eastAsia="zh-CN"/>
              </w:rPr>
              <w:t>对比色</w:t>
            </w:r>
            <w:bookmarkEnd w:id="256"/>
            <w:bookmarkEnd w:id="257"/>
            <w:bookmarkEnd w:id="258"/>
          </w:p>
        </w:tc>
        <w:tc>
          <w:tcPr>
            <w:tcW w:w="227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Cs/>
                <w:color w:val="auto"/>
                <w:sz w:val="21"/>
                <w:szCs w:val="21"/>
                <w:vertAlign w:val="baseline"/>
                <w:lang w:val="en-US" w:eastAsia="zh-CN"/>
              </w:rPr>
            </w:pPr>
            <w:bookmarkStart w:id="259" w:name="_Toc12136"/>
            <w:bookmarkStart w:id="260" w:name="_Toc28319"/>
            <w:bookmarkStart w:id="261" w:name="_Toc12443"/>
            <w:r>
              <w:rPr>
                <w:rFonts w:hint="default" w:ascii="Times New Roman" w:hAnsi="Times New Roman" w:cs="Times New Roman"/>
                <w:bCs/>
                <w:color w:val="auto"/>
                <w:sz w:val="21"/>
                <w:szCs w:val="21"/>
                <w:vertAlign w:val="baseline"/>
                <w:lang w:val="en-US" w:eastAsia="zh-CN"/>
              </w:rPr>
              <w:t>安全色</w:t>
            </w:r>
            <w:bookmarkEnd w:id="259"/>
            <w:bookmarkEnd w:id="260"/>
            <w:bookmarkEnd w:id="261"/>
          </w:p>
        </w:tc>
        <w:tc>
          <w:tcPr>
            <w:tcW w:w="226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Cs/>
                <w:color w:val="auto"/>
                <w:sz w:val="21"/>
                <w:szCs w:val="21"/>
                <w:vertAlign w:val="baseline"/>
                <w:lang w:val="en-US" w:eastAsia="zh-CN"/>
              </w:rPr>
            </w:pPr>
            <w:bookmarkStart w:id="262" w:name="_Toc18178"/>
            <w:bookmarkStart w:id="263" w:name="_Toc20613"/>
            <w:bookmarkStart w:id="264" w:name="_Toc26862"/>
            <w:r>
              <w:rPr>
                <w:rFonts w:hint="default" w:ascii="Times New Roman" w:hAnsi="Times New Roman" w:cs="Times New Roman"/>
                <w:bCs/>
                <w:color w:val="auto"/>
                <w:sz w:val="21"/>
                <w:szCs w:val="21"/>
                <w:vertAlign w:val="baseline"/>
                <w:lang w:val="en-US" w:eastAsia="zh-CN"/>
              </w:rPr>
              <w:t>对比色</w:t>
            </w:r>
            <w:bookmarkEnd w:id="262"/>
            <w:bookmarkEnd w:id="263"/>
            <w:bookmarkEnd w:id="26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22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Cs/>
                <w:color w:val="auto"/>
                <w:sz w:val="21"/>
                <w:szCs w:val="21"/>
                <w:vertAlign w:val="baseline"/>
                <w:lang w:val="en-US" w:eastAsia="zh-CN"/>
              </w:rPr>
            </w:pPr>
            <w:bookmarkStart w:id="265" w:name="_Toc8038"/>
            <w:bookmarkStart w:id="266" w:name="_Toc28703"/>
            <w:bookmarkStart w:id="267" w:name="_Toc6100"/>
            <w:r>
              <w:rPr>
                <w:rFonts w:hint="default" w:ascii="Times New Roman" w:hAnsi="Times New Roman" w:cs="Times New Roman"/>
                <w:bCs/>
                <w:color w:val="auto"/>
                <w:sz w:val="21"/>
                <w:szCs w:val="21"/>
                <w:vertAlign w:val="baseline"/>
                <w:lang w:val="en-US" w:eastAsia="zh-CN"/>
              </w:rPr>
              <w:t>红色</w:t>
            </w:r>
            <w:bookmarkEnd w:id="265"/>
            <w:bookmarkEnd w:id="266"/>
            <w:bookmarkEnd w:id="267"/>
          </w:p>
        </w:tc>
        <w:tc>
          <w:tcPr>
            <w:tcW w:w="226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Cs/>
                <w:color w:val="auto"/>
                <w:sz w:val="21"/>
                <w:szCs w:val="21"/>
                <w:vertAlign w:val="baseline"/>
                <w:lang w:val="en-US" w:eastAsia="zh-CN"/>
              </w:rPr>
            </w:pPr>
            <w:bookmarkStart w:id="268" w:name="_Toc14687"/>
            <w:bookmarkStart w:id="269" w:name="_Toc4785"/>
            <w:bookmarkStart w:id="270" w:name="_Toc27991"/>
            <w:r>
              <w:rPr>
                <w:rFonts w:hint="default" w:ascii="Times New Roman" w:hAnsi="Times New Roman" w:cs="Times New Roman"/>
                <w:bCs/>
                <w:color w:val="auto"/>
                <w:sz w:val="21"/>
                <w:szCs w:val="21"/>
                <w:vertAlign w:val="baseline"/>
                <w:lang w:val="en-US" w:eastAsia="zh-CN"/>
              </w:rPr>
              <w:t>白色</w:t>
            </w:r>
            <w:bookmarkEnd w:id="268"/>
            <w:bookmarkEnd w:id="269"/>
            <w:bookmarkEnd w:id="270"/>
          </w:p>
        </w:tc>
        <w:tc>
          <w:tcPr>
            <w:tcW w:w="227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Cs/>
                <w:color w:val="auto"/>
                <w:sz w:val="21"/>
                <w:szCs w:val="21"/>
                <w:vertAlign w:val="baseline"/>
                <w:lang w:val="en-US" w:eastAsia="zh-CN"/>
              </w:rPr>
            </w:pPr>
            <w:bookmarkStart w:id="271" w:name="_Toc15763"/>
            <w:bookmarkStart w:id="272" w:name="_Toc16506"/>
            <w:bookmarkStart w:id="273" w:name="_Toc32146"/>
            <w:r>
              <w:rPr>
                <w:rFonts w:hint="default" w:ascii="Times New Roman" w:hAnsi="Times New Roman" w:cs="Times New Roman"/>
                <w:bCs/>
                <w:color w:val="auto"/>
                <w:sz w:val="21"/>
                <w:szCs w:val="21"/>
                <w:vertAlign w:val="baseline"/>
                <w:lang w:val="en-US" w:eastAsia="zh-CN"/>
              </w:rPr>
              <w:t>黄色</w:t>
            </w:r>
            <w:bookmarkEnd w:id="271"/>
            <w:bookmarkEnd w:id="272"/>
            <w:bookmarkEnd w:id="273"/>
          </w:p>
        </w:tc>
        <w:tc>
          <w:tcPr>
            <w:tcW w:w="226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Cs/>
                <w:color w:val="auto"/>
                <w:sz w:val="21"/>
                <w:szCs w:val="21"/>
                <w:vertAlign w:val="baseline"/>
                <w:lang w:val="en-US" w:eastAsia="zh-CN"/>
              </w:rPr>
            </w:pPr>
            <w:bookmarkStart w:id="274" w:name="_Toc2592"/>
            <w:bookmarkStart w:id="275" w:name="_Toc28029"/>
            <w:bookmarkStart w:id="276" w:name="_Toc23502"/>
            <w:r>
              <w:rPr>
                <w:rFonts w:hint="default" w:ascii="Times New Roman" w:hAnsi="Times New Roman" w:cs="Times New Roman"/>
                <w:bCs/>
                <w:color w:val="auto"/>
                <w:sz w:val="21"/>
                <w:szCs w:val="21"/>
                <w:vertAlign w:val="baseline"/>
                <w:lang w:val="en-US" w:eastAsia="zh-CN"/>
              </w:rPr>
              <w:t>黑色</w:t>
            </w:r>
            <w:bookmarkEnd w:id="274"/>
            <w:bookmarkEnd w:id="275"/>
            <w:bookmarkEnd w:id="27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 w:hRule="atLeast"/>
          <w:jc w:val="center"/>
        </w:trPr>
        <w:tc>
          <w:tcPr>
            <w:tcW w:w="2270"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Cs/>
                <w:color w:val="auto"/>
                <w:sz w:val="21"/>
                <w:szCs w:val="21"/>
                <w:vertAlign w:val="baseline"/>
                <w:lang w:val="en-US" w:eastAsia="zh-CN"/>
              </w:rPr>
            </w:pPr>
            <w:bookmarkStart w:id="277" w:name="_Toc13874"/>
            <w:bookmarkStart w:id="278" w:name="_Toc18770"/>
            <w:bookmarkStart w:id="279" w:name="_Toc24711"/>
            <w:r>
              <w:rPr>
                <w:rFonts w:hint="default" w:ascii="Times New Roman" w:hAnsi="Times New Roman" w:cs="Times New Roman"/>
                <w:bCs/>
                <w:color w:val="auto"/>
                <w:sz w:val="21"/>
                <w:szCs w:val="21"/>
                <w:vertAlign w:val="baseline"/>
                <w:lang w:val="en-US" w:eastAsia="zh-CN"/>
              </w:rPr>
              <w:t>蓝色</w:t>
            </w:r>
            <w:bookmarkEnd w:id="277"/>
            <w:bookmarkEnd w:id="278"/>
            <w:bookmarkEnd w:id="279"/>
          </w:p>
        </w:tc>
        <w:tc>
          <w:tcPr>
            <w:tcW w:w="2268"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Cs/>
                <w:color w:val="auto"/>
                <w:sz w:val="21"/>
                <w:szCs w:val="21"/>
                <w:vertAlign w:val="baseline"/>
                <w:lang w:val="en-US" w:eastAsia="zh-CN"/>
              </w:rPr>
            </w:pPr>
            <w:bookmarkStart w:id="280" w:name="_Toc275"/>
            <w:bookmarkStart w:id="281" w:name="_Toc24673"/>
            <w:bookmarkStart w:id="282" w:name="_Toc21583"/>
            <w:r>
              <w:rPr>
                <w:rFonts w:hint="default" w:ascii="Times New Roman" w:hAnsi="Times New Roman" w:cs="Times New Roman"/>
                <w:bCs/>
                <w:color w:val="auto"/>
                <w:sz w:val="21"/>
                <w:szCs w:val="21"/>
                <w:vertAlign w:val="baseline"/>
                <w:lang w:val="en-US" w:eastAsia="zh-CN"/>
              </w:rPr>
              <w:t>白色</w:t>
            </w:r>
            <w:bookmarkEnd w:id="280"/>
            <w:bookmarkEnd w:id="281"/>
            <w:bookmarkEnd w:id="282"/>
          </w:p>
        </w:tc>
        <w:tc>
          <w:tcPr>
            <w:tcW w:w="2271"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Cs/>
                <w:color w:val="auto"/>
                <w:sz w:val="21"/>
                <w:szCs w:val="21"/>
                <w:vertAlign w:val="baseline"/>
                <w:lang w:val="en-US" w:eastAsia="zh-CN"/>
              </w:rPr>
            </w:pPr>
            <w:bookmarkStart w:id="283" w:name="_Toc5316"/>
            <w:bookmarkStart w:id="284" w:name="_Toc21138"/>
            <w:bookmarkStart w:id="285" w:name="_Toc14933"/>
            <w:r>
              <w:rPr>
                <w:rFonts w:hint="default" w:ascii="Times New Roman" w:hAnsi="Times New Roman" w:cs="Times New Roman"/>
                <w:bCs/>
                <w:color w:val="auto"/>
                <w:sz w:val="21"/>
                <w:szCs w:val="21"/>
                <w:vertAlign w:val="baseline"/>
                <w:lang w:val="en-US" w:eastAsia="zh-CN"/>
              </w:rPr>
              <w:t>绿色</w:t>
            </w:r>
            <w:bookmarkEnd w:id="283"/>
            <w:bookmarkEnd w:id="284"/>
            <w:bookmarkEnd w:id="285"/>
          </w:p>
        </w:tc>
        <w:tc>
          <w:tcPr>
            <w:tcW w:w="2269" w:type="dxa"/>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Cs/>
                <w:color w:val="auto"/>
                <w:sz w:val="21"/>
                <w:szCs w:val="21"/>
                <w:vertAlign w:val="baseline"/>
                <w:lang w:val="en-US" w:eastAsia="zh-CN"/>
              </w:rPr>
            </w:pPr>
            <w:bookmarkStart w:id="286" w:name="_Toc27811"/>
            <w:bookmarkStart w:id="287" w:name="_Toc14311"/>
            <w:bookmarkStart w:id="288" w:name="_Toc4811"/>
            <w:r>
              <w:rPr>
                <w:rFonts w:hint="default" w:ascii="Times New Roman" w:hAnsi="Times New Roman" w:cs="Times New Roman"/>
                <w:bCs/>
                <w:color w:val="auto"/>
                <w:sz w:val="21"/>
                <w:szCs w:val="21"/>
                <w:vertAlign w:val="baseline"/>
                <w:lang w:val="en-US" w:eastAsia="zh-CN"/>
              </w:rPr>
              <w:t>白色</w:t>
            </w:r>
            <w:bookmarkEnd w:id="286"/>
            <w:bookmarkEnd w:id="287"/>
            <w:bookmarkEnd w:id="288"/>
          </w:p>
        </w:tc>
      </w:tr>
    </w:tbl>
    <w:p>
      <w:pPr>
        <w:keepNext w:val="0"/>
        <w:keepLines w:val="0"/>
        <w:pageBreakBefore w:val="0"/>
        <w:widowControl/>
        <w:kinsoku/>
        <w:wordWrap/>
        <w:overflowPunct/>
        <w:topLinePunct w:val="0"/>
        <w:autoSpaceDE/>
        <w:autoSpaceDN/>
        <w:bidi w:val="0"/>
        <w:adjustRightInd/>
        <w:snapToGrid/>
        <w:jc w:val="both"/>
        <w:textAlignment w:val="auto"/>
        <w:outlineLvl w:val="9"/>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注：黑色与白色互为对比色。</w:t>
      </w:r>
    </w:p>
    <w:p>
      <w:pPr>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
          <w:bCs/>
          <w:color w:val="auto"/>
          <w:lang w:val="en-US" w:eastAsia="zh-CN"/>
        </w:rPr>
        <w:t xml:space="preserve">5.3.5  </w:t>
      </w:r>
      <w:r>
        <w:rPr>
          <w:rFonts w:hint="default" w:ascii="Times New Roman" w:hAnsi="Times New Roman" w:cs="Times New Roman"/>
          <w:bCs/>
          <w:color w:val="auto"/>
          <w:sz w:val="21"/>
          <w:szCs w:val="21"/>
          <w:lang w:val="en-US" w:eastAsia="zh-CN"/>
        </w:rPr>
        <w:t>管道标志桩背景应由黄、红、白三色，加红色文字组成；也可由红、白两色，加红色文字组成。</w:t>
      </w:r>
    </w:p>
    <w:p>
      <w:pPr>
        <w:keepNext w:val="0"/>
        <w:keepLines w:val="0"/>
        <w:pageBreakBefore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
          <w:bCs/>
          <w:color w:val="auto"/>
          <w:lang w:val="en-US" w:eastAsia="zh-CN"/>
        </w:rPr>
        <w:t xml:space="preserve">5.3.6  </w:t>
      </w:r>
      <w:r>
        <w:rPr>
          <w:rFonts w:hint="default" w:ascii="Times New Roman" w:hAnsi="Times New Roman" w:cs="Times New Roman"/>
          <w:color w:val="auto"/>
          <w:lang w:val="en-US" w:eastAsia="zh-CN"/>
        </w:rPr>
        <w:t>标志桩设置时，有两种情况，一种是上方可以安装、采取在管道的正上方安装、一种当管道正上方没有安装条件，但必须安装时，可设置在相对距离较近的路边绿化带内，但要在标志桩上设置管道走向简图，指明管道的具体位置。</w:t>
      </w:r>
      <w:r>
        <w:rPr>
          <w:rFonts w:hint="default" w:ascii="Times New Roman" w:hAnsi="Times New Roman" w:cs="Times New Roman"/>
          <w:bCs/>
          <w:color w:val="auto"/>
          <w:sz w:val="21"/>
          <w:szCs w:val="21"/>
          <w:lang w:val="en-US" w:eastAsia="zh-CN"/>
        </w:rPr>
        <w:t>管道标志桩的示意图如图</w:t>
      </w:r>
      <w:r>
        <w:rPr>
          <w:rFonts w:hint="eastAsia" w:ascii="Times New Roman" w:hAnsi="Times New Roman" w:cs="Times New Roman"/>
          <w:bCs/>
          <w:color w:val="auto"/>
          <w:sz w:val="21"/>
          <w:szCs w:val="21"/>
          <w:lang w:val="en-US" w:eastAsia="zh-CN"/>
        </w:rPr>
        <w:t>5.3.6</w:t>
      </w:r>
      <w:r>
        <w:rPr>
          <w:rFonts w:hint="default" w:ascii="Times New Roman" w:hAnsi="Times New Roman" w:cs="Times New Roman"/>
          <w:bCs/>
          <w:color w:val="auto"/>
          <w:sz w:val="21"/>
          <w:szCs w:val="21"/>
          <w:lang w:val="en-US" w:eastAsia="zh-CN"/>
        </w:rPr>
        <w:t>所示。</w:t>
      </w:r>
    </w:p>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color w:val="auto"/>
          <w:sz w:val="21"/>
        </w:rPr>
        <mc:AlternateContent>
          <mc:Choice Requires="wpg">
            <w:drawing>
              <wp:anchor distT="0" distB="0" distL="114300" distR="114300" simplePos="0" relativeHeight="216133632" behindDoc="0" locked="0" layoutInCell="1" allowOverlap="1">
                <wp:simplePos x="0" y="0"/>
                <wp:positionH relativeFrom="column">
                  <wp:posOffset>506730</wp:posOffset>
                </wp:positionH>
                <wp:positionV relativeFrom="paragraph">
                  <wp:posOffset>282575</wp:posOffset>
                </wp:positionV>
                <wp:extent cx="3245485" cy="742950"/>
                <wp:effectExtent l="0" t="0" r="12065" b="0"/>
                <wp:wrapNone/>
                <wp:docPr id="35" name="组合 35"/>
                <wp:cNvGraphicFramePr/>
                <a:graphic xmlns:a="http://schemas.openxmlformats.org/drawingml/2006/main">
                  <a:graphicData uri="http://schemas.microsoft.com/office/word/2010/wordprocessingGroup">
                    <wpg:wgp>
                      <wpg:cNvGrpSpPr/>
                      <wpg:grpSpPr>
                        <a:xfrm>
                          <a:off x="0" y="0"/>
                          <a:ext cx="3245485" cy="742950"/>
                          <a:chOff x="2878" y="638033"/>
                          <a:chExt cx="5111" cy="1170"/>
                        </a:xfrm>
                      </wpg:grpSpPr>
                      <wps:wsp>
                        <wps:cNvPr id="32" name="矩形 32"/>
                        <wps:cNvSpPr/>
                        <wps:spPr>
                          <a:xfrm>
                            <a:off x="7563" y="638049"/>
                            <a:ext cx="427" cy="11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矩形 34"/>
                        <wps:cNvSpPr/>
                        <wps:spPr>
                          <a:xfrm>
                            <a:off x="2878" y="638033"/>
                            <a:ext cx="427" cy="11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9.9pt;margin-top:22.25pt;height:58.5pt;width:255.55pt;z-index:216133632;mso-width-relative:page;mso-height-relative:page;" coordorigin="2878,638033" coordsize="5111,1170" o:gfxdata="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">
                <o:lock v:ext="edit" aspectratio="f"/>
                <v:rect id="_x0000_s1026" o:spid="_x0000_s1026" o:spt="1" style="position:absolute;left:7563;top:638049;height:1154;width:427;v-text-anchor:middle;" fillcolor="#FFFFFF [3212]" filled="t" stroked="f" coordsize="21600,21600" o:gfxdata="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vQR7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rect id="_x0000_s1026" o:spid="_x0000_s1026" o:spt="1" style="position:absolute;left:2878;top:638033;height:1154;width:427;v-text-anchor:middle;" fillcolor="#FFFFFF [3212]" filled="t" stroked="f" coordsize="21600,21600" o:gfxdata="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7tqL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group>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16132608" behindDoc="0" locked="0" layoutInCell="1" allowOverlap="1">
                <wp:simplePos x="0" y="0"/>
                <wp:positionH relativeFrom="column">
                  <wp:posOffset>3481705</wp:posOffset>
                </wp:positionH>
                <wp:positionV relativeFrom="paragraph">
                  <wp:posOffset>299720</wp:posOffset>
                </wp:positionV>
                <wp:extent cx="271145" cy="732790"/>
                <wp:effectExtent l="0" t="0" r="14605" b="10160"/>
                <wp:wrapNone/>
                <wp:docPr id="33" name="矩形 33"/>
                <wp:cNvGraphicFramePr/>
                <a:graphic xmlns:a="http://schemas.openxmlformats.org/drawingml/2006/main">
                  <a:graphicData uri="http://schemas.microsoft.com/office/word/2010/wordprocessingShape">
                    <wps:wsp>
                      <wps:cNvSpPr/>
                      <wps:spPr>
                        <a:xfrm>
                          <a:off x="0" y="0"/>
                          <a:ext cx="271145" cy="7327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4.15pt;margin-top:23.6pt;height:57.7pt;width:21.35pt;z-index:216132608;v-text-anchor:middle;mso-width-relative:page;mso-height-relative:page;" fillcolor="#FFFFFF [3212]" filled="t" stroked="f" coordsize="21600,21600" o:gfxdata="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x36z0NoAAAAKAQAA&#10;DwAAAAAAAAABACAAAAAiAAAAZHJzL2Rvd25yZXYueG1sUEsBAhQAFAAAAAgAh07iQO51ivZQAgAA&#10;fgQAAA4AAAAAAAAAAQAgAAAAKQEAAGRycy9lMm9Eb2MueG1sUEsFBgAAAAAGAAYAWQEAAOsFAAAA&#10;AA==&#10;">
                <v:fill on="t" focussize="0,0"/>
                <v:stroke on="f" weight="1pt" miterlimit="8" joinstyle="miter"/>
                <v:imagedata o:title=""/>
                <o:lock v:ext="edit" aspectratio="f"/>
              </v:rect>
            </w:pict>
          </mc:Fallback>
        </mc:AlternateContent>
      </w:r>
      <w:r>
        <w:rPr>
          <w:rFonts w:hint="default" w:ascii="Times New Roman" w:hAnsi="Times New Roman" w:cs="Times New Roman"/>
          <w:color w:val="auto"/>
          <w:sz w:val="21"/>
        </w:rPr>
        <mc:AlternateContent>
          <mc:Choice Requires="wps">
            <w:drawing>
              <wp:anchor distT="0" distB="0" distL="114300" distR="114300" simplePos="0" relativeHeight="2390259712" behindDoc="0" locked="0" layoutInCell="1" allowOverlap="1">
                <wp:simplePos x="0" y="0"/>
                <wp:positionH relativeFrom="column">
                  <wp:posOffset>506730</wp:posOffset>
                </wp:positionH>
                <wp:positionV relativeFrom="paragraph">
                  <wp:posOffset>275590</wp:posOffset>
                </wp:positionV>
                <wp:extent cx="271145" cy="732790"/>
                <wp:effectExtent l="0" t="0" r="14605" b="10160"/>
                <wp:wrapNone/>
                <wp:docPr id="31" name="矩形 31"/>
                <wp:cNvGraphicFramePr/>
                <a:graphic xmlns:a="http://schemas.openxmlformats.org/drawingml/2006/main">
                  <a:graphicData uri="http://schemas.microsoft.com/office/word/2010/wordprocessingShape">
                    <wps:wsp>
                      <wps:cNvSpPr/>
                      <wps:spPr>
                        <a:xfrm>
                          <a:off x="1647825" y="2706370"/>
                          <a:ext cx="271145" cy="7327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9pt;margin-top:21.7pt;height:57.7pt;width:21.35pt;z-index:-1904707584;v-text-anchor:middle;mso-width-relative:page;mso-height-relative:page;" fillcolor="#FFFFFF [3212]" filled="t" stroked="f" coordsize="21600,21600" o:gfxdata="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epE&#10;3NkAAAAJAQAADwAAAAAAAAABACAAAAAiAAAAZHJzL2Rvd25yZXYueG1sUEsBAhQAFAAAAAgAh07i&#10;QPzbvQxaAgAAigQAAA4AAAAAAAAAAQAgAAAAKAEAAGRycy9lMm9Eb2MueG1sUEsFBgAAAAAGAAYA&#10;WQEAAPQFAAAAAA==&#10;">
                <v:fill on="t" focussize="0,0"/>
                <v:stroke on="f" weight="1pt" miterlimit="8" joinstyle="miter"/>
                <v:imagedata o:title=""/>
                <o:lock v:ext="edit" aspectratio="f"/>
              </v:rect>
            </w:pict>
          </mc:Fallback>
        </mc:AlternateContent>
      </w:r>
      <w:r>
        <w:rPr>
          <w:rFonts w:hint="default" w:ascii="Times New Roman" w:hAnsi="Times New Roman" w:cs="Times New Roman"/>
          <w:bCs/>
          <w:color w:val="auto"/>
          <w:szCs w:val="21"/>
          <w:lang w:val="en-US" w:eastAsia="zh-CN"/>
        </w:rPr>
        <w:drawing>
          <wp:inline distT="0" distB="0" distL="114300" distR="114300">
            <wp:extent cx="5241925" cy="3272790"/>
            <wp:effectExtent l="0" t="0" r="15875" b="3810"/>
            <wp:docPr id="30" name="图片 30" descr="管道标志桩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管道标志桩1200."/>
                    <pic:cNvPicPr>
                      <a:picLocks noChangeAspect="1"/>
                    </pic:cNvPicPr>
                  </pic:nvPicPr>
                  <pic:blipFill>
                    <a:blip r:embed="rId71"/>
                    <a:stretch>
                      <a:fillRect/>
                    </a:stretch>
                  </pic:blipFill>
                  <pic:spPr>
                    <a:xfrm>
                      <a:off x="0" y="0"/>
                      <a:ext cx="5241925" cy="32727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outlineLvl w:val="9"/>
        <w:rPr>
          <w:rFonts w:hint="default" w:ascii="Times New Roman" w:hAnsi="Times New Roman" w:eastAsia="黑体" w:cs="Times New Roman"/>
          <w:b w:val="0"/>
          <w:bCs/>
          <w:color w:val="auto"/>
          <w:lang w:val="en-US" w:eastAsia="zh-CN"/>
        </w:rPr>
      </w:pPr>
      <w:r>
        <w:rPr>
          <w:rFonts w:hint="default" w:ascii="Times New Roman" w:hAnsi="Times New Roman" w:eastAsia="黑体" w:cs="Times New Roman"/>
          <w:b w:val="0"/>
          <w:bCs/>
          <w:color w:val="auto"/>
          <w:lang w:val="en-US" w:eastAsia="zh-CN"/>
        </w:rPr>
        <w:t>图</w:t>
      </w:r>
      <w:r>
        <w:rPr>
          <w:rFonts w:hint="eastAsia" w:ascii="Times New Roman" w:hAnsi="Times New Roman" w:eastAsia="黑体" w:cs="Times New Roman"/>
          <w:b w:val="0"/>
          <w:bCs/>
          <w:color w:val="auto"/>
          <w:lang w:val="en-US" w:eastAsia="zh-CN"/>
        </w:rPr>
        <w:t>5-5</w:t>
      </w:r>
      <w:r>
        <w:rPr>
          <w:rFonts w:hint="default" w:ascii="Times New Roman" w:hAnsi="Times New Roman" w:eastAsia="黑体" w:cs="Times New Roman"/>
          <w:b w:val="0"/>
          <w:bCs/>
          <w:color w:val="auto"/>
          <w:lang w:val="en-US" w:eastAsia="zh-CN"/>
        </w:rPr>
        <w:t xml:space="preserve">  管道标志桩示意图</w:t>
      </w:r>
    </w:p>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outlineLvl w:val="9"/>
        <w:rPr>
          <w:rFonts w:hint="default" w:ascii="Times New Roman" w:hAnsi="Times New Roman" w:cs="Times New Roman"/>
          <w:b/>
          <w:bCs/>
          <w:color w:val="auto"/>
          <w:highlight w:val="none"/>
          <w:lang w:val="en-US" w:eastAsia="zh-CN"/>
        </w:rPr>
      </w:pPr>
      <w:bookmarkStart w:id="289" w:name="_Toc15059"/>
      <w:r>
        <w:rPr>
          <w:rFonts w:hint="eastAsia" w:ascii="Times New Roman" w:hAnsi="Times New Roman" w:cs="Times New Roman"/>
          <w:b/>
          <w:bCs/>
          <w:color w:val="auto"/>
          <w:highlight w:val="none"/>
          <w:lang w:val="en-US" w:eastAsia="zh-CN"/>
        </w:rPr>
        <w:t xml:space="preserve">5.4 </w:t>
      </w:r>
      <w:r>
        <w:rPr>
          <w:rFonts w:hint="eastAsia" w:ascii="黑体" w:hAnsi="黑体" w:eastAsia="黑体" w:cs="黑体"/>
          <w:b w:val="0"/>
          <w:bCs w:val="0"/>
          <w:color w:val="auto"/>
          <w:highlight w:val="none"/>
          <w:lang w:val="en-US" w:eastAsia="zh-CN"/>
        </w:rPr>
        <w:t xml:space="preserve"> 窨井标志</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Times New Roman" w:hAnsi="Times New Roman" w:cs="Times New Roman"/>
          <w:color w:val="auto"/>
          <w:highlight w:val="none"/>
          <w:lang w:val="en-US" w:eastAsia="zh-CN"/>
        </w:rPr>
      </w:pPr>
      <w:r>
        <w:rPr>
          <w:rFonts w:hint="eastAsia" w:ascii="Times New Roman" w:hAnsi="Times New Roman" w:cs="Times New Roman"/>
          <w:b/>
          <w:bCs/>
          <w:color w:val="auto"/>
          <w:highlight w:val="none"/>
          <w:lang w:val="en-US" w:eastAsia="zh-CN"/>
        </w:rPr>
        <w:t>5</w:t>
      </w:r>
      <w:r>
        <w:rPr>
          <w:rFonts w:hint="default" w:ascii="Times New Roman" w:hAnsi="Times New Roman" w:cs="Times New Roman"/>
          <w:b/>
          <w:bCs/>
          <w:color w:val="auto"/>
          <w:highlight w:val="none"/>
          <w:lang w:val="en-US" w:eastAsia="zh-CN"/>
        </w:rPr>
        <w:t>.4.3</w:t>
      </w:r>
      <w:r>
        <w:rPr>
          <w:rFonts w:hint="default" w:ascii="Times New Roman" w:hAnsi="Times New Roman" w:cs="Times New Roman"/>
          <w:color w:val="auto"/>
          <w:highlight w:val="none"/>
          <w:lang w:val="en-US" w:eastAsia="zh-CN"/>
        </w:rPr>
        <w:t xml:space="preserve">  窨井</w:t>
      </w:r>
      <w:r>
        <w:rPr>
          <w:rFonts w:hint="eastAsia" w:ascii="Times New Roman" w:hAnsi="Times New Roman" w:cs="Times New Roman"/>
          <w:color w:val="auto"/>
          <w:highlight w:val="none"/>
          <w:lang w:val="en-US" w:eastAsia="zh-CN"/>
        </w:rPr>
        <w:t>标志牌</w:t>
      </w:r>
      <w:r>
        <w:rPr>
          <w:rFonts w:hint="default" w:ascii="Times New Roman" w:hAnsi="Times New Roman" w:cs="Times New Roman"/>
          <w:color w:val="auto"/>
          <w:highlight w:val="none"/>
          <w:lang w:val="en-US" w:eastAsia="zh-CN"/>
        </w:rPr>
        <w:t>字体金属腐蚀深度0.5</w:t>
      </w:r>
      <w:r>
        <w:rPr>
          <w:rFonts w:hint="eastAsia" w:ascii="Times New Roman" w:hAnsi="Times New Roman" w:cs="Times New Roman"/>
          <w:color w:val="auto"/>
          <w:highlight w:val="none"/>
          <w:lang w:val="en-US" w:eastAsia="zh-CN"/>
        </w:rPr>
        <w:t>mm</w:t>
      </w:r>
      <w:r>
        <w:rPr>
          <w:rFonts w:hint="default" w:ascii="Times New Roman" w:hAnsi="Times New Roman" w:cs="Times New Roman"/>
          <w:color w:val="auto"/>
          <w:highlight w:val="none"/>
          <w:lang w:val="en-US" w:eastAsia="zh-CN"/>
        </w:rPr>
        <w:t>~0.8mm表面镀黑漆。窨井</w:t>
      </w:r>
      <w:r>
        <w:rPr>
          <w:rFonts w:hint="eastAsia" w:ascii="Times New Roman" w:hAnsi="Times New Roman" w:cs="Times New Roman"/>
          <w:color w:val="auto"/>
          <w:highlight w:val="none"/>
          <w:lang w:val="en-US" w:eastAsia="zh-CN"/>
        </w:rPr>
        <w:t>标志牌</w:t>
      </w:r>
      <w:r>
        <w:rPr>
          <w:rFonts w:hint="default" w:ascii="Times New Roman" w:hAnsi="Times New Roman" w:cs="Times New Roman"/>
          <w:color w:val="auto"/>
          <w:highlight w:val="none"/>
          <w:lang w:val="en-US" w:eastAsia="zh-CN"/>
        </w:rPr>
        <w:t>样式如图</w:t>
      </w:r>
      <w:r>
        <w:rPr>
          <w:rFonts w:hint="eastAsia" w:ascii="Times New Roman" w:hAnsi="Times New Roman" w:cs="Times New Roman"/>
          <w:color w:val="auto"/>
          <w:highlight w:val="none"/>
          <w:lang w:val="en-US" w:eastAsia="zh-CN"/>
        </w:rPr>
        <w:t>5-6</w:t>
      </w:r>
      <w:bookmarkStart w:id="313" w:name="_GoBack"/>
      <w:bookmarkEnd w:id="313"/>
      <w:r>
        <w:rPr>
          <w:rFonts w:hint="default" w:ascii="Times New Roman" w:hAnsi="Times New Roman" w:cs="Times New Roman"/>
          <w:color w:val="auto"/>
          <w:highlight w:val="none"/>
          <w:lang w:val="en-US" w:eastAsia="zh-CN"/>
        </w:rPr>
        <w:t>所示。</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drawing>
          <wp:inline distT="0" distB="0" distL="114300" distR="114300">
            <wp:extent cx="2794635" cy="4203700"/>
            <wp:effectExtent l="0" t="0" r="5715" b="6350"/>
            <wp:docPr id="36" name="图片 36" descr="C:\Users\CSJ20\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CSJ20\Desktop\图片3.png图片3"/>
                    <pic:cNvPicPr>
                      <a:picLocks noChangeAspect="1"/>
                    </pic:cNvPicPr>
                  </pic:nvPicPr>
                  <pic:blipFill>
                    <a:blip r:embed="rId72"/>
                    <a:srcRect/>
                    <a:stretch>
                      <a:fillRect/>
                    </a:stretch>
                  </pic:blipFill>
                  <pic:spPr>
                    <a:xfrm>
                      <a:off x="0" y="0"/>
                      <a:ext cx="2794635" cy="42037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157" w:afterLines="50" w:line="240" w:lineRule="auto"/>
        <w:jc w:val="center"/>
        <w:textAlignment w:val="auto"/>
        <w:outlineLvl w:val="9"/>
        <w:rPr>
          <w:rFonts w:hint="default" w:ascii="Times New Roman" w:hAnsi="Times New Roman" w:eastAsia="黑体" w:cs="Times New Roman"/>
          <w:b w:val="0"/>
          <w:bCs/>
          <w:color w:val="auto"/>
          <w:lang w:val="en-US" w:eastAsia="zh-CN"/>
        </w:rPr>
      </w:pPr>
      <w:r>
        <w:rPr>
          <w:rFonts w:hint="default" w:ascii="Times New Roman" w:hAnsi="Times New Roman" w:eastAsia="黑体" w:cs="Times New Roman"/>
          <w:b w:val="0"/>
          <w:bCs/>
          <w:color w:val="auto"/>
          <w:lang w:val="en-US" w:eastAsia="zh-CN"/>
        </w:rPr>
        <w:t>图</w:t>
      </w:r>
      <w:r>
        <w:rPr>
          <w:rFonts w:hint="eastAsia" w:ascii="Times New Roman" w:hAnsi="Times New Roman" w:eastAsia="黑体" w:cs="Times New Roman"/>
          <w:b w:val="0"/>
          <w:bCs/>
          <w:color w:val="auto"/>
          <w:lang w:val="en-US" w:eastAsia="zh-CN"/>
        </w:rPr>
        <w:t>5-6</w:t>
      </w:r>
      <w:r>
        <w:rPr>
          <w:rFonts w:hint="default" w:ascii="Times New Roman" w:hAnsi="Times New Roman" w:eastAsia="黑体" w:cs="Times New Roman"/>
          <w:b w:val="0"/>
          <w:bCs/>
          <w:color w:val="auto"/>
          <w:lang w:val="en-US" w:eastAsia="zh-CN"/>
        </w:rPr>
        <w:t xml:space="preserve">  窨井</w:t>
      </w:r>
      <w:r>
        <w:rPr>
          <w:rFonts w:hint="eastAsia" w:ascii="Times New Roman" w:hAnsi="Times New Roman" w:eastAsia="黑体" w:cs="Times New Roman"/>
          <w:b w:val="0"/>
          <w:bCs/>
          <w:color w:val="auto"/>
          <w:lang w:val="en-US" w:eastAsia="zh-CN"/>
        </w:rPr>
        <w:t>标志牌</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黑体" w:cs="Times New Roman"/>
          <w:color w:val="auto"/>
          <w:lang w:val="en-US" w:eastAsia="zh-CN"/>
        </w:rPr>
      </w:pPr>
      <w:bookmarkStart w:id="290" w:name="_Toc3595"/>
      <w:bookmarkStart w:id="291" w:name="_Toc7700"/>
      <w:bookmarkStart w:id="292" w:name="_Toc20034"/>
      <w:r>
        <w:rPr>
          <w:rFonts w:hint="default" w:ascii="Times New Roman" w:hAnsi="Times New Roman" w:eastAsia="黑体" w:cs="Times New Roman"/>
          <w:b/>
          <w:bCs/>
          <w:color w:val="auto"/>
          <w:lang w:val="en-US" w:eastAsia="zh-CN"/>
        </w:rPr>
        <w:t>5.5</w:t>
      </w:r>
      <w:r>
        <w:rPr>
          <w:rFonts w:hint="default" w:ascii="Times New Roman" w:hAnsi="Times New Roman" w:eastAsia="黑体" w:cs="Times New Roman"/>
          <w:color w:val="auto"/>
          <w:lang w:val="en-US" w:eastAsia="zh-CN"/>
        </w:rPr>
        <w:t xml:space="preserve">  </w:t>
      </w:r>
      <w:bookmarkEnd w:id="289"/>
      <w:r>
        <w:rPr>
          <w:rFonts w:hint="default" w:ascii="Times New Roman" w:hAnsi="Times New Roman" w:eastAsia="黑体" w:cs="Times New Roman"/>
          <w:color w:val="auto"/>
          <w:lang w:val="en-US" w:eastAsia="zh-CN"/>
        </w:rPr>
        <w:t>色标</w:t>
      </w:r>
      <w:bookmarkEnd w:id="290"/>
      <w:bookmarkEnd w:id="291"/>
      <w:bookmarkEnd w:id="292"/>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lang w:val="en-US" w:eastAsia="zh-CN"/>
        </w:rPr>
        <w:t xml:space="preserve">5.5.2 </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在对</w:t>
      </w:r>
      <w:r>
        <w:rPr>
          <w:rFonts w:hint="default" w:ascii="Times New Roman" w:hAnsi="Times New Roman" w:cs="Times New Roman"/>
          <w:color w:val="auto"/>
          <w:lang w:val="en-US" w:eastAsia="zh-CN"/>
        </w:rPr>
        <w:t>农村</w:t>
      </w:r>
      <w:r>
        <w:rPr>
          <w:rFonts w:hint="eastAsia" w:ascii="Times New Roman" w:hAnsi="Times New Roman" w:cs="Times New Roman"/>
          <w:color w:val="auto"/>
          <w:lang w:val="en-US" w:eastAsia="zh-CN"/>
        </w:rPr>
        <w:t>生活</w:t>
      </w:r>
      <w:r>
        <w:rPr>
          <w:rFonts w:hint="default" w:ascii="Times New Roman" w:hAnsi="Times New Roman" w:cs="Times New Roman"/>
          <w:color w:val="auto"/>
          <w:lang w:val="en-US" w:eastAsia="zh-CN"/>
        </w:rPr>
        <w:t>污水处理设施</w:t>
      </w:r>
      <w:r>
        <w:rPr>
          <w:rFonts w:hint="default" w:ascii="Times New Roman" w:hAnsi="Times New Roman" w:cs="Times New Roman"/>
          <w:color w:val="auto"/>
        </w:rPr>
        <w:t>现有管道涂色情况进行了解的基础上，并参考国家现行标准</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城市污水处理厂管道和设备色标</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CJ/T 158</w:t>
      </w:r>
      <w:r>
        <w:rPr>
          <w:rFonts w:hint="default" w:ascii="Times New Roman" w:hAnsi="Times New Roman" w:cs="Times New Roman"/>
          <w:color w:val="auto"/>
        </w:rPr>
        <w:t>有关规定，制定本条款。表</w:t>
      </w:r>
      <w:r>
        <w:rPr>
          <w:rFonts w:hint="default" w:ascii="Times New Roman" w:hAnsi="Times New Roman" w:cs="Times New Roman"/>
          <w:color w:val="auto"/>
          <w:lang w:val="en-US" w:eastAsia="zh-CN"/>
        </w:rPr>
        <w:t>5</w:t>
      </w:r>
      <w:r>
        <w:rPr>
          <w:rFonts w:hint="default" w:ascii="Times New Roman" w:hAnsi="Times New Roman" w:cs="Times New Roman"/>
          <w:color w:val="auto"/>
        </w:rPr>
        <w:t>涂色名称和编号依据现行国家标准《漆膜颜色标准》</w:t>
      </w:r>
      <w:r>
        <w:rPr>
          <w:rFonts w:hint="default" w:ascii="Times New Roman" w:hAnsi="Times New Roman" w:cs="Times New Roman"/>
          <w:color w:val="auto"/>
          <w:lang w:val="en-US" w:eastAsia="zh-CN"/>
        </w:rPr>
        <w:t>GB/T 3181</w:t>
      </w:r>
      <w:r>
        <w:rPr>
          <w:rFonts w:hint="default" w:ascii="Times New Roman" w:hAnsi="Times New Roman" w:cs="Times New Roman"/>
          <w:color w:val="auto"/>
        </w:rPr>
        <w:t>，效果以</w:t>
      </w:r>
      <w:r>
        <w:rPr>
          <w:rFonts w:hint="eastAsia" w:ascii="Times New Roman" w:hAnsi="Times New Roman" w:cs="Times New Roman"/>
          <w:color w:val="auto"/>
          <w:lang w:val="en-US" w:eastAsia="zh-CN"/>
        </w:rPr>
        <w:t>现行国家实物标准</w:t>
      </w:r>
      <w:r>
        <w:rPr>
          <w:rFonts w:hint="default" w:ascii="Times New Roman" w:hAnsi="Times New Roman" w:cs="Times New Roman"/>
          <w:color w:val="auto"/>
        </w:rPr>
        <w:t>《漆膜颜色标准样卡》</w:t>
      </w:r>
      <w:r>
        <w:rPr>
          <w:rFonts w:hint="default" w:ascii="Times New Roman" w:hAnsi="Times New Roman" w:cs="Times New Roman"/>
          <w:color w:val="auto"/>
          <w:lang w:val="en-US" w:eastAsia="zh-CN"/>
        </w:rPr>
        <w:t>GSB 05-1426</w:t>
      </w:r>
      <w:r>
        <w:rPr>
          <w:rFonts w:hint="default" w:ascii="Times New Roman" w:hAnsi="Times New Roman" w:cs="Times New Roman"/>
          <w:color w:val="auto"/>
        </w:rPr>
        <w:t>为准。</w:t>
      </w:r>
    </w:p>
    <w:p>
      <w:pPr>
        <w:rPr>
          <w:rFonts w:hint="default" w:ascii="Times New Roman" w:hAnsi="Times New Roman" w:cs="Times New Roman"/>
          <w:color w:val="auto"/>
        </w:rPr>
      </w:pPr>
      <w:r>
        <w:rPr>
          <w:rFonts w:hint="default" w:ascii="Times New Roman" w:hAnsi="Times New Roman" w:cs="Times New Roman"/>
          <w:color w:val="auto"/>
        </w:rPr>
        <w:br w:type="page"/>
      </w:r>
    </w:p>
    <w:p>
      <w:pPr>
        <w:widowControl/>
        <w:spacing w:before="312" w:beforeLines="100" w:after="312" w:afterLines="100"/>
        <w:jc w:val="center"/>
        <w:outlineLvl w:val="0"/>
        <w:rPr>
          <w:rFonts w:hint="default" w:ascii="Times New Roman" w:hAnsi="Times New Roman" w:cs="Times New Roman"/>
          <w:color w:val="auto"/>
          <w:sz w:val="32"/>
          <w:szCs w:val="32"/>
          <w:lang w:val="en-US" w:eastAsia="zh-CN"/>
        </w:rPr>
      </w:pPr>
      <w:bookmarkStart w:id="293" w:name="_Toc16609"/>
      <w:bookmarkStart w:id="294" w:name="_Toc2895"/>
      <w:bookmarkStart w:id="295" w:name="_Toc10211"/>
      <w:bookmarkStart w:id="296" w:name="_Toc10829"/>
      <w:r>
        <w:rPr>
          <w:rFonts w:hint="default" w:ascii="Times New Roman" w:hAnsi="Times New Roman" w:cs="Times New Roman"/>
          <w:b/>
          <w:bCs/>
          <w:color w:val="auto"/>
          <w:sz w:val="32"/>
          <w:szCs w:val="32"/>
          <w:lang w:val="en-US" w:eastAsia="zh-CN"/>
        </w:rPr>
        <w:t>6</w:t>
      </w:r>
      <w:r>
        <w:rPr>
          <w:rFonts w:hint="default" w:ascii="Times New Roman" w:hAnsi="Times New Roman" w:cs="Times New Roman"/>
          <w:color w:val="auto"/>
          <w:sz w:val="32"/>
          <w:szCs w:val="32"/>
          <w:lang w:val="en-US" w:eastAsia="zh-CN"/>
        </w:rPr>
        <w:t xml:space="preserve">  标志设置</w:t>
      </w:r>
      <w:bookmarkEnd w:id="293"/>
      <w:bookmarkEnd w:id="294"/>
      <w:bookmarkEnd w:id="295"/>
      <w:bookmarkEnd w:id="296"/>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黑体" w:cs="Times New Roman"/>
          <w:color w:val="auto"/>
          <w:lang w:val="en-US" w:eastAsia="zh-CN"/>
        </w:rPr>
      </w:pPr>
      <w:bookmarkStart w:id="297" w:name="_Toc28422"/>
      <w:bookmarkStart w:id="298" w:name="_Toc13597"/>
      <w:bookmarkStart w:id="299" w:name="_Toc32661"/>
      <w:bookmarkStart w:id="300" w:name="_Toc49"/>
      <w:r>
        <w:rPr>
          <w:rFonts w:hint="default" w:ascii="Times New Roman" w:hAnsi="Times New Roman" w:eastAsia="黑体" w:cs="Times New Roman"/>
          <w:b/>
          <w:bCs/>
          <w:color w:val="auto"/>
          <w:lang w:val="en-US" w:eastAsia="zh-CN"/>
        </w:rPr>
        <w:t>6.1</w:t>
      </w:r>
      <w:r>
        <w:rPr>
          <w:rFonts w:hint="default" w:ascii="Times New Roman" w:hAnsi="Times New Roman" w:eastAsia="黑体" w:cs="Times New Roman"/>
          <w:color w:val="auto"/>
          <w:lang w:val="en-US" w:eastAsia="zh-CN"/>
        </w:rPr>
        <w:t xml:space="preserve">  一般规定</w:t>
      </w:r>
      <w:bookmarkEnd w:id="297"/>
      <w:bookmarkEnd w:id="298"/>
      <w:bookmarkEnd w:id="299"/>
      <w:bookmarkEnd w:id="300"/>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lang w:val="en-US" w:eastAsia="zh-CN"/>
        </w:rPr>
        <w:t xml:space="preserve">6.1.1 </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对标志的设置地点提出了要求。标志应设置在易于发现的地方，但不得影响正常的施工、安全通行等。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lang w:val="en-US" w:eastAsia="zh-CN"/>
        </w:rPr>
        <w:t xml:space="preserve">6.1.5 </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根据现行国家标准《消防应急照明和疏散指示标志》</w:t>
      </w:r>
      <w:r>
        <w:rPr>
          <w:rFonts w:hint="default" w:ascii="Times New Roman" w:hAnsi="Times New Roman" w:cs="Times New Roman"/>
          <w:color w:val="auto"/>
          <w:lang w:val="en-US" w:eastAsia="zh-CN"/>
        </w:rPr>
        <w:t>GB</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17945</w:t>
      </w:r>
      <w:r>
        <w:rPr>
          <w:rFonts w:hint="default" w:ascii="Times New Roman" w:hAnsi="Times New Roman" w:cs="Times New Roman"/>
          <w:color w:val="auto"/>
        </w:rPr>
        <w:t>的有关规定。本条规定的标志应采用主动发光或</w:t>
      </w:r>
      <w:r>
        <w:rPr>
          <w:rFonts w:hint="default" w:ascii="Times New Roman" w:hAnsi="Times New Roman" w:cs="Times New Roman"/>
          <w:color w:val="auto"/>
          <w:highlight w:val="none"/>
        </w:rPr>
        <w:t>照明式</w:t>
      </w:r>
      <w:r>
        <w:rPr>
          <w:rFonts w:hint="default" w:ascii="Times New Roman" w:hAnsi="Times New Roman" w:cs="Times New Roman"/>
          <w:color w:val="auto"/>
        </w:rPr>
        <w:t>标志。</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黑体" w:cs="Times New Roman"/>
          <w:color w:val="auto"/>
          <w:lang w:val="en-US" w:eastAsia="zh-CN"/>
        </w:rPr>
      </w:pPr>
      <w:bookmarkStart w:id="301" w:name="_Toc24988"/>
      <w:bookmarkStart w:id="302" w:name="_Toc14847"/>
      <w:bookmarkStart w:id="303" w:name="_Toc14910"/>
      <w:bookmarkStart w:id="304" w:name="_Toc12176"/>
      <w:r>
        <w:rPr>
          <w:rFonts w:hint="default" w:ascii="Times New Roman" w:hAnsi="Times New Roman" w:eastAsia="黑体" w:cs="Times New Roman"/>
          <w:b/>
          <w:bCs/>
          <w:color w:val="auto"/>
          <w:lang w:val="en-US" w:eastAsia="zh-CN"/>
        </w:rPr>
        <w:t xml:space="preserve">6.2 </w:t>
      </w:r>
      <w:r>
        <w:rPr>
          <w:rFonts w:hint="default" w:ascii="Times New Roman" w:hAnsi="Times New Roman" w:eastAsia="黑体" w:cs="Times New Roman"/>
          <w:color w:val="auto"/>
          <w:lang w:val="en-US" w:eastAsia="zh-CN"/>
        </w:rPr>
        <w:t xml:space="preserve"> 载体与版面布置</w:t>
      </w:r>
      <w:bookmarkEnd w:id="301"/>
      <w:bookmarkEnd w:id="302"/>
      <w:bookmarkEnd w:id="303"/>
      <w:bookmarkEnd w:id="304"/>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lang w:val="en-US" w:eastAsia="zh-CN"/>
        </w:rPr>
        <w:t xml:space="preserve">6.2.1 </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标志的载体材料应安全、环保和耐用。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lang w:val="en-US" w:eastAsia="zh-CN"/>
        </w:rPr>
        <w:t xml:space="preserve">6.2.3 </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标志的版面布置应简洁美观、导向明确、无歧义。并可参照现行国家标准《道路交通标志和标线第2部分：道路交通标志》</w:t>
      </w:r>
      <w:r>
        <w:rPr>
          <w:rFonts w:hint="default" w:ascii="Times New Roman" w:hAnsi="Times New Roman" w:cs="Times New Roman"/>
          <w:color w:val="auto"/>
          <w:lang w:val="en-US" w:eastAsia="zh-CN"/>
        </w:rPr>
        <w:t>GB</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5768.2</w:t>
      </w:r>
      <w:r>
        <w:rPr>
          <w:rFonts w:hint="default" w:ascii="Times New Roman" w:hAnsi="Times New Roman" w:cs="Times New Roman"/>
          <w:color w:val="auto"/>
        </w:rPr>
        <w:t>和《城市道路交通设施设计规范》</w:t>
      </w:r>
      <w:r>
        <w:rPr>
          <w:rFonts w:hint="default" w:ascii="Times New Roman" w:hAnsi="Times New Roman" w:cs="Times New Roman"/>
          <w:color w:val="auto"/>
          <w:lang w:val="en-US" w:eastAsia="zh-CN"/>
        </w:rPr>
        <w:t>GB</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lang w:val="en-US" w:eastAsia="zh-CN"/>
        </w:rPr>
        <w:t>50688</w:t>
      </w:r>
      <w:r>
        <w:rPr>
          <w:rFonts w:hint="default" w:ascii="Times New Roman" w:hAnsi="Times New Roman" w:cs="Times New Roman"/>
          <w:color w:val="auto"/>
        </w:rPr>
        <w:t>的有关规定布置。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lang w:val="en-US" w:eastAsia="zh-CN"/>
        </w:rPr>
        <w:t>6.2.4</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设置于同一门架式、悬臂式等悬空结构的各标志宜统一高度和边框规格。</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黑体" w:cs="Times New Roman"/>
          <w:color w:val="auto"/>
          <w:lang w:val="en-US" w:eastAsia="zh-CN"/>
        </w:rPr>
      </w:pPr>
      <w:bookmarkStart w:id="305" w:name="_Toc29361"/>
      <w:bookmarkStart w:id="306" w:name="_Toc4315"/>
      <w:bookmarkStart w:id="307" w:name="_Toc7900"/>
      <w:bookmarkStart w:id="308" w:name="_Toc18546"/>
      <w:r>
        <w:rPr>
          <w:rFonts w:hint="default" w:ascii="Times New Roman" w:hAnsi="Times New Roman" w:eastAsia="黑体" w:cs="Times New Roman"/>
          <w:b/>
          <w:bCs/>
          <w:color w:val="auto"/>
          <w:lang w:val="en-US" w:eastAsia="zh-CN"/>
        </w:rPr>
        <w:t xml:space="preserve">6.3 </w:t>
      </w:r>
      <w:r>
        <w:rPr>
          <w:rFonts w:hint="default" w:ascii="Times New Roman" w:hAnsi="Times New Roman" w:eastAsia="黑体" w:cs="Times New Roman"/>
          <w:color w:val="auto"/>
          <w:lang w:val="en-US" w:eastAsia="zh-CN"/>
        </w:rPr>
        <w:t xml:space="preserve"> 设置位置</w:t>
      </w:r>
      <w:bookmarkEnd w:id="305"/>
      <w:bookmarkEnd w:id="306"/>
      <w:bookmarkEnd w:id="307"/>
      <w:bookmarkEnd w:id="308"/>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lang w:val="en-US" w:eastAsia="zh-CN"/>
        </w:rPr>
        <w:t xml:space="preserve">6.3.2 </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标志牌设在门、窗、架等可移动的物体上，当这些物体位置移动后，易看不见安全标志。标志的正面不得有妨碍人们视读的固定障碍物，并避免被其他临时性物体所遮挡。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lang w:val="en-US" w:eastAsia="zh-CN"/>
        </w:rPr>
        <w:t xml:space="preserve">6.3.4 </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根据现行国家标准《安全标志及其使用导则</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GB2894</w:t>
      </w:r>
      <w:r>
        <w:rPr>
          <w:rFonts w:hint="default" w:ascii="Times New Roman" w:hAnsi="Times New Roman" w:cs="Times New Roman"/>
          <w:color w:val="auto"/>
        </w:rPr>
        <w:t>的规定，安全标志的平面与视线夹角应接近90°</w:t>
      </w:r>
      <w:r>
        <w:rPr>
          <w:rFonts w:hint="eastAsia" w:ascii="Times New Roman" w:hAnsi="Times New Roman" w:cs="Times New Roman"/>
          <w:color w:val="auto"/>
          <w:lang w:eastAsia="zh-CN"/>
        </w:rPr>
        <w:t>。</w:t>
      </w:r>
      <w:r>
        <w:rPr>
          <w:rFonts w:hint="default" w:ascii="Times New Roman" w:hAnsi="Times New Roman" w:cs="Times New Roman"/>
          <w:color w:val="auto"/>
        </w:rPr>
        <w:t>观察者位于最大观察距离时，最小夹角不低于75°。</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lang w:val="en-US" w:eastAsia="zh-CN"/>
        </w:rPr>
        <w:t xml:space="preserve">6.3.6 </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在需要强调安全的区域入口处，可将该区域涉及的多个安全标志组合使用，并应按照禁止、警告、指令、提示的顺序。先左后右、先上后下地排列在组合标志牌上</w:t>
      </w:r>
      <w:r>
        <w:rPr>
          <w:rFonts w:hint="eastAsia" w:ascii="Times New Roman" w:hAnsi="Times New Roman" w:cs="Times New Roman"/>
          <w:color w:val="auto"/>
          <w:lang w:eastAsia="zh-CN"/>
        </w:rPr>
        <w:t>。</w:t>
      </w:r>
      <w:r>
        <w:rPr>
          <w:rFonts w:hint="default" w:ascii="Times New Roman" w:hAnsi="Times New Roman" w:cs="Times New Roman"/>
          <w:color w:val="auto"/>
        </w:rPr>
        <w:t>标志牌上可配以必要的说明性文字。</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黑体" w:cs="Times New Roman"/>
          <w:color w:val="auto"/>
          <w:lang w:val="en-US" w:eastAsia="zh-CN"/>
        </w:rPr>
      </w:pPr>
      <w:bookmarkStart w:id="309" w:name="_Toc31761"/>
      <w:bookmarkStart w:id="310" w:name="_Toc3468"/>
      <w:bookmarkStart w:id="311" w:name="_Toc19325"/>
      <w:bookmarkStart w:id="312" w:name="_Toc9954"/>
      <w:r>
        <w:rPr>
          <w:rFonts w:hint="default" w:ascii="Times New Roman" w:hAnsi="Times New Roman" w:eastAsia="黑体" w:cs="Times New Roman"/>
          <w:b/>
          <w:bCs/>
          <w:color w:val="auto"/>
          <w:lang w:val="en-US" w:eastAsia="zh-CN"/>
        </w:rPr>
        <w:t xml:space="preserve">6.4 </w:t>
      </w:r>
      <w:r>
        <w:rPr>
          <w:rFonts w:hint="default" w:ascii="Times New Roman" w:hAnsi="Times New Roman" w:eastAsia="黑体" w:cs="Times New Roman"/>
          <w:color w:val="auto"/>
          <w:lang w:val="en-US" w:eastAsia="zh-CN"/>
        </w:rPr>
        <w:t xml:space="preserve"> </w:t>
      </w:r>
      <w:r>
        <w:rPr>
          <w:rFonts w:hint="eastAsia" w:ascii="Times New Roman" w:hAnsi="Times New Roman" w:eastAsia="黑体" w:cs="Times New Roman"/>
          <w:color w:val="auto"/>
          <w:lang w:val="en-US" w:eastAsia="zh-CN"/>
        </w:rPr>
        <w:t>设置</w:t>
      </w:r>
      <w:r>
        <w:rPr>
          <w:rFonts w:hint="default" w:ascii="Times New Roman" w:hAnsi="Times New Roman" w:eastAsia="黑体" w:cs="Times New Roman"/>
          <w:color w:val="auto"/>
          <w:lang w:val="en-US" w:eastAsia="zh-CN"/>
        </w:rPr>
        <w:t>方式</w:t>
      </w:r>
      <w:bookmarkEnd w:id="309"/>
      <w:bookmarkEnd w:id="310"/>
      <w:bookmarkEnd w:id="311"/>
      <w:bookmarkEnd w:id="312"/>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default" w:ascii="Times New Roman" w:hAnsi="Times New Roman" w:cs="Times New Roman"/>
          <w:b/>
          <w:bCs/>
          <w:color w:val="auto"/>
          <w:lang w:val="en-US" w:eastAsia="zh-CN"/>
        </w:rPr>
        <w:t xml:space="preserve">6.4.2 </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标志牌的固定方式分悬挂、落地、附着和摆放等。悬挂式和附着式的固定应稳固不倾斜。</w:t>
      </w:r>
    </w:p>
    <w:p>
      <w:pPr>
        <w:rPr>
          <w:rFonts w:hint="default" w:ascii="Times New Roman" w:hAnsi="Times New Roman" w:cs="Times New Roman"/>
          <w:color w:val="auto"/>
        </w:rPr>
      </w:pPr>
    </w:p>
    <w:sectPr>
      <w:pgSz w:w="11906" w:h="16838"/>
      <w:pgMar w:top="2268" w:right="1247" w:bottom="1701"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11"/>
      </w:rPr>
    </w:pPr>
    <w:r>
      <w:rPr>
        <w:rStyle w:val="11"/>
      </w:rPr>
      <w:fldChar w:fldCharType="begin"/>
    </w:r>
    <w:r>
      <w:rPr>
        <w:rStyle w:val="11"/>
      </w:rPr>
      <w:instrText xml:space="preserve">PAGE  </w:instrText>
    </w:r>
    <w:r>
      <w:rPr>
        <w:rStyle w:val="11"/>
      </w:rPr>
      <w:fldChar w:fldCharType="end"/>
    </w:r>
  </w:p>
  <w:p>
    <w:pPr>
      <w:pStyle w:val="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Style w:val="11"/>
        <w:rFonts w:ascii="仿宋_GB2312" w:eastAsia="仿宋_GB2312"/>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acusVAgAAFQ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6iRDOFHZ2+fzv9+HX6+ZVAB4Ba62fw21h4hu6t6bDoQe+hjHN3&#10;lVPxxkQEdkB9vMArukB4DJpOptMcJg7b8ED+7DHcOh/eCaNIFArqsL8EKzusfehdB5dYTZtVI2Xa&#10;odSkLej11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1acusVAgAAFQQAAA4AAAAAAAAA&#10;AQAgAAAAHwEAAGRycy9lMm9Eb2MueG1sUEsFBgAAAAAGAAYAWQEAAKY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p>
    <w:pPr>
      <w:pStyle w:val="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rPr>
        <w:rStyle w:val="11"/>
      </w:rPr>
    </w:pPr>
    <w:r>
      <w:rPr>
        <w:rStyle w:val="11"/>
      </w:rPr>
      <w:fldChar w:fldCharType="begin"/>
    </w:r>
    <w:r>
      <w:rPr>
        <w:rStyle w:val="11"/>
      </w:rPr>
      <w:instrText xml:space="preserve">PAGE  </w:instrText>
    </w:r>
    <w:r>
      <w:rPr>
        <w:rStyle w:val="11"/>
      </w:rPr>
      <w:fldChar w:fldCharType="end"/>
    </w:r>
  </w:p>
  <w:p>
    <w:pPr>
      <w:pStyle w:val="4"/>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Style w:val="11"/>
        <w:rFonts w:ascii="仿宋_GB2312" w:eastAsia="仿宋_GB2312"/>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JBwgVAgAAFQQAAA4AAABkcnMvZTJvRG9jLnhtbK1Ty47TMBTdI/EP&#10;lvc0aRl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l1RopnCjk7fv51+/Dr9/EqgA0Ct9TP4bSw8Q/fWdFj0oPdQxrm7&#10;yql4YyICO6A+XuAVXSA8Bk0n02kOE4dteCB/9hhunQ/vhFEkCgV12F+ClR3WPvSug0usps2qkTLt&#10;UGrSFvT69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AJBwgVAgAAFQQAAA4AAAAAAAAA&#10;AQAgAAAAHwEAAGRycy9lMm9Eb2MueG1sUEsFBgAAAAAGAAYAWQEAAKY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pStyle w:val="4"/>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CE7CBD"/>
    <w:multiLevelType w:val="singleLevel"/>
    <w:tmpl w:val="B0CE7CBD"/>
    <w:lvl w:ilvl="0" w:tentative="0">
      <w:start w:val="6"/>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95253"/>
    <w:rsid w:val="00BD5938"/>
    <w:rsid w:val="01F40CF2"/>
    <w:rsid w:val="02D83F15"/>
    <w:rsid w:val="03414766"/>
    <w:rsid w:val="0378599A"/>
    <w:rsid w:val="046B1223"/>
    <w:rsid w:val="0532659D"/>
    <w:rsid w:val="057C6D57"/>
    <w:rsid w:val="058C7A9C"/>
    <w:rsid w:val="05C80C79"/>
    <w:rsid w:val="065A2B27"/>
    <w:rsid w:val="066A29D8"/>
    <w:rsid w:val="06DA6F03"/>
    <w:rsid w:val="07354055"/>
    <w:rsid w:val="08456593"/>
    <w:rsid w:val="08F24F4C"/>
    <w:rsid w:val="09B756F2"/>
    <w:rsid w:val="09E6788C"/>
    <w:rsid w:val="0C6D1AAF"/>
    <w:rsid w:val="0CE80F06"/>
    <w:rsid w:val="0E522F20"/>
    <w:rsid w:val="0E644BA7"/>
    <w:rsid w:val="0F3A75BC"/>
    <w:rsid w:val="10306F73"/>
    <w:rsid w:val="10A311C2"/>
    <w:rsid w:val="10D44DF1"/>
    <w:rsid w:val="11AD0738"/>
    <w:rsid w:val="13AB61EC"/>
    <w:rsid w:val="13FE2AB5"/>
    <w:rsid w:val="140026BB"/>
    <w:rsid w:val="1430549E"/>
    <w:rsid w:val="1459506B"/>
    <w:rsid w:val="149537CC"/>
    <w:rsid w:val="15A51F1A"/>
    <w:rsid w:val="17E03032"/>
    <w:rsid w:val="18112D9A"/>
    <w:rsid w:val="185208E0"/>
    <w:rsid w:val="1A0A4CBB"/>
    <w:rsid w:val="1AA960B4"/>
    <w:rsid w:val="1BCD65F7"/>
    <w:rsid w:val="1EF8344E"/>
    <w:rsid w:val="1F1B6149"/>
    <w:rsid w:val="1F8655D2"/>
    <w:rsid w:val="1FB83CC9"/>
    <w:rsid w:val="21085B1B"/>
    <w:rsid w:val="22483902"/>
    <w:rsid w:val="224F3B48"/>
    <w:rsid w:val="2377376F"/>
    <w:rsid w:val="23F81D55"/>
    <w:rsid w:val="245C2F17"/>
    <w:rsid w:val="24ED4720"/>
    <w:rsid w:val="25942C17"/>
    <w:rsid w:val="25EF5F06"/>
    <w:rsid w:val="27A13029"/>
    <w:rsid w:val="27D50024"/>
    <w:rsid w:val="27FE71DD"/>
    <w:rsid w:val="280C08AA"/>
    <w:rsid w:val="286668E6"/>
    <w:rsid w:val="288D5BF7"/>
    <w:rsid w:val="288F4DEE"/>
    <w:rsid w:val="28D17A2D"/>
    <w:rsid w:val="29FB0E9D"/>
    <w:rsid w:val="2CFA31B4"/>
    <w:rsid w:val="2D730C9A"/>
    <w:rsid w:val="2F1F30AB"/>
    <w:rsid w:val="2FB15294"/>
    <w:rsid w:val="30106DC6"/>
    <w:rsid w:val="3036216E"/>
    <w:rsid w:val="30C672C7"/>
    <w:rsid w:val="30D9552C"/>
    <w:rsid w:val="329C5C7C"/>
    <w:rsid w:val="335811F7"/>
    <w:rsid w:val="33BA1A5C"/>
    <w:rsid w:val="33D64625"/>
    <w:rsid w:val="34AC60D4"/>
    <w:rsid w:val="34C4762E"/>
    <w:rsid w:val="362200C5"/>
    <w:rsid w:val="367C2BCA"/>
    <w:rsid w:val="36CC6FA5"/>
    <w:rsid w:val="36CD1E3C"/>
    <w:rsid w:val="379F0AEB"/>
    <w:rsid w:val="37B04FD7"/>
    <w:rsid w:val="387D42CB"/>
    <w:rsid w:val="39CA0284"/>
    <w:rsid w:val="3CCF354E"/>
    <w:rsid w:val="3D761737"/>
    <w:rsid w:val="3DAC57AD"/>
    <w:rsid w:val="3E605762"/>
    <w:rsid w:val="3ED467F6"/>
    <w:rsid w:val="4015135A"/>
    <w:rsid w:val="40C01FCB"/>
    <w:rsid w:val="40E264D7"/>
    <w:rsid w:val="415524AF"/>
    <w:rsid w:val="41E458B4"/>
    <w:rsid w:val="4210550B"/>
    <w:rsid w:val="42FC36C8"/>
    <w:rsid w:val="46FB3430"/>
    <w:rsid w:val="476142F3"/>
    <w:rsid w:val="4774430C"/>
    <w:rsid w:val="48A52F59"/>
    <w:rsid w:val="48AC15B0"/>
    <w:rsid w:val="4D060E8D"/>
    <w:rsid w:val="4F150750"/>
    <w:rsid w:val="4FA360E1"/>
    <w:rsid w:val="50072D68"/>
    <w:rsid w:val="511A6BBD"/>
    <w:rsid w:val="512974DF"/>
    <w:rsid w:val="521D76A2"/>
    <w:rsid w:val="53135337"/>
    <w:rsid w:val="53174C09"/>
    <w:rsid w:val="53687C4D"/>
    <w:rsid w:val="53A13DE4"/>
    <w:rsid w:val="53CC51D2"/>
    <w:rsid w:val="53CC6A76"/>
    <w:rsid w:val="544F6BCC"/>
    <w:rsid w:val="54F70F3F"/>
    <w:rsid w:val="5549394E"/>
    <w:rsid w:val="57A3089D"/>
    <w:rsid w:val="57EA31DE"/>
    <w:rsid w:val="589B49EE"/>
    <w:rsid w:val="5921734D"/>
    <w:rsid w:val="59870431"/>
    <w:rsid w:val="59D032ED"/>
    <w:rsid w:val="5ABD731B"/>
    <w:rsid w:val="5B594192"/>
    <w:rsid w:val="5B790883"/>
    <w:rsid w:val="5BB6507B"/>
    <w:rsid w:val="5C0D408B"/>
    <w:rsid w:val="5D837AD9"/>
    <w:rsid w:val="5DE43350"/>
    <w:rsid w:val="5E0939BC"/>
    <w:rsid w:val="5E70684A"/>
    <w:rsid w:val="5EA06D55"/>
    <w:rsid w:val="60914948"/>
    <w:rsid w:val="60D06038"/>
    <w:rsid w:val="6136243D"/>
    <w:rsid w:val="614D63BC"/>
    <w:rsid w:val="61AB748C"/>
    <w:rsid w:val="620E2AB2"/>
    <w:rsid w:val="624C17FD"/>
    <w:rsid w:val="63804EB5"/>
    <w:rsid w:val="63F419D8"/>
    <w:rsid w:val="640F485E"/>
    <w:rsid w:val="652F0BD1"/>
    <w:rsid w:val="653C39A7"/>
    <w:rsid w:val="683B5942"/>
    <w:rsid w:val="69814528"/>
    <w:rsid w:val="699C5DE5"/>
    <w:rsid w:val="69AF41E2"/>
    <w:rsid w:val="6B446898"/>
    <w:rsid w:val="6B8115CF"/>
    <w:rsid w:val="6C4E77FE"/>
    <w:rsid w:val="6D0D4D09"/>
    <w:rsid w:val="6DAC7CB3"/>
    <w:rsid w:val="6DB05B72"/>
    <w:rsid w:val="6E573F01"/>
    <w:rsid w:val="6F131BE1"/>
    <w:rsid w:val="6F6653B5"/>
    <w:rsid w:val="6F8A0BF1"/>
    <w:rsid w:val="6FE50DEF"/>
    <w:rsid w:val="70996F42"/>
    <w:rsid w:val="70A8303B"/>
    <w:rsid w:val="70E24C16"/>
    <w:rsid w:val="72163161"/>
    <w:rsid w:val="72917F43"/>
    <w:rsid w:val="72B92AAA"/>
    <w:rsid w:val="734A6DAF"/>
    <w:rsid w:val="73D65A40"/>
    <w:rsid w:val="76021D9D"/>
    <w:rsid w:val="76E5689D"/>
    <w:rsid w:val="775F7A22"/>
    <w:rsid w:val="77766921"/>
    <w:rsid w:val="77BC160E"/>
    <w:rsid w:val="77FC0B77"/>
    <w:rsid w:val="78EA1719"/>
    <w:rsid w:val="79360301"/>
    <w:rsid w:val="794959C6"/>
    <w:rsid w:val="79886FE4"/>
    <w:rsid w:val="7BCB0CA6"/>
    <w:rsid w:val="7BDD38CF"/>
    <w:rsid w:val="7C2E3C0D"/>
    <w:rsid w:val="7C660936"/>
    <w:rsid w:val="7D7F7180"/>
    <w:rsid w:val="7DBD64A1"/>
    <w:rsid w:val="7E391090"/>
    <w:rsid w:val="7E7B595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99"/>
    <w:pPr>
      <w:keepNext/>
      <w:keepLines/>
      <w:spacing w:before="340" w:after="330" w:line="576" w:lineRule="auto"/>
      <w:jc w:val="center"/>
      <w:outlineLvl w:val="0"/>
    </w:pPr>
    <w:rPr>
      <w:rFonts w:ascii="Calibri" w:hAnsi="Calibri" w:eastAsia="宋体" w:cs="Times New Roman"/>
      <w:b/>
      <w:kern w:val="44"/>
      <w:sz w:val="30"/>
    </w:rPr>
  </w:style>
  <w:style w:type="character" w:default="1" w:styleId="10">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unhideWhenUsed/>
    <w:qFormat/>
    <w:uiPriority w:val="39"/>
    <w:pPr>
      <w:widowControl/>
      <w:spacing w:after="100" w:line="276" w:lineRule="auto"/>
      <w:jc w:val="left"/>
    </w:pPr>
    <w:rPr>
      <w:kern w:val="0"/>
      <w:sz w:val="22"/>
      <w:szCs w:val="22"/>
    </w:rPr>
  </w:style>
  <w:style w:type="paragraph" w:styleId="7">
    <w:name w:val="toc 2"/>
    <w:basedOn w:val="1"/>
    <w:next w:val="1"/>
    <w:qFormat/>
    <w:uiPriority w:val="0"/>
    <w:pPr>
      <w:ind w:left="420" w:leftChars="200"/>
    </w:p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1">
    <w:name w:val="page number"/>
    <w:basedOn w:val="10"/>
    <w:qFormat/>
    <w:uiPriority w:val="0"/>
  </w:style>
  <w:style w:type="paragraph" w:styleId="1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5" Type="http://schemas.openxmlformats.org/officeDocument/2006/relationships/fontTable" Target="fontTable.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65.png"/><Relationship Id="rId71" Type="http://schemas.openxmlformats.org/officeDocument/2006/relationships/image" Target="media/image64.jpeg"/><Relationship Id="rId70" Type="http://schemas.openxmlformats.org/officeDocument/2006/relationships/image" Target="media/image63.jpe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jpeg"/><Relationship Id="rId67" Type="http://schemas.openxmlformats.org/officeDocument/2006/relationships/image" Target="media/image60.png"/><Relationship Id="rId66" Type="http://schemas.openxmlformats.org/officeDocument/2006/relationships/image" Target="media/image59.jpeg"/><Relationship Id="rId65" Type="http://schemas.openxmlformats.org/officeDocument/2006/relationships/image" Target="media/image58.jpe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jpeg"/><Relationship Id="rId61" Type="http://schemas.openxmlformats.org/officeDocument/2006/relationships/image" Target="media/image54.jpeg"/><Relationship Id="rId60" Type="http://schemas.openxmlformats.org/officeDocument/2006/relationships/image" Target="media/image53.jpeg"/><Relationship Id="rId6" Type="http://schemas.openxmlformats.org/officeDocument/2006/relationships/footer" Target="footer4.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jpeg"/><Relationship Id="rId53" Type="http://schemas.openxmlformats.org/officeDocument/2006/relationships/image" Target="media/image46.jpe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3.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TotalTime>
  <ScaleCrop>false</ScaleCrop>
  <LinksUpToDate>false</LinksUpToDate>
  <CharactersWithSpaces>0</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2019-01-29T00:50:00Z</dcterms:created>
  <dc:creator>王超</dc:creator>
  <cp:lastModifiedBy>CSJ20</cp:lastModifiedBy>
  <cp:lastPrinted>2020-01-03T02:18:00Z</cp:lastPrinted>
  <dcterms:modified xsi:type="dcterms:W3CDTF">2020-01-16T03:13:58Z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